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70650" w14:textId="77777777" w:rsidR="0080321B" w:rsidRPr="00B710CA" w:rsidRDefault="0080321B"/>
    <w:p w14:paraId="3119CF8E" w14:textId="77777777" w:rsidR="0080321B" w:rsidRPr="00B710CA" w:rsidRDefault="0080321B"/>
    <w:p w14:paraId="463C3FAC" w14:textId="77777777" w:rsidR="0080321B" w:rsidRPr="00B710CA" w:rsidRDefault="0080321B"/>
    <w:p w14:paraId="10638619" w14:textId="77777777" w:rsidR="0080321B" w:rsidRPr="00B710CA" w:rsidRDefault="0080321B"/>
    <w:p w14:paraId="551C340A" w14:textId="77777777" w:rsidR="0080321B" w:rsidRPr="00B710CA" w:rsidRDefault="0080321B"/>
    <w:p w14:paraId="36053DFF" w14:textId="77777777" w:rsidR="0080321B" w:rsidRPr="00B710CA" w:rsidRDefault="0080321B"/>
    <w:p w14:paraId="02283BBA" w14:textId="77777777" w:rsidR="0080321B" w:rsidRPr="00B710CA" w:rsidRDefault="0080321B" w:rsidP="0080321B">
      <w:pPr>
        <w:jc w:val="center"/>
        <w:rPr>
          <w:sz w:val="48"/>
        </w:rPr>
      </w:pPr>
      <w:r w:rsidRPr="00B710CA">
        <w:rPr>
          <w:noProof/>
          <w:sz w:val="48"/>
          <w:lang w:eastAsia="en-GB"/>
        </w:rPr>
        <w:drawing>
          <wp:anchor distT="0" distB="0" distL="114300" distR="114300" simplePos="0" relativeHeight="251658240" behindDoc="0" locked="0" layoutInCell="1" allowOverlap="1" wp14:anchorId="4EA024DC" wp14:editId="70B2F498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4410075" cy="14677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eds Trinity University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46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80B1C" w14:textId="77777777" w:rsidR="0080321B" w:rsidRPr="00B710CA" w:rsidRDefault="0080321B" w:rsidP="0080321B">
      <w:pPr>
        <w:jc w:val="center"/>
        <w:rPr>
          <w:sz w:val="48"/>
        </w:rPr>
      </w:pPr>
      <w:r w:rsidRPr="00B710CA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C5E61E8" wp14:editId="6BDED05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513070" cy="2952750"/>
            <wp:effectExtent l="19050" t="0" r="0" b="0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1F2862" w14:textId="77777777" w:rsidR="0080321B" w:rsidRPr="00B710CA" w:rsidRDefault="0080321B" w:rsidP="0080321B">
      <w:pPr>
        <w:rPr>
          <w:sz w:val="48"/>
        </w:rPr>
      </w:pPr>
    </w:p>
    <w:p w14:paraId="485D2812" w14:textId="77777777" w:rsidR="0080321B" w:rsidRPr="00B710CA" w:rsidRDefault="0080321B" w:rsidP="0080321B">
      <w:pPr>
        <w:rPr>
          <w:sz w:val="48"/>
        </w:rPr>
      </w:pPr>
    </w:p>
    <w:p w14:paraId="38D706AB" w14:textId="77777777" w:rsidR="0080321B" w:rsidRPr="00B710CA" w:rsidRDefault="0080321B" w:rsidP="0080321B">
      <w:pPr>
        <w:rPr>
          <w:sz w:val="48"/>
        </w:rPr>
      </w:pPr>
    </w:p>
    <w:p w14:paraId="2C279694" w14:textId="77777777" w:rsidR="0080321B" w:rsidRPr="00B710CA" w:rsidRDefault="0080321B" w:rsidP="0080321B">
      <w:pPr>
        <w:rPr>
          <w:sz w:val="48"/>
        </w:rPr>
      </w:pPr>
    </w:p>
    <w:p w14:paraId="05C8780C" w14:textId="77777777" w:rsidR="0080321B" w:rsidRPr="00B710CA" w:rsidRDefault="007E3561" w:rsidP="0080321B">
      <w:pPr>
        <w:rPr>
          <w:sz w:val="48"/>
        </w:rPr>
      </w:pPr>
      <w:r w:rsidRPr="00B710CA">
        <w:rPr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B188E" wp14:editId="1F19EB1C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5591175" cy="20859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85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820CF" w14:textId="77777777" w:rsidR="009566EA" w:rsidRPr="0080321B" w:rsidRDefault="009566EA" w:rsidP="0080321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80321B">
                              <w:rPr>
                                <w:color w:val="000000" w:themeColor="text1"/>
                                <w:sz w:val="40"/>
                              </w:rPr>
                              <w:t xml:space="preserve">Systematic Synthetic Phonics </w:t>
                            </w:r>
                          </w:p>
                          <w:p w14:paraId="5D2FA493" w14:textId="2FF443CC" w:rsidR="009566EA" w:rsidRPr="0080321B" w:rsidRDefault="009566EA" w:rsidP="0080321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Pre-course</w:t>
                            </w:r>
                            <w:r w:rsidRPr="0080321B">
                              <w:rPr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="00941BCD">
                              <w:rPr>
                                <w:color w:val="000000" w:themeColor="text1"/>
                                <w:sz w:val="40"/>
                              </w:rPr>
                              <w:t>activities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 xml:space="preserve"> and s</w:t>
                            </w:r>
                            <w:r w:rsidRPr="0080321B">
                              <w:rPr>
                                <w:color w:val="000000" w:themeColor="text1"/>
                                <w:sz w:val="40"/>
                              </w:rPr>
                              <w:t xml:space="preserve">ubject 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>k</w:t>
                            </w:r>
                            <w:r w:rsidRPr="0080321B">
                              <w:rPr>
                                <w:color w:val="000000" w:themeColor="text1"/>
                                <w:sz w:val="40"/>
                              </w:rPr>
                              <w:t xml:space="preserve">nowledge 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 xml:space="preserve">audit </w:t>
                            </w:r>
                          </w:p>
                          <w:p w14:paraId="07C99384" w14:textId="77777777" w:rsidR="009566EA" w:rsidRPr="0080321B" w:rsidRDefault="009566EA" w:rsidP="0080321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 xml:space="preserve">Name: </w:t>
                            </w:r>
                            <w:r w:rsidRPr="0080321B">
                              <w:rPr>
                                <w:color w:val="000000" w:themeColor="text1"/>
                                <w:sz w:val="40"/>
                              </w:rPr>
                              <w:t>____________________________</w:t>
                            </w:r>
                          </w:p>
                          <w:p w14:paraId="5B2CE8F2" w14:textId="77777777" w:rsidR="009566EA" w:rsidRPr="0080321B" w:rsidRDefault="009566EA" w:rsidP="0080321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EB188E" id="Rounded Rectangle 2" o:spid="_x0000_s1026" style="position:absolute;margin-left:0;margin-top:30.5pt;width:440.25pt;height:164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" filled="f" strokecolor="black [3213]" strokeweight="2pt">
                <v:textbox>
                  <w:txbxContent>
                    <w:p w14:paraId="6E9820CF" w14:textId="77777777" w:rsidR="009566EA" w:rsidRPr="0080321B" w:rsidRDefault="009566EA" w:rsidP="0080321B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80321B">
                        <w:rPr>
                          <w:color w:val="000000" w:themeColor="text1"/>
                          <w:sz w:val="40"/>
                        </w:rPr>
                        <w:t xml:space="preserve">Systematic Synthetic Phonics </w:t>
                      </w:r>
                    </w:p>
                    <w:p w14:paraId="5D2FA493" w14:textId="2FF443CC" w:rsidR="009566EA" w:rsidRPr="0080321B" w:rsidRDefault="009566EA" w:rsidP="0080321B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</w:rPr>
                        <w:t>Pre-course</w:t>
                      </w:r>
                      <w:r w:rsidRPr="0080321B">
                        <w:rPr>
                          <w:color w:val="000000" w:themeColor="text1"/>
                          <w:sz w:val="40"/>
                        </w:rPr>
                        <w:t xml:space="preserve"> </w:t>
                      </w:r>
                      <w:r w:rsidR="00941BCD">
                        <w:rPr>
                          <w:color w:val="000000" w:themeColor="text1"/>
                          <w:sz w:val="40"/>
                        </w:rPr>
                        <w:t>activities</w:t>
                      </w:r>
                      <w:r>
                        <w:rPr>
                          <w:color w:val="000000" w:themeColor="text1"/>
                          <w:sz w:val="40"/>
                        </w:rPr>
                        <w:t xml:space="preserve"> and s</w:t>
                      </w:r>
                      <w:r w:rsidRPr="0080321B">
                        <w:rPr>
                          <w:color w:val="000000" w:themeColor="text1"/>
                          <w:sz w:val="40"/>
                        </w:rPr>
                        <w:t xml:space="preserve">ubject </w:t>
                      </w:r>
                      <w:r>
                        <w:rPr>
                          <w:color w:val="000000" w:themeColor="text1"/>
                          <w:sz w:val="40"/>
                        </w:rPr>
                        <w:t>k</w:t>
                      </w:r>
                      <w:r w:rsidRPr="0080321B">
                        <w:rPr>
                          <w:color w:val="000000" w:themeColor="text1"/>
                          <w:sz w:val="40"/>
                        </w:rPr>
                        <w:t xml:space="preserve">nowledge </w:t>
                      </w:r>
                      <w:r>
                        <w:rPr>
                          <w:color w:val="000000" w:themeColor="text1"/>
                          <w:sz w:val="40"/>
                        </w:rPr>
                        <w:t xml:space="preserve">audit </w:t>
                      </w:r>
                    </w:p>
                    <w:p w14:paraId="07C99384" w14:textId="77777777" w:rsidR="009566EA" w:rsidRPr="0080321B" w:rsidRDefault="009566EA" w:rsidP="0080321B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</w:rPr>
                        <w:t xml:space="preserve">Name: </w:t>
                      </w:r>
                      <w:r w:rsidRPr="0080321B">
                        <w:rPr>
                          <w:color w:val="000000" w:themeColor="text1"/>
                          <w:sz w:val="40"/>
                        </w:rPr>
                        <w:t>____________________________</w:t>
                      </w:r>
                    </w:p>
                    <w:p w14:paraId="5B2CE8F2" w14:textId="77777777" w:rsidR="009566EA" w:rsidRPr="0080321B" w:rsidRDefault="009566EA" w:rsidP="0080321B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B21463" w14:textId="77777777" w:rsidR="00976BBE" w:rsidRPr="00B710CA" w:rsidRDefault="00976BBE" w:rsidP="0080321B">
      <w:pPr>
        <w:tabs>
          <w:tab w:val="left" w:pos="2760"/>
        </w:tabs>
        <w:rPr>
          <w:sz w:val="48"/>
        </w:rPr>
      </w:pPr>
    </w:p>
    <w:p w14:paraId="28C5045D" w14:textId="77777777" w:rsidR="0080321B" w:rsidRPr="00B710CA" w:rsidRDefault="0080321B" w:rsidP="0080321B">
      <w:pPr>
        <w:tabs>
          <w:tab w:val="left" w:pos="2760"/>
        </w:tabs>
        <w:rPr>
          <w:sz w:val="48"/>
        </w:rPr>
      </w:pPr>
    </w:p>
    <w:p w14:paraId="29453AEE" w14:textId="77777777" w:rsidR="00976BBE" w:rsidRPr="00B710CA" w:rsidRDefault="00976BBE" w:rsidP="0080321B">
      <w:pPr>
        <w:tabs>
          <w:tab w:val="left" w:pos="2760"/>
        </w:tabs>
        <w:rPr>
          <w:sz w:val="48"/>
        </w:rPr>
      </w:pPr>
    </w:p>
    <w:p w14:paraId="5FF27973" w14:textId="77777777" w:rsidR="00877C06" w:rsidRPr="00B710CA" w:rsidRDefault="00877C06" w:rsidP="00877C06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en-GB"/>
        </w:rPr>
      </w:pPr>
    </w:p>
    <w:p w14:paraId="10D1286E" w14:textId="5DEDEE98" w:rsidR="00877C06" w:rsidRDefault="00877C06" w:rsidP="00BA5FE3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BE737CE" w14:textId="4054939B" w:rsidR="00BA5FE3" w:rsidRDefault="00BA5FE3" w:rsidP="00BA5FE3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7AF7CE0" w14:textId="77777777" w:rsidR="00BA5FE3" w:rsidRDefault="00BA5FE3" w:rsidP="00BA5FE3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8476A9C" w14:textId="06D197CD" w:rsidR="008C0B85" w:rsidRDefault="008C0B85" w:rsidP="00877C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1F08C2D" w14:textId="77777777" w:rsidR="00BA5FE3" w:rsidRPr="00F67A62" w:rsidRDefault="00BA5FE3" w:rsidP="00BA5FE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F67A6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Contents</w:t>
      </w:r>
    </w:p>
    <w:p w14:paraId="443E5F6E" w14:textId="77777777" w:rsidR="00BA5FE3" w:rsidRPr="00FA4EFE" w:rsidRDefault="00BA5FE3" w:rsidP="00BA5FE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27DFEAEF" w14:textId="77777777" w:rsidR="00BA5FE3" w:rsidRPr="00FA4EFE" w:rsidRDefault="00BA5FE3" w:rsidP="00BA5FE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  <w:gridCol w:w="1247"/>
      </w:tblGrid>
      <w:tr w:rsidR="00BA5FE3" w:rsidRPr="00FA4EFE" w14:paraId="6A0770AC" w14:textId="77777777" w:rsidTr="00D02C94">
        <w:trPr>
          <w:trHeight w:val="337"/>
          <w:jc w:val="center"/>
        </w:trPr>
        <w:tc>
          <w:tcPr>
            <w:tcW w:w="7087" w:type="dxa"/>
          </w:tcPr>
          <w:p w14:paraId="5444A2D9" w14:textId="77777777" w:rsidR="00BA5FE3" w:rsidRPr="00FA4EFE" w:rsidRDefault="00BA5FE3" w:rsidP="00956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A4E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Section</w:t>
            </w:r>
          </w:p>
        </w:tc>
        <w:tc>
          <w:tcPr>
            <w:tcW w:w="1247" w:type="dxa"/>
          </w:tcPr>
          <w:p w14:paraId="6828385F" w14:textId="77777777" w:rsidR="00BA5FE3" w:rsidRPr="00FA4EFE" w:rsidRDefault="00BA5FE3" w:rsidP="00956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A4E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Page</w:t>
            </w:r>
          </w:p>
        </w:tc>
      </w:tr>
      <w:tr w:rsidR="00BA5FE3" w:rsidRPr="00FA4EFE" w14:paraId="48F469A5" w14:textId="77777777" w:rsidTr="00D02C94">
        <w:trPr>
          <w:trHeight w:val="337"/>
          <w:jc w:val="center"/>
        </w:trPr>
        <w:tc>
          <w:tcPr>
            <w:tcW w:w="7087" w:type="dxa"/>
            <w:vAlign w:val="center"/>
          </w:tcPr>
          <w:p w14:paraId="3A7A605C" w14:textId="77777777" w:rsidR="00BA5FE3" w:rsidRPr="00FA4EFE" w:rsidRDefault="00BA5FE3" w:rsidP="00956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4E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Introduction</w:t>
            </w:r>
          </w:p>
        </w:tc>
        <w:tc>
          <w:tcPr>
            <w:tcW w:w="1247" w:type="dxa"/>
            <w:vAlign w:val="center"/>
          </w:tcPr>
          <w:p w14:paraId="03CF7627" w14:textId="3F7C5686" w:rsidR="00BA5FE3" w:rsidRPr="00FA4EFE" w:rsidRDefault="00B74269" w:rsidP="009566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BA5FE3" w:rsidRPr="00FA4EFE" w14:paraId="185CEEC3" w14:textId="77777777" w:rsidTr="00D02C94">
        <w:trPr>
          <w:trHeight w:val="337"/>
          <w:jc w:val="center"/>
        </w:trPr>
        <w:tc>
          <w:tcPr>
            <w:tcW w:w="7087" w:type="dxa"/>
            <w:vAlign w:val="center"/>
          </w:tcPr>
          <w:p w14:paraId="047B33D4" w14:textId="031608DB" w:rsidR="00BA5FE3" w:rsidRPr="00FA4EFE" w:rsidRDefault="00B74269" w:rsidP="00956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4E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Activity 1</w:t>
            </w:r>
          </w:p>
        </w:tc>
        <w:tc>
          <w:tcPr>
            <w:tcW w:w="1247" w:type="dxa"/>
            <w:vAlign w:val="center"/>
          </w:tcPr>
          <w:p w14:paraId="057FF169" w14:textId="6330D376" w:rsidR="00BA5FE3" w:rsidRPr="00FA4EFE" w:rsidRDefault="00B74269" w:rsidP="009566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BA5FE3" w:rsidRPr="00FA4EFE" w14:paraId="3E416D32" w14:textId="77777777" w:rsidTr="00D02C94">
        <w:trPr>
          <w:trHeight w:val="337"/>
          <w:jc w:val="center"/>
        </w:trPr>
        <w:tc>
          <w:tcPr>
            <w:tcW w:w="7087" w:type="dxa"/>
            <w:vAlign w:val="center"/>
          </w:tcPr>
          <w:p w14:paraId="4040695C" w14:textId="7FE158BB" w:rsidR="00BA5FE3" w:rsidRPr="00FA4EFE" w:rsidRDefault="00B74269" w:rsidP="009566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FA4E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Reflections</w:t>
            </w:r>
          </w:p>
        </w:tc>
        <w:tc>
          <w:tcPr>
            <w:tcW w:w="1247" w:type="dxa"/>
            <w:vAlign w:val="center"/>
          </w:tcPr>
          <w:p w14:paraId="0216C2F2" w14:textId="0A040F95" w:rsidR="00BA5FE3" w:rsidRPr="00FA4EFE" w:rsidRDefault="00B74269" w:rsidP="009566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BA5FE3" w:rsidRPr="00FA4EFE" w14:paraId="2357C9F2" w14:textId="77777777" w:rsidTr="00D02C94">
        <w:trPr>
          <w:trHeight w:val="337"/>
          <w:jc w:val="center"/>
        </w:trPr>
        <w:tc>
          <w:tcPr>
            <w:tcW w:w="7087" w:type="dxa"/>
            <w:vAlign w:val="center"/>
          </w:tcPr>
          <w:p w14:paraId="1E377F7F" w14:textId="3306ABBA" w:rsidR="00BA5FE3" w:rsidRPr="00FA4EFE" w:rsidRDefault="00B74269" w:rsidP="00956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4E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The purpose of phonics</w:t>
            </w:r>
          </w:p>
        </w:tc>
        <w:tc>
          <w:tcPr>
            <w:tcW w:w="1247" w:type="dxa"/>
            <w:vAlign w:val="center"/>
          </w:tcPr>
          <w:p w14:paraId="5222FD2F" w14:textId="12F926ED" w:rsidR="00BA5FE3" w:rsidRPr="00FA4EFE" w:rsidRDefault="00B74269" w:rsidP="009566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BA5FE3" w:rsidRPr="00FA4EFE" w14:paraId="20D4766D" w14:textId="77777777" w:rsidTr="00D02C94">
        <w:trPr>
          <w:trHeight w:val="337"/>
          <w:jc w:val="center"/>
        </w:trPr>
        <w:tc>
          <w:tcPr>
            <w:tcW w:w="7087" w:type="dxa"/>
            <w:vAlign w:val="center"/>
          </w:tcPr>
          <w:p w14:paraId="79EB0288" w14:textId="77777777" w:rsidR="00BA5FE3" w:rsidRPr="00FA4EFE" w:rsidRDefault="00BA5FE3" w:rsidP="00956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4E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Activity 2</w:t>
            </w:r>
          </w:p>
        </w:tc>
        <w:tc>
          <w:tcPr>
            <w:tcW w:w="1247" w:type="dxa"/>
            <w:vAlign w:val="center"/>
          </w:tcPr>
          <w:p w14:paraId="47CD0F65" w14:textId="574C49BE" w:rsidR="00BA5FE3" w:rsidRPr="00FA4EFE" w:rsidRDefault="00B74269" w:rsidP="009566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BA5FE3" w:rsidRPr="00FA4EFE" w14:paraId="6DFA7BE9" w14:textId="77777777" w:rsidTr="00D02C94">
        <w:trPr>
          <w:trHeight w:val="337"/>
          <w:jc w:val="center"/>
        </w:trPr>
        <w:tc>
          <w:tcPr>
            <w:tcW w:w="7087" w:type="dxa"/>
            <w:vAlign w:val="center"/>
          </w:tcPr>
          <w:p w14:paraId="11CFFA2F" w14:textId="77777777" w:rsidR="00BA5FE3" w:rsidRPr="00FA4EFE" w:rsidRDefault="00BA5FE3" w:rsidP="00956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4E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Activity 3</w:t>
            </w:r>
          </w:p>
        </w:tc>
        <w:tc>
          <w:tcPr>
            <w:tcW w:w="1247" w:type="dxa"/>
            <w:vAlign w:val="center"/>
          </w:tcPr>
          <w:p w14:paraId="72BD9498" w14:textId="0670476F" w:rsidR="00BA5FE3" w:rsidRPr="00FA4EFE" w:rsidRDefault="00B74269" w:rsidP="009566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BA5FE3" w:rsidRPr="00FA4EFE" w14:paraId="08505A9C" w14:textId="77777777" w:rsidTr="00D02C94">
        <w:trPr>
          <w:trHeight w:val="337"/>
          <w:jc w:val="center"/>
        </w:trPr>
        <w:tc>
          <w:tcPr>
            <w:tcW w:w="7087" w:type="dxa"/>
            <w:vAlign w:val="center"/>
          </w:tcPr>
          <w:p w14:paraId="3D707AAD" w14:textId="63E187B2" w:rsidR="00BA5FE3" w:rsidRPr="00FA4EFE" w:rsidRDefault="00BA5FE3" w:rsidP="00956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A4E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Activity 4 </w:t>
            </w:r>
          </w:p>
        </w:tc>
        <w:tc>
          <w:tcPr>
            <w:tcW w:w="1247" w:type="dxa"/>
            <w:vAlign w:val="center"/>
          </w:tcPr>
          <w:p w14:paraId="1F1F2161" w14:textId="579603A5" w:rsidR="00BA5FE3" w:rsidRPr="00FA4EFE" w:rsidRDefault="00F67A62" w:rsidP="009566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BA5FE3" w:rsidRPr="00FA4EFE" w14:paraId="37753E65" w14:textId="77777777" w:rsidTr="00D02C94">
        <w:trPr>
          <w:trHeight w:val="337"/>
          <w:jc w:val="center"/>
        </w:trPr>
        <w:tc>
          <w:tcPr>
            <w:tcW w:w="7087" w:type="dxa"/>
            <w:vAlign w:val="center"/>
          </w:tcPr>
          <w:p w14:paraId="390025DB" w14:textId="31F8F4B2" w:rsidR="00BA5FE3" w:rsidRPr="00FA4EFE" w:rsidRDefault="00F67A62" w:rsidP="00BA5F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Key</w:t>
            </w:r>
            <w:r w:rsidR="00BA5FE3" w:rsidRPr="00FA4E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Reading</w:t>
            </w:r>
            <w:r w:rsidR="00D02C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 references</w:t>
            </w:r>
          </w:p>
        </w:tc>
        <w:tc>
          <w:tcPr>
            <w:tcW w:w="1247" w:type="dxa"/>
            <w:vAlign w:val="center"/>
          </w:tcPr>
          <w:p w14:paraId="55B90EAF" w14:textId="11379DA0" w:rsidR="00BA5FE3" w:rsidRPr="00FA4EFE" w:rsidRDefault="00F67A62" w:rsidP="00BA5F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941BCD" w:rsidRPr="00FA4EFE" w14:paraId="4099E8F4" w14:textId="77777777" w:rsidTr="00CB2A13">
        <w:trPr>
          <w:trHeight w:val="337"/>
          <w:jc w:val="center"/>
        </w:trPr>
        <w:tc>
          <w:tcPr>
            <w:tcW w:w="7087" w:type="dxa"/>
            <w:vAlign w:val="center"/>
          </w:tcPr>
          <w:p w14:paraId="25A3F24F" w14:textId="736942F9" w:rsidR="00941BCD" w:rsidRPr="00FA4EFE" w:rsidRDefault="00941BCD" w:rsidP="00CB2A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bookmarkStart w:id="0" w:name="Introduction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Glossary</w:t>
            </w:r>
          </w:p>
        </w:tc>
        <w:tc>
          <w:tcPr>
            <w:tcW w:w="1247" w:type="dxa"/>
            <w:vAlign w:val="center"/>
          </w:tcPr>
          <w:p w14:paraId="1D938D21" w14:textId="05783B3F" w:rsidR="00941BCD" w:rsidRPr="00FA4EFE" w:rsidRDefault="00941BCD" w:rsidP="00CB2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6-</w:t>
            </w:r>
            <w:r w:rsidR="000D068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</w:tbl>
    <w:p w14:paraId="6B8ABACB" w14:textId="77777777" w:rsidR="00941BCD" w:rsidRDefault="00941BCD" w:rsidP="00941BCD">
      <w:pPr>
        <w:rPr>
          <w:rFonts w:ascii="Arial" w:hAnsi="Arial" w:cs="Arial"/>
          <w:b/>
          <w:bCs/>
          <w:sz w:val="24"/>
          <w:szCs w:val="24"/>
        </w:rPr>
      </w:pPr>
    </w:p>
    <w:p w14:paraId="5A4F249C" w14:textId="77777777" w:rsidR="00B74269" w:rsidRDefault="00B74269" w:rsidP="003738E4">
      <w:pPr>
        <w:rPr>
          <w:rFonts w:ascii="Arial" w:hAnsi="Arial" w:cs="Arial"/>
          <w:b/>
          <w:bCs/>
          <w:sz w:val="24"/>
          <w:szCs w:val="24"/>
        </w:rPr>
      </w:pPr>
    </w:p>
    <w:p w14:paraId="35E5C440" w14:textId="632D4223" w:rsidR="003738E4" w:rsidRPr="00B74269" w:rsidRDefault="003738E4" w:rsidP="003738E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74269">
        <w:rPr>
          <w:rFonts w:ascii="Arial" w:hAnsi="Arial" w:cs="Arial"/>
          <w:b/>
          <w:bCs/>
          <w:sz w:val="24"/>
          <w:szCs w:val="24"/>
          <w:u w:val="single"/>
        </w:rPr>
        <w:t>Introduction</w:t>
      </w:r>
      <w:bookmarkEnd w:id="0"/>
    </w:p>
    <w:p w14:paraId="09DA7E03" w14:textId="643F7E37" w:rsidR="009566EA" w:rsidRPr="00FA4EFE" w:rsidRDefault="009566EA" w:rsidP="003738E4">
      <w:pPr>
        <w:rPr>
          <w:rFonts w:ascii="Arial" w:hAnsi="Arial" w:cs="Arial"/>
          <w:b/>
          <w:bCs/>
          <w:sz w:val="24"/>
          <w:szCs w:val="24"/>
        </w:rPr>
      </w:pPr>
      <w:r w:rsidRPr="00FA4EFE">
        <w:rPr>
          <w:rFonts w:ascii="Arial" w:hAnsi="Arial" w:cs="Arial"/>
          <w:b/>
          <w:bCs/>
          <w:sz w:val="24"/>
          <w:szCs w:val="24"/>
        </w:rPr>
        <w:t>Welcome and well done on making a positive start to the learning journey of becoming a teacher.</w:t>
      </w:r>
    </w:p>
    <w:p w14:paraId="72D9F2B9" w14:textId="17549D6E" w:rsidR="009566EA" w:rsidRPr="00FA4EFE" w:rsidRDefault="009566EA" w:rsidP="003738E4">
      <w:pPr>
        <w:rPr>
          <w:rFonts w:ascii="Arial" w:hAnsi="Arial" w:cs="Arial"/>
          <w:b/>
          <w:bCs/>
          <w:sz w:val="24"/>
          <w:szCs w:val="24"/>
        </w:rPr>
      </w:pPr>
      <w:r w:rsidRPr="00FA4EFE">
        <w:rPr>
          <w:rFonts w:ascii="Arial" w:hAnsi="Arial" w:cs="Arial"/>
          <w:b/>
          <w:bCs/>
          <w:sz w:val="24"/>
          <w:szCs w:val="24"/>
        </w:rPr>
        <w:t>We will cover three main aspects:</w:t>
      </w:r>
    </w:p>
    <w:p w14:paraId="2428434E" w14:textId="7F75DFC9" w:rsidR="009566EA" w:rsidRPr="00FA4EFE" w:rsidRDefault="009566EA" w:rsidP="009566EA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4"/>
          <w:szCs w:val="24"/>
        </w:rPr>
      </w:pPr>
      <w:r w:rsidRPr="00FA4EFE">
        <w:rPr>
          <w:rFonts w:ascii="Arial" w:hAnsi="Arial" w:cs="Arial"/>
          <w:sz w:val="24"/>
          <w:szCs w:val="24"/>
        </w:rPr>
        <w:t>The Initial Teacher Training (ITT) Core Content Framework</w:t>
      </w:r>
      <w:r w:rsidR="00F42EAC">
        <w:rPr>
          <w:rFonts w:ascii="Arial" w:hAnsi="Arial" w:cs="Arial"/>
          <w:sz w:val="24"/>
          <w:szCs w:val="24"/>
        </w:rPr>
        <w:t xml:space="preserve"> (CCF).</w:t>
      </w:r>
    </w:p>
    <w:p w14:paraId="3655E375" w14:textId="3EB98322" w:rsidR="009566EA" w:rsidRPr="00FA4EFE" w:rsidRDefault="009566EA" w:rsidP="009566EA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4"/>
          <w:szCs w:val="24"/>
        </w:rPr>
      </w:pPr>
      <w:r w:rsidRPr="00FA4EFE">
        <w:rPr>
          <w:rFonts w:ascii="Arial" w:hAnsi="Arial" w:cs="Arial"/>
          <w:sz w:val="24"/>
          <w:szCs w:val="24"/>
        </w:rPr>
        <w:t>Teaching early reading through systematic, synthetic phonics- SSP</w:t>
      </w:r>
      <w:r w:rsidR="00B74269">
        <w:rPr>
          <w:rFonts w:ascii="Arial" w:hAnsi="Arial" w:cs="Arial"/>
          <w:sz w:val="24"/>
          <w:szCs w:val="24"/>
        </w:rPr>
        <w:t>. I</w:t>
      </w:r>
      <w:r w:rsidRPr="00FA4EFE">
        <w:rPr>
          <w:rFonts w:ascii="Arial" w:hAnsi="Arial" w:cs="Arial"/>
          <w:sz w:val="24"/>
          <w:szCs w:val="24"/>
        </w:rPr>
        <w:t>ntroduction</w:t>
      </w:r>
      <w:r w:rsidR="00B74269">
        <w:rPr>
          <w:rFonts w:ascii="Arial" w:hAnsi="Arial" w:cs="Arial"/>
          <w:sz w:val="24"/>
          <w:szCs w:val="24"/>
        </w:rPr>
        <w:t xml:space="preserve"> and activities.</w:t>
      </w:r>
    </w:p>
    <w:p w14:paraId="47EABE8A" w14:textId="4B14AE00" w:rsidR="009566EA" w:rsidRPr="00FA4EFE" w:rsidRDefault="009566EA" w:rsidP="009566EA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4"/>
          <w:szCs w:val="24"/>
        </w:rPr>
      </w:pPr>
      <w:r w:rsidRPr="00FA4EFE">
        <w:rPr>
          <w:rFonts w:ascii="Arial" w:hAnsi="Arial" w:cs="Arial"/>
          <w:sz w:val="24"/>
          <w:szCs w:val="24"/>
        </w:rPr>
        <w:t>Mathematics- mastery and your reflections on teaching maths</w:t>
      </w:r>
      <w:r w:rsidR="00B74269">
        <w:rPr>
          <w:rFonts w:ascii="Arial" w:hAnsi="Arial" w:cs="Arial"/>
          <w:sz w:val="24"/>
          <w:szCs w:val="24"/>
        </w:rPr>
        <w:t>.</w:t>
      </w:r>
    </w:p>
    <w:p w14:paraId="162D5390" w14:textId="4E32E64B" w:rsidR="009566EA" w:rsidRPr="00B74269" w:rsidRDefault="00B74269" w:rsidP="009566EA">
      <w:pPr>
        <w:rPr>
          <w:rFonts w:ascii="Arial" w:hAnsi="Arial" w:cs="Arial"/>
          <w:b/>
          <w:bCs/>
          <w:color w:val="4F81BD" w:themeColor="accen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4F81BD" w:themeColor="accent1"/>
          <w:sz w:val="24"/>
          <w:szCs w:val="24"/>
          <w:u w:val="single"/>
        </w:rPr>
        <w:t>Activity</w:t>
      </w:r>
      <w:r w:rsidR="009566EA" w:rsidRPr="00B74269">
        <w:rPr>
          <w:rFonts w:ascii="Arial" w:hAnsi="Arial" w:cs="Arial"/>
          <w:b/>
          <w:bCs/>
          <w:color w:val="4F81BD" w:themeColor="accent1"/>
          <w:sz w:val="24"/>
          <w:szCs w:val="24"/>
          <w:u w:val="single"/>
        </w:rPr>
        <w:t xml:space="preserve"> 1. </w:t>
      </w:r>
      <w:r w:rsidR="00F66118" w:rsidRPr="00B74269">
        <w:rPr>
          <w:rFonts w:ascii="Arial" w:hAnsi="Arial" w:cs="Arial"/>
          <w:b/>
          <w:bCs/>
          <w:color w:val="4F81BD" w:themeColor="accent1"/>
          <w:sz w:val="24"/>
          <w:szCs w:val="24"/>
          <w:u w:val="single"/>
        </w:rPr>
        <w:t>A scavenger hunt through this key document.</w:t>
      </w:r>
    </w:p>
    <w:p w14:paraId="15ABAA56" w14:textId="66AB2DE8" w:rsidR="009566EA" w:rsidRPr="00FA4EFE" w:rsidRDefault="009566EA" w:rsidP="009566EA">
      <w:pPr>
        <w:rPr>
          <w:rFonts w:ascii="Arial" w:hAnsi="Arial" w:cs="Arial"/>
          <w:b/>
          <w:bCs/>
          <w:sz w:val="24"/>
          <w:szCs w:val="24"/>
        </w:rPr>
      </w:pPr>
      <w:r w:rsidRPr="00FA4EFE">
        <w:rPr>
          <w:rFonts w:ascii="Arial" w:hAnsi="Arial" w:cs="Arial"/>
          <w:b/>
          <w:bCs/>
          <w:sz w:val="24"/>
          <w:szCs w:val="24"/>
        </w:rPr>
        <w:t xml:space="preserve">Have a look </w:t>
      </w:r>
      <w:r w:rsidR="00F67A62">
        <w:rPr>
          <w:rFonts w:ascii="Arial" w:hAnsi="Arial" w:cs="Arial"/>
          <w:b/>
          <w:bCs/>
          <w:sz w:val="24"/>
          <w:szCs w:val="24"/>
        </w:rPr>
        <w:t>at</w:t>
      </w:r>
      <w:r w:rsidRPr="00FA4EFE">
        <w:rPr>
          <w:rFonts w:ascii="Arial" w:hAnsi="Arial" w:cs="Arial"/>
          <w:b/>
          <w:bCs/>
          <w:sz w:val="24"/>
          <w:szCs w:val="24"/>
        </w:rPr>
        <w:t xml:space="preserve"> this document- </w:t>
      </w:r>
      <w:hyperlink r:id="rId9" w:history="1">
        <w:r w:rsidRPr="00FA4EFE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https://www.gov.uk/government/publications/initial-teacher-training-itt-core-content-framework</w:t>
        </w:r>
      </w:hyperlink>
    </w:p>
    <w:p w14:paraId="21E632C0" w14:textId="59272649" w:rsidR="00941BCD" w:rsidRDefault="009566EA" w:rsidP="00F42EAC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FA4EFE">
        <w:rPr>
          <w:rFonts w:ascii="Arial" w:hAnsi="Arial" w:cs="Arial"/>
          <w:b/>
          <w:bCs/>
          <w:sz w:val="24"/>
          <w:szCs w:val="24"/>
        </w:rPr>
        <w:t xml:space="preserve">Can you find the </w:t>
      </w:r>
      <w:r w:rsidR="00F67A62">
        <w:rPr>
          <w:rFonts w:ascii="Arial" w:hAnsi="Arial" w:cs="Arial"/>
          <w:b/>
          <w:bCs/>
          <w:sz w:val="24"/>
          <w:szCs w:val="24"/>
        </w:rPr>
        <w:t>four</w:t>
      </w:r>
      <w:r w:rsidR="00D66EBF">
        <w:rPr>
          <w:rFonts w:ascii="Arial" w:hAnsi="Arial" w:cs="Arial"/>
          <w:b/>
          <w:bCs/>
          <w:sz w:val="24"/>
          <w:szCs w:val="24"/>
        </w:rPr>
        <w:t>-</w:t>
      </w:r>
      <w:r w:rsidR="00F67A62">
        <w:rPr>
          <w:rFonts w:ascii="Arial" w:hAnsi="Arial" w:cs="Arial"/>
          <w:b/>
          <w:bCs/>
          <w:sz w:val="24"/>
          <w:szCs w:val="24"/>
        </w:rPr>
        <w:t xml:space="preserve">bullet point </w:t>
      </w:r>
      <w:r w:rsidRPr="00FA4EFE">
        <w:rPr>
          <w:rFonts w:ascii="Arial" w:hAnsi="Arial" w:cs="Arial"/>
          <w:b/>
          <w:bCs/>
          <w:sz w:val="24"/>
          <w:szCs w:val="24"/>
        </w:rPr>
        <w:t>vision</w:t>
      </w:r>
      <w:r w:rsidR="00F67A62">
        <w:rPr>
          <w:rFonts w:ascii="Arial" w:hAnsi="Arial" w:cs="Arial"/>
          <w:b/>
          <w:bCs/>
          <w:sz w:val="24"/>
          <w:szCs w:val="24"/>
        </w:rPr>
        <w:t>,</w:t>
      </w:r>
      <w:r w:rsidRPr="00FA4EFE">
        <w:rPr>
          <w:rFonts w:ascii="Arial" w:hAnsi="Arial" w:cs="Arial"/>
          <w:b/>
          <w:bCs/>
          <w:sz w:val="24"/>
          <w:szCs w:val="24"/>
        </w:rPr>
        <w:t xml:space="preserve"> that is </w:t>
      </w:r>
      <w:r w:rsidR="00F66118" w:rsidRPr="00FA4EFE">
        <w:rPr>
          <w:rFonts w:ascii="Arial" w:hAnsi="Arial" w:cs="Arial"/>
          <w:b/>
          <w:bCs/>
          <w:sz w:val="24"/>
          <w:szCs w:val="24"/>
        </w:rPr>
        <w:t>outlined for teacher training and development? (</w:t>
      </w:r>
      <w:r w:rsidR="00B74269" w:rsidRPr="00FA4EFE">
        <w:rPr>
          <w:rFonts w:ascii="Arial" w:hAnsi="Arial" w:cs="Arial"/>
          <w:b/>
          <w:bCs/>
          <w:sz w:val="24"/>
          <w:szCs w:val="24"/>
        </w:rPr>
        <w:t>Clue</w:t>
      </w:r>
      <w:r w:rsidR="00F66118" w:rsidRPr="00FA4EFE">
        <w:rPr>
          <w:rFonts w:ascii="Arial" w:hAnsi="Arial" w:cs="Arial"/>
          <w:b/>
          <w:bCs/>
          <w:sz w:val="24"/>
          <w:szCs w:val="24"/>
        </w:rPr>
        <w:t xml:space="preserve"> look on page 3).</w:t>
      </w:r>
      <w:r w:rsidR="00D66EBF">
        <w:rPr>
          <w:rFonts w:ascii="Arial" w:hAnsi="Arial" w:cs="Arial"/>
          <w:b/>
          <w:bCs/>
          <w:sz w:val="24"/>
          <w:szCs w:val="24"/>
        </w:rPr>
        <w:t xml:space="preserve"> </w:t>
      </w:r>
      <w:r w:rsidR="00D66EBF">
        <w:rPr>
          <w:noProof/>
          <w:color w:val="auto"/>
        </w:rPr>
        <w:drawing>
          <wp:inline distT="0" distB="0" distL="0" distR="0" wp14:anchorId="5A30A234" wp14:editId="4CDCA2D3">
            <wp:extent cx="271462" cy="271462"/>
            <wp:effectExtent l="0" t="0" r="0" b="0"/>
            <wp:docPr id="12" name="Graphic 12" descr="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Ey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4" cy="27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EBF">
        <w:rPr>
          <w:noProof/>
          <w:color w:val="auto"/>
        </w:rPr>
        <w:drawing>
          <wp:inline distT="0" distB="0" distL="0" distR="0" wp14:anchorId="48036D48" wp14:editId="46844816">
            <wp:extent cx="271462" cy="271462"/>
            <wp:effectExtent l="0" t="0" r="0" b="0"/>
            <wp:docPr id="14" name="Graphic 14" descr="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Ey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4" cy="27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4A013" w14:textId="77777777" w:rsidR="00F42EAC" w:rsidRPr="00F42EAC" w:rsidRDefault="00F42EAC" w:rsidP="00F42EAC"/>
    <w:p w14:paraId="2DA42C6B" w14:textId="7EAD8F40" w:rsidR="00F66118" w:rsidRPr="00FA4EFE" w:rsidRDefault="00F66118" w:rsidP="009566EA">
      <w:pPr>
        <w:rPr>
          <w:rFonts w:ascii="Arial" w:hAnsi="Arial" w:cs="Arial"/>
          <w:b/>
          <w:bCs/>
          <w:sz w:val="24"/>
          <w:szCs w:val="24"/>
        </w:rPr>
      </w:pPr>
      <w:r w:rsidRPr="00FA4EFE">
        <w:rPr>
          <w:rFonts w:ascii="Arial" w:hAnsi="Arial" w:cs="Arial"/>
          <w:b/>
          <w:bCs/>
          <w:sz w:val="24"/>
          <w:szCs w:val="24"/>
        </w:rPr>
        <w:t>Note it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6118" w:rsidRPr="00FA4EFE" w14:paraId="035BD966" w14:textId="77777777" w:rsidTr="00F66118">
        <w:tc>
          <w:tcPr>
            <w:tcW w:w="9016" w:type="dxa"/>
          </w:tcPr>
          <w:p w14:paraId="75035733" w14:textId="77777777" w:rsidR="00F66118" w:rsidRPr="00FA4EFE" w:rsidRDefault="00F66118" w:rsidP="009566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C71E1E" w14:textId="77777777" w:rsidR="00F66118" w:rsidRPr="00FA4EFE" w:rsidRDefault="00F66118" w:rsidP="009566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5EBD53" w14:textId="4B91CD4D" w:rsidR="00D02C94" w:rsidRDefault="00D02C94" w:rsidP="009566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B7CDB9" w14:textId="4B6C33FC" w:rsidR="00F66118" w:rsidRPr="00FA4EFE" w:rsidRDefault="00F66118" w:rsidP="009566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E03D9DF" w14:textId="28B50297" w:rsidR="00FA4EFE" w:rsidRDefault="00B74269" w:rsidP="00FA4EFE">
      <w:pPr>
        <w:pStyle w:val="Heading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Activity</w:t>
      </w:r>
      <w:r w:rsidR="00F66118" w:rsidRPr="00FA4EFE">
        <w:rPr>
          <w:rFonts w:ascii="Arial" w:hAnsi="Arial" w:cs="Arial"/>
          <w:b/>
          <w:bCs/>
          <w:sz w:val="24"/>
          <w:szCs w:val="24"/>
          <w:u w:val="single"/>
        </w:rPr>
        <w:t xml:space="preserve"> 2. </w:t>
      </w:r>
      <w:r w:rsidR="00F66118" w:rsidRPr="00FA4EFE">
        <w:rPr>
          <w:rFonts w:ascii="Arial" w:hAnsi="Arial" w:cs="Arial"/>
          <w:b/>
          <w:sz w:val="24"/>
          <w:szCs w:val="24"/>
          <w:u w:val="single"/>
        </w:rPr>
        <w:t>Reflections</w:t>
      </w:r>
      <w:r w:rsidR="00D66EB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2909357" w14:textId="77777777" w:rsidR="00FA4EFE" w:rsidRPr="00FA4EFE" w:rsidRDefault="00FA4EFE" w:rsidP="00FA4EFE"/>
    <w:p w14:paraId="2A6DFEFF" w14:textId="5EE87ADD" w:rsidR="00BA5FE3" w:rsidRPr="00FA4EFE" w:rsidRDefault="00AF436D" w:rsidP="00BA5FE3">
      <w:pPr>
        <w:rPr>
          <w:rFonts w:ascii="Arial" w:hAnsi="Arial" w:cs="Arial"/>
          <w:sz w:val="24"/>
          <w:szCs w:val="24"/>
        </w:rPr>
      </w:pPr>
      <w:r w:rsidRPr="00FA4EFE">
        <w:rPr>
          <w:rFonts w:ascii="Arial" w:hAnsi="Arial" w:cs="Arial"/>
          <w:sz w:val="24"/>
          <w:szCs w:val="24"/>
        </w:rPr>
        <w:t>Can you remember being taught to read? Can you c</w:t>
      </w:r>
      <w:r w:rsidR="00BA5FE3" w:rsidRPr="00FA4EFE">
        <w:rPr>
          <w:rFonts w:ascii="Arial" w:hAnsi="Arial" w:cs="Arial"/>
          <w:sz w:val="24"/>
          <w:szCs w:val="24"/>
        </w:rPr>
        <w:t>onsider</w:t>
      </w:r>
      <w:r w:rsidRPr="00FA4EFE">
        <w:rPr>
          <w:rFonts w:ascii="Arial" w:hAnsi="Arial" w:cs="Arial"/>
          <w:sz w:val="24"/>
          <w:szCs w:val="24"/>
        </w:rPr>
        <w:t xml:space="preserve"> how the practice and strategies may have differed over time?</w:t>
      </w:r>
    </w:p>
    <w:p w14:paraId="58DC5833" w14:textId="6069971D" w:rsidR="00BA5FE3" w:rsidRPr="00FA4EFE" w:rsidRDefault="00AF436D" w:rsidP="00FA4EFE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FA4EFE">
        <w:rPr>
          <w:rFonts w:ascii="Arial" w:hAnsi="Arial" w:cs="Arial"/>
          <w:sz w:val="24"/>
          <w:szCs w:val="24"/>
        </w:rPr>
        <w:t xml:space="preserve">Note </w:t>
      </w:r>
      <w:r w:rsidR="00FA4EFE">
        <w:rPr>
          <w:rFonts w:ascii="Arial" w:hAnsi="Arial" w:cs="Arial"/>
          <w:sz w:val="24"/>
          <w:szCs w:val="24"/>
        </w:rPr>
        <w:t xml:space="preserve">below </w:t>
      </w:r>
      <w:r w:rsidRPr="00FA4EFE">
        <w:rPr>
          <w:rFonts w:ascii="Arial" w:hAnsi="Arial" w:cs="Arial"/>
          <w:sz w:val="24"/>
          <w:szCs w:val="24"/>
        </w:rPr>
        <w:t xml:space="preserve">and reflect on what you think are the top five </w:t>
      </w:r>
      <w:r w:rsidR="006926C8" w:rsidRPr="00FA4EFE">
        <w:rPr>
          <w:rFonts w:ascii="Arial" w:hAnsi="Arial" w:cs="Arial"/>
          <w:sz w:val="24"/>
          <w:szCs w:val="24"/>
        </w:rPr>
        <w:t>influencing factors on children becoming readers.</w:t>
      </w:r>
    </w:p>
    <w:p w14:paraId="0D877BAD" w14:textId="6F23B3D9" w:rsidR="006926C8" w:rsidRPr="00FA4EFE" w:rsidRDefault="006926C8" w:rsidP="00BA5FE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FA4EFE">
        <w:rPr>
          <w:rFonts w:ascii="Arial" w:hAnsi="Arial" w:cs="Arial"/>
          <w:sz w:val="24"/>
          <w:szCs w:val="24"/>
        </w:rPr>
        <w:t>What relationship do you have with reading, has this changed over time from you as a young child</w:t>
      </w:r>
      <w:r w:rsidR="001113BF" w:rsidRPr="00FA4EFE">
        <w:rPr>
          <w:rFonts w:ascii="Arial" w:hAnsi="Arial" w:cs="Arial"/>
          <w:sz w:val="24"/>
          <w:szCs w:val="24"/>
        </w:rPr>
        <w:t>,</w:t>
      </w:r>
      <w:r w:rsidRPr="00FA4EFE">
        <w:rPr>
          <w:rFonts w:ascii="Arial" w:hAnsi="Arial" w:cs="Arial"/>
          <w:sz w:val="24"/>
          <w:szCs w:val="24"/>
        </w:rPr>
        <w:t xml:space="preserve"> to </w:t>
      </w:r>
      <w:r w:rsidR="001113BF" w:rsidRPr="00FA4EFE">
        <w:rPr>
          <w:rFonts w:ascii="Arial" w:hAnsi="Arial" w:cs="Arial"/>
          <w:sz w:val="24"/>
          <w:szCs w:val="24"/>
        </w:rPr>
        <w:t xml:space="preserve">a </w:t>
      </w:r>
      <w:r w:rsidRPr="00FA4EFE">
        <w:rPr>
          <w:rFonts w:ascii="Arial" w:hAnsi="Arial" w:cs="Arial"/>
          <w:sz w:val="24"/>
          <w:szCs w:val="24"/>
        </w:rPr>
        <w:t>young adult?</w:t>
      </w:r>
    </w:p>
    <w:p w14:paraId="6B8704EB" w14:textId="31E5D80E" w:rsidR="006926C8" w:rsidRPr="00FA4EFE" w:rsidRDefault="006926C8" w:rsidP="00BA5FE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FA4EFE">
        <w:rPr>
          <w:rFonts w:ascii="Arial" w:hAnsi="Arial" w:cs="Arial"/>
          <w:sz w:val="24"/>
          <w:szCs w:val="24"/>
        </w:rPr>
        <w:t>Do you read for pleasure? How can you as a student teacher</w:t>
      </w:r>
      <w:r w:rsidR="00FA4EFE">
        <w:rPr>
          <w:rFonts w:ascii="Arial" w:hAnsi="Arial" w:cs="Arial"/>
          <w:sz w:val="24"/>
          <w:szCs w:val="24"/>
        </w:rPr>
        <w:t>,</w:t>
      </w:r>
      <w:r w:rsidRPr="00FA4EFE">
        <w:rPr>
          <w:rFonts w:ascii="Arial" w:hAnsi="Arial" w:cs="Arial"/>
          <w:sz w:val="24"/>
          <w:szCs w:val="24"/>
        </w:rPr>
        <w:t xml:space="preserve"> foster a love of spoken and written language? Draw upon any of your own memories and experiences </w:t>
      </w:r>
      <w:r w:rsidR="001113BF" w:rsidRPr="00FA4EFE">
        <w:rPr>
          <w:rFonts w:ascii="Arial" w:hAnsi="Arial" w:cs="Arial"/>
          <w:sz w:val="24"/>
          <w:szCs w:val="24"/>
        </w:rPr>
        <w:t>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4EFE" w14:paraId="38E8AB46" w14:textId="77777777" w:rsidTr="00FA4EFE">
        <w:tc>
          <w:tcPr>
            <w:tcW w:w="9016" w:type="dxa"/>
          </w:tcPr>
          <w:p w14:paraId="6F6C94A5" w14:textId="77777777" w:rsidR="00FA4EFE" w:rsidRDefault="00FA4EFE" w:rsidP="003738E4"/>
          <w:p w14:paraId="239C3B1E" w14:textId="181A218E" w:rsidR="00FA4EFE" w:rsidRDefault="00FA4EFE" w:rsidP="003738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85F54A" wp14:editId="45B127AF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4763</wp:posOffset>
                      </wp:positionV>
                      <wp:extent cx="3957638" cy="2252345"/>
                      <wp:effectExtent l="19050" t="19050" r="43180" b="300355"/>
                      <wp:wrapNone/>
                      <wp:docPr id="6" name="Speech Bubble: 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7638" cy="2252345"/>
                              </a:xfrm>
                              <a:prstGeom prst="wedgeEllipseCallout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EAD37A" w14:textId="5433744C" w:rsidR="00FA4EFE" w:rsidRDefault="00FA4EFE" w:rsidP="00FA4E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My memories of learning to read…</w:t>
                                  </w:r>
                                </w:p>
                                <w:p w14:paraId="5501783A" w14:textId="77777777" w:rsidR="00FA4EFE" w:rsidRPr="00FA4EFE" w:rsidRDefault="00FA4EFE" w:rsidP="00FA4E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5F54A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Speech Bubble: Oval 6" o:spid="_x0000_s1027" type="#_x0000_t63" style="position:absolute;margin-left:25.1pt;margin-top:.4pt;width:311.65pt;height:17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" adj="6300,24300" fillcolor="#4f81bd [3204]" strokecolor="#eeece1 [3214]" strokeweight="2pt">
                      <v:textbox>
                        <w:txbxContent>
                          <w:p w14:paraId="7FEAD37A" w14:textId="5433744C" w:rsidR="00FA4EFE" w:rsidRDefault="00FA4EFE" w:rsidP="00FA4EF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My memories of learning to read…</w:t>
                            </w:r>
                          </w:p>
                          <w:p w14:paraId="5501783A" w14:textId="77777777" w:rsidR="00FA4EFE" w:rsidRPr="00FA4EFE" w:rsidRDefault="00FA4EFE" w:rsidP="00FA4EF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5B2AE1" w14:textId="77777777" w:rsidR="00FA4EFE" w:rsidRDefault="00FA4EFE" w:rsidP="003738E4"/>
          <w:p w14:paraId="7A690F19" w14:textId="77777777" w:rsidR="00FA4EFE" w:rsidRDefault="00FA4EFE" w:rsidP="003738E4"/>
          <w:p w14:paraId="4B2ADFDA" w14:textId="77777777" w:rsidR="00FA4EFE" w:rsidRDefault="00FA4EFE" w:rsidP="003738E4"/>
          <w:p w14:paraId="47CFBC62" w14:textId="77777777" w:rsidR="00FA4EFE" w:rsidRDefault="00FA4EFE" w:rsidP="003738E4"/>
          <w:p w14:paraId="0D610CFA" w14:textId="77777777" w:rsidR="00FA4EFE" w:rsidRDefault="00FA4EFE" w:rsidP="003738E4"/>
          <w:p w14:paraId="0B876D2C" w14:textId="77777777" w:rsidR="00FA4EFE" w:rsidRDefault="00FA4EFE" w:rsidP="003738E4"/>
          <w:p w14:paraId="27DFCDC2" w14:textId="77777777" w:rsidR="00FA4EFE" w:rsidRDefault="00FA4EFE" w:rsidP="003738E4"/>
          <w:p w14:paraId="2E0DCA5E" w14:textId="77777777" w:rsidR="00FA4EFE" w:rsidRDefault="00FA4EFE" w:rsidP="003738E4"/>
          <w:p w14:paraId="7DBC277D" w14:textId="77777777" w:rsidR="00FA4EFE" w:rsidRDefault="00FA4EFE" w:rsidP="003738E4"/>
          <w:p w14:paraId="64019D3A" w14:textId="77777777" w:rsidR="00FA4EFE" w:rsidRDefault="00FA4EFE" w:rsidP="003738E4"/>
          <w:p w14:paraId="030D0560" w14:textId="77777777" w:rsidR="00FA4EFE" w:rsidRDefault="00FA4EFE" w:rsidP="003738E4"/>
          <w:p w14:paraId="33703848" w14:textId="77777777" w:rsidR="00FA4EFE" w:rsidRDefault="00FA4EFE" w:rsidP="003738E4"/>
          <w:p w14:paraId="7530A831" w14:textId="4DD72474" w:rsidR="00FA4EFE" w:rsidRDefault="00FA4EFE" w:rsidP="003738E4"/>
          <w:p w14:paraId="519E45B7" w14:textId="3FE55393" w:rsidR="00FA4EFE" w:rsidRDefault="00FA4EFE" w:rsidP="003738E4"/>
          <w:p w14:paraId="4C522EF1" w14:textId="2206BF20" w:rsidR="00FA4EFE" w:rsidRPr="00FA4EFE" w:rsidRDefault="00FA4EFE" w:rsidP="00FA4EF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FA4EFE">
              <w:rPr>
                <w:rFonts w:ascii="Arial" w:hAnsi="Arial" w:cs="Arial"/>
                <w:sz w:val="24"/>
                <w:szCs w:val="24"/>
              </w:rPr>
              <w:t>he top five influencing factors on children becoming readers</w:t>
            </w:r>
            <w:r>
              <w:rPr>
                <w:rFonts w:ascii="Arial" w:hAnsi="Arial" w:cs="Arial"/>
                <w:sz w:val="24"/>
                <w:szCs w:val="24"/>
              </w:rPr>
              <w:t xml:space="preserve"> (have a go).</w:t>
            </w:r>
          </w:p>
          <w:p w14:paraId="5BC3FCED" w14:textId="49F74290" w:rsidR="00FA4EFE" w:rsidRDefault="00FA4EFE" w:rsidP="003738E4"/>
          <w:p w14:paraId="1C6DBC97" w14:textId="77DEFB80" w:rsidR="00FA4EFE" w:rsidRDefault="00FA4EFE" w:rsidP="003738E4">
            <w:r>
              <w:rPr>
                <w:noProof/>
              </w:rPr>
              <w:drawing>
                <wp:inline distT="0" distB="0" distL="0" distR="0" wp14:anchorId="2E57ED0D" wp14:editId="02F73F17">
                  <wp:extent cx="5681663" cy="2986088"/>
                  <wp:effectExtent l="0" t="0" r="14605" b="0"/>
                  <wp:docPr id="8" name="Diagram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</w:tbl>
    <w:p w14:paraId="396188B6" w14:textId="7220CF1A" w:rsidR="003738E4" w:rsidRPr="00B710CA" w:rsidRDefault="00771E25" w:rsidP="00771E25">
      <w:pPr>
        <w:pStyle w:val="Heading1"/>
        <w:rPr>
          <w:b/>
          <w:color w:val="auto"/>
          <w:u w:val="single"/>
        </w:rPr>
      </w:pPr>
      <w:r w:rsidRPr="00B710CA">
        <w:rPr>
          <w:b/>
          <w:color w:val="auto"/>
          <w:u w:val="single"/>
        </w:rPr>
        <w:lastRenderedPageBreak/>
        <w:t xml:space="preserve"> The purpose of phonics</w:t>
      </w:r>
    </w:p>
    <w:p w14:paraId="6DC66FAD" w14:textId="2036381C" w:rsidR="00166B58" w:rsidRPr="006926C8" w:rsidRDefault="006926C8" w:rsidP="003738E4">
      <w:pPr>
        <w:tabs>
          <w:tab w:val="left" w:pos="2760"/>
        </w:tabs>
        <w:rPr>
          <w:rFonts w:ascii="Arial" w:hAnsi="Arial" w:cs="Arial"/>
          <w:i/>
          <w:iCs/>
          <w:sz w:val="24"/>
          <w:szCs w:val="24"/>
        </w:rPr>
      </w:pPr>
      <w:r w:rsidRPr="006926C8">
        <w:rPr>
          <w:rFonts w:ascii="Arial" w:hAnsi="Arial" w:cs="Arial"/>
          <w:i/>
          <w:iCs/>
          <w:sz w:val="24"/>
          <w:szCs w:val="24"/>
        </w:rPr>
        <w:t>(Now for the theory bit)!</w:t>
      </w:r>
    </w:p>
    <w:p w14:paraId="73A48981" w14:textId="32885CE4" w:rsidR="001434C0" w:rsidRPr="00B710CA" w:rsidRDefault="001434C0" w:rsidP="003738E4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 w:rsidRPr="00B710CA">
        <w:rPr>
          <w:rFonts w:ascii="Arial" w:hAnsi="Arial" w:cs="Arial"/>
          <w:sz w:val="24"/>
          <w:szCs w:val="24"/>
        </w:rPr>
        <w:t>The teaching of systematic synthetic phonics supports beginning readers in developing skills to decode</w:t>
      </w:r>
      <w:r w:rsidR="00FD599E">
        <w:rPr>
          <w:rFonts w:ascii="Arial" w:hAnsi="Arial" w:cs="Arial"/>
          <w:sz w:val="24"/>
          <w:szCs w:val="24"/>
        </w:rPr>
        <w:t xml:space="preserve"> (read)</w:t>
      </w:r>
      <w:r w:rsidRPr="00B710CA">
        <w:rPr>
          <w:rFonts w:ascii="Arial" w:hAnsi="Arial" w:cs="Arial"/>
          <w:sz w:val="24"/>
          <w:szCs w:val="24"/>
        </w:rPr>
        <w:t xml:space="preserve"> and encode </w:t>
      </w:r>
      <w:r w:rsidR="00FD599E">
        <w:rPr>
          <w:rFonts w:ascii="Arial" w:hAnsi="Arial" w:cs="Arial"/>
          <w:sz w:val="24"/>
          <w:szCs w:val="24"/>
        </w:rPr>
        <w:t xml:space="preserve">(spell) </w:t>
      </w:r>
      <w:r w:rsidRPr="00B710CA">
        <w:rPr>
          <w:rFonts w:ascii="Arial" w:hAnsi="Arial" w:cs="Arial"/>
          <w:sz w:val="24"/>
          <w:szCs w:val="24"/>
        </w:rPr>
        <w:t xml:space="preserve">text.  Teaching of the phonetic structure of the language and common and alternative spelling choices, incrementally, provides a thorough grounding for </w:t>
      </w:r>
      <w:r w:rsidR="00F42EAC" w:rsidRPr="00B710CA">
        <w:rPr>
          <w:rFonts w:ascii="Arial" w:hAnsi="Arial" w:cs="Arial"/>
          <w:sz w:val="24"/>
          <w:szCs w:val="24"/>
        </w:rPr>
        <w:t>spelling.</w:t>
      </w:r>
      <w:r w:rsidR="00F42EAC" w:rsidRPr="00B710CA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F42EAC" w:rsidRPr="00B710CA">
        <w:rPr>
          <w:rFonts w:ascii="Arial" w:hAnsi="Arial" w:cs="Arial"/>
          <w:sz w:val="24"/>
          <w:szCs w:val="24"/>
        </w:rPr>
        <w:t>The</w:t>
      </w:r>
      <w:r w:rsidRPr="00B710CA">
        <w:rPr>
          <w:rFonts w:ascii="Arial" w:hAnsi="Arial" w:cs="Arial"/>
          <w:sz w:val="24"/>
          <w:szCs w:val="24"/>
        </w:rPr>
        <w:t xml:space="preserve"> ‘simple view of reading’ (</w:t>
      </w:r>
      <w:proofErr w:type="spellStart"/>
      <w:r w:rsidRPr="00B710CA">
        <w:rPr>
          <w:rFonts w:ascii="Arial" w:hAnsi="Arial" w:cs="Arial"/>
          <w:sz w:val="24"/>
          <w:szCs w:val="24"/>
        </w:rPr>
        <w:t>SVoR</w:t>
      </w:r>
      <w:proofErr w:type="spellEnd"/>
      <w:r w:rsidRPr="00B710CA">
        <w:rPr>
          <w:rFonts w:ascii="Arial" w:hAnsi="Arial" w:cs="Arial"/>
          <w:sz w:val="24"/>
          <w:szCs w:val="24"/>
        </w:rPr>
        <w:t xml:space="preserve">) outlined in the </w:t>
      </w:r>
      <w:hyperlink r:id="rId17" w:history="1">
        <w:r w:rsidRPr="00B710CA">
          <w:rPr>
            <w:rStyle w:val="Hyperlink"/>
            <w:rFonts w:ascii="Arial" w:hAnsi="Arial" w:cs="Arial"/>
            <w:color w:val="auto"/>
            <w:sz w:val="24"/>
            <w:szCs w:val="24"/>
          </w:rPr>
          <w:t>Rose Review (2006)</w:t>
        </w:r>
      </w:hyperlink>
      <w:r w:rsidRPr="00B710CA">
        <w:rPr>
          <w:rFonts w:ascii="Arial" w:hAnsi="Arial" w:cs="Arial"/>
          <w:sz w:val="24"/>
          <w:szCs w:val="24"/>
        </w:rPr>
        <w:t xml:space="preserve"> identifies two dimensions of reading: ‘word recognition’ and ‘language comprehension’.</w:t>
      </w:r>
    </w:p>
    <w:p w14:paraId="341F3531" w14:textId="79710CCA" w:rsidR="00B74269" w:rsidRDefault="00580092" w:rsidP="00FD599E">
      <w:pPr>
        <w:tabs>
          <w:tab w:val="left" w:pos="2760"/>
        </w:tabs>
        <w:rPr>
          <w:rFonts w:ascii="Arial" w:eastAsia="HelveticaNeueCE-Light" w:hAnsi="Arial" w:cs="Arial"/>
          <w:sz w:val="24"/>
          <w:szCs w:val="24"/>
        </w:rPr>
      </w:pPr>
      <w:r w:rsidRPr="00B74269">
        <w:rPr>
          <w:rFonts w:ascii="Arial" w:eastAsia="HelveticaNeueCE-Light" w:hAnsi="Arial" w:cs="Arial"/>
          <w:b/>
          <w:bCs/>
          <w:i/>
          <w:iCs/>
          <w:sz w:val="24"/>
          <w:szCs w:val="24"/>
        </w:rPr>
        <w:t>Simply put</w:t>
      </w:r>
      <w:r w:rsidR="00B74269">
        <w:rPr>
          <w:rFonts w:ascii="Arial" w:eastAsia="HelveticaNeueCE-Light" w:hAnsi="Arial" w:cs="Arial"/>
          <w:b/>
          <w:bCs/>
          <w:i/>
          <w:iCs/>
          <w:sz w:val="24"/>
          <w:szCs w:val="24"/>
        </w:rPr>
        <w:t>,</w:t>
      </w:r>
      <w:r w:rsidRPr="00B74269">
        <w:rPr>
          <w:rFonts w:ascii="Arial" w:eastAsia="HelveticaNeueCE-Light" w:hAnsi="Arial" w:cs="Arial"/>
          <w:b/>
          <w:bCs/>
          <w:i/>
          <w:iCs/>
          <w:sz w:val="24"/>
          <w:szCs w:val="24"/>
        </w:rPr>
        <w:t xml:space="preserve"> a balance of both </w:t>
      </w:r>
      <w:r w:rsidR="00B74269" w:rsidRPr="00B74269">
        <w:rPr>
          <w:rFonts w:ascii="Arial" w:eastAsia="HelveticaNeueCE-Light" w:hAnsi="Arial" w:cs="Arial"/>
          <w:b/>
          <w:bCs/>
          <w:i/>
          <w:iCs/>
          <w:sz w:val="24"/>
          <w:szCs w:val="24"/>
        </w:rPr>
        <w:t>word recognition and language comprehension is preferable</w:t>
      </w:r>
      <w:r w:rsidR="00B74269">
        <w:rPr>
          <w:rFonts w:ascii="Arial" w:eastAsia="HelveticaNeueCE-Light" w:hAnsi="Arial" w:cs="Arial"/>
          <w:sz w:val="24"/>
          <w:szCs w:val="24"/>
        </w:rPr>
        <w:t xml:space="preserve">. </w:t>
      </w:r>
    </w:p>
    <w:p w14:paraId="0B6B29D5" w14:textId="373D1E3A" w:rsidR="00FD599E" w:rsidRDefault="00B74269" w:rsidP="00FD599E">
      <w:pPr>
        <w:tabs>
          <w:tab w:val="left" w:pos="2760"/>
        </w:tabs>
        <w:rPr>
          <w:rFonts w:ascii="Arial" w:eastAsia="HelveticaNeueCE-Light" w:hAnsi="Arial" w:cs="Arial"/>
          <w:sz w:val="24"/>
          <w:szCs w:val="24"/>
        </w:rPr>
      </w:pPr>
      <w:r>
        <w:rPr>
          <w:rFonts w:ascii="Arial" w:eastAsia="HelveticaNeueCE-Light" w:hAnsi="Arial" w:cs="Arial"/>
          <w:b/>
          <w:bCs/>
          <w:color w:val="4F81BD" w:themeColor="accent1"/>
          <w:sz w:val="24"/>
          <w:szCs w:val="24"/>
          <w:u w:val="single"/>
        </w:rPr>
        <w:t>Activity</w:t>
      </w:r>
      <w:r w:rsidRPr="00B74269">
        <w:rPr>
          <w:rFonts w:ascii="Arial" w:eastAsia="HelveticaNeueCE-Light" w:hAnsi="Arial" w:cs="Arial"/>
          <w:b/>
          <w:bCs/>
          <w:color w:val="4F81BD" w:themeColor="accent1"/>
          <w:sz w:val="24"/>
          <w:szCs w:val="24"/>
          <w:u w:val="single"/>
        </w:rPr>
        <w:t xml:space="preserve"> 3-</w:t>
      </w:r>
      <w:r w:rsidRPr="00B74269">
        <w:rPr>
          <w:rFonts w:ascii="Arial" w:eastAsia="HelveticaNeueCE-Light" w:hAnsi="Arial" w:cs="Arial"/>
          <w:color w:val="4F81BD" w:themeColor="accent1"/>
          <w:sz w:val="24"/>
          <w:szCs w:val="24"/>
        </w:rPr>
        <w:t xml:space="preserve"> </w:t>
      </w:r>
      <w:r>
        <w:rPr>
          <w:rFonts w:ascii="Arial" w:eastAsia="HelveticaNeueCE-Light" w:hAnsi="Arial" w:cs="Arial"/>
          <w:sz w:val="24"/>
          <w:szCs w:val="24"/>
        </w:rPr>
        <w:t>Draw a line on the diagram above to represent this.</w:t>
      </w:r>
      <w:r w:rsidR="00D66EBF">
        <w:rPr>
          <w:rFonts w:ascii="Arial" w:eastAsia="HelveticaNeueCE-Light" w:hAnsi="Arial" w:cs="Arial"/>
          <w:sz w:val="24"/>
          <w:szCs w:val="24"/>
        </w:rPr>
        <w:t xml:space="preserve"> </w:t>
      </w:r>
    </w:p>
    <w:p w14:paraId="26527A00" w14:textId="77777777" w:rsidR="00D66EBF" w:rsidRDefault="00D66EBF" w:rsidP="00B110E3">
      <w:pPr>
        <w:tabs>
          <w:tab w:val="left" w:pos="2760"/>
        </w:tabs>
        <w:rPr>
          <w:rFonts w:ascii="Arial" w:eastAsia="HelveticaNeueCE-Light" w:hAnsi="Arial" w:cs="Arial"/>
          <w:sz w:val="24"/>
          <w:szCs w:val="24"/>
        </w:rPr>
      </w:pPr>
    </w:p>
    <w:p w14:paraId="4FED3503" w14:textId="5A9FF43C" w:rsidR="00B110E3" w:rsidRPr="00B110E3" w:rsidRDefault="00B74269" w:rsidP="00B110E3">
      <w:pPr>
        <w:tabs>
          <w:tab w:val="left" w:pos="2760"/>
        </w:tabs>
        <w:rPr>
          <w:rFonts w:ascii="Arial" w:eastAsia="HelveticaNeueCE-Light" w:hAnsi="Arial" w:cs="Arial"/>
          <w:b/>
          <w:bCs/>
          <w:sz w:val="24"/>
          <w:szCs w:val="24"/>
          <w:u w:val="single"/>
        </w:rPr>
      </w:pPr>
      <w:r>
        <w:rPr>
          <w:rFonts w:ascii="Arial" w:eastAsia="HelveticaNeueCE-Light" w:hAnsi="Arial" w:cs="Arial"/>
          <w:b/>
          <w:bCs/>
          <w:color w:val="4F81BD" w:themeColor="accent1"/>
          <w:sz w:val="24"/>
          <w:szCs w:val="24"/>
          <w:u w:val="single"/>
        </w:rPr>
        <w:t>Activity</w:t>
      </w:r>
      <w:r w:rsidRPr="00B74269">
        <w:rPr>
          <w:rFonts w:ascii="Arial" w:eastAsia="HelveticaNeueCE-Light" w:hAnsi="Arial" w:cs="Arial"/>
          <w:b/>
          <w:bCs/>
          <w:color w:val="4F81BD" w:themeColor="accent1"/>
          <w:sz w:val="24"/>
          <w:szCs w:val="24"/>
          <w:u w:val="single"/>
        </w:rPr>
        <w:t xml:space="preserve"> </w:t>
      </w:r>
      <w:r>
        <w:rPr>
          <w:rFonts w:ascii="Arial" w:eastAsia="HelveticaNeueCE-Light" w:hAnsi="Arial" w:cs="Arial"/>
          <w:b/>
          <w:bCs/>
          <w:color w:val="4F81BD" w:themeColor="accent1"/>
          <w:sz w:val="24"/>
          <w:szCs w:val="24"/>
          <w:u w:val="single"/>
        </w:rPr>
        <w:t xml:space="preserve">4 </w:t>
      </w:r>
      <w:r w:rsidR="00D02C94">
        <w:rPr>
          <w:rFonts w:ascii="Arial" w:eastAsia="HelveticaNeueCE-Light" w:hAnsi="Arial" w:cs="Arial"/>
          <w:b/>
          <w:bCs/>
          <w:color w:val="4F81BD" w:themeColor="accent1"/>
          <w:sz w:val="24"/>
          <w:szCs w:val="24"/>
          <w:u w:val="single"/>
        </w:rPr>
        <w:t>–</w:t>
      </w:r>
      <w:r>
        <w:rPr>
          <w:rFonts w:ascii="Arial" w:eastAsia="HelveticaNeueCE-Light" w:hAnsi="Arial" w:cs="Arial"/>
          <w:b/>
          <w:bCs/>
          <w:color w:val="4F81BD" w:themeColor="accent1"/>
          <w:sz w:val="24"/>
          <w:szCs w:val="24"/>
          <w:u w:val="single"/>
        </w:rPr>
        <w:t xml:space="preserve"> </w:t>
      </w:r>
      <w:r w:rsidR="00B110E3" w:rsidRPr="00B110E3">
        <w:rPr>
          <w:rFonts w:ascii="Arial" w:eastAsia="HelveticaNeueCE-Light" w:hAnsi="Arial" w:cs="Arial"/>
          <w:sz w:val="24"/>
          <w:szCs w:val="24"/>
        </w:rPr>
        <w:t>Phonics is taught through a structured approach. Th</w:t>
      </w:r>
      <w:r w:rsidR="00B110E3">
        <w:rPr>
          <w:rFonts w:ascii="Arial" w:eastAsia="HelveticaNeueCE-Light" w:hAnsi="Arial" w:cs="Arial"/>
          <w:sz w:val="24"/>
          <w:szCs w:val="24"/>
        </w:rPr>
        <w:t>e</w:t>
      </w:r>
      <w:r w:rsidR="00B110E3" w:rsidRPr="00B110E3">
        <w:rPr>
          <w:rFonts w:ascii="Arial" w:eastAsia="HelveticaNeueCE-Light" w:hAnsi="Arial" w:cs="Arial"/>
          <w:sz w:val="24"/>
          <w:szCs w:val="24"/>
        </w:rPr>
        <w:t xml:space="preserve"> Government document </w:t>
      </w:r>
      <w:r w:rsidR="00B110E3">
        <w:rPr>
          <w:rFonts w:ascii="Arial" w:eastAsia="HelveticaNeueCE-Light" w:hAnsi="Arial" w:cs="Arial"/>
          <w:sz w:val="24"/>
          <w:szCs w:val="24"/>
        </w:rPr>
        <w:t xml:space="preserve">below, </w:t>
      </w:r>
      <w:r w:rsidR="00B110E3" w:rsidRPr="00B110E3">
        <w:rPr>
          <w:rFonts w:ascii="Arial" w:eastAsia="HelveticaNeueCE-Light" w:hAnsi="Arial" w:cs="Arial"/>
          <w:sz w:val="24"/>
          <w:szCs w:val="24"/>
        </w:rPr>
        <w:t xml:space="preserve">supports the planning and delivery of the daily lesson from Nursery and </w:t>
      </w:r>
      <w:r w:rsidR="00B110E3">
        <w:rPr>
          <w:rFonts w:ascii="Arial" w:eastAsia="HelveticaNeueCE-Light" w:hAnsi="Arial" w:cs="Arial"/>
          <w:sz w:val="24"/>
          <w:szCs w:val="24"/>
        </w:rPr>
        <w:t xml:space="preserve">through </w:t>
      </w:r>
      <w:r w:rsidR="00F42EAC">
        <w:rPr>
          <w:rFonts w:ascii="Arial" w:eastAsia="HelveticaNeueCE-Light" w:hAnsi="Arial" w:cs="Arial"/>
          <w:sz w:val="24"/>
          <w:szCs w:val="24"/>
        </w:rPr>
        <w:t xml:space="preserve">to </w:t>
      </w:r>
      <w:r w:rsidR="00B110E3" w:rsidRPr="00B110E3">
        <w:rPr>
          <w:rFonts w:ascii="Arial" w:eastAsia="HelveticaNeueCE-Light" w:hAnsi="Arial" w:cs="Arial"/>
          <w:sz w:val="24"/>
          <w:szCs w:val="24"/>
        </w:rPr>
        <w:t>Key Stage 1.</w:t>
      </w:r>
    </w:p>
    <w:p w14:paraId="550AE8F5" w14:textId="425848CA" w:rsidR="00B110E3" w:rsidRDefault="00B110E3" w:rsidP="00B110E3">
      <w:pPr>
        <w:tabs>
          <w:tab w:val="left" w:pos="2760"/>
        </w:tabs>
        <w:rPr>
          <w:rFonts w:ascii="Arial" w:eastAsia="HelveticaNeueCE-Light" w:hAnsi="Arial" w:cs="Arial"/>
          <w:sz w:val="24"/>
          <w:szCs w:val="24"/>
        </w:rPr>
      </w:pPr>
      <w:r w:rsidRPr="00D02C94">
        <w:rPr>
          <w:rFonts w:ascii="Arial" w:eastAsia="HelveticaNeueCE-Light" w:hAnsi="Arial" w:cs="Arial"/>
          <w:b/>
          <w:bCs/>
          <w:color w:val="4F81BD" w:themeColor="accent1"/>
          <w:sz w:val="24"/>
          <w:szCs w:val="24"/>
          <w:u w:val="single"/>
        </w:rPr>
        <w:t>https://www.gov.uk/government/publications/letters-and-sounds</w:t>
      </w:r>
    </w:p>
    <w:p w14:paraId="1813C98E" w14:textId="106ADC6D" w:rsidR="00611247" w:rsidRDefault="00B110E3" w:rsidP="00FD599E">
      <w:pPr>
        <w:tabs>
          <w:tab w:val="left" w:pos="2760"/>
        </w:tabs>
        <w:rPr>
          <w:rFonts w:ascii="Arial" w:eastAsia="HelveticaNeueCE-Light" w:hAnsi="Arial" w:cs="Arial"/>
          <w:sz w:val="24"/>
          <w:szCs w:val="24"/>
        </w:rPr>
      </w:pPr>
      <w:r>
        <w:rPr>
          <w:rFonts w:ascii="Arial" w:eastAsia="HelveticaNeueCE-Light" w:hAnsi="Arial" w:cs="Arial"/>
          <w:sz w:val="24"/>
          <w:szCs w:val="24"/>
        </w:rPr>
        <w:t>Use the link for support</w:t>
      </w:r>
      <w:r w:rsidR="00D66EBF">
        <w:rPr>
          <w:rFonts w:ascii="Arial" w:eastAsia="HelveticaNeueCE-Light" w:hAnsi="Arial" w:cs="Arial"/>
          <w:sz w:val="24"/>
          <w:szCs w:val="24"/>
        </w:rPr>
        <w:t xml:space="preserve"> to find out the</w:t>
      </w:r>
      <w:r w:rsidR="00F42EAC">
        <w:rPr>
          <w:rFonts w:ascii="Arial" w:eastAsia="HelveticaNeueCE-Light" w:hAnsi="Arial" w:cs="Arial"/>
          <w:sz w:val="24"/>
          <w:szCs w:val="24"/>
        </w:rPr>
        <w:t xml:space="preserve"> answers to these</w:t>
      </w:r>
      <w:r w:rsidR="00D66EBF">
        <w:rPr>
          <w:rFonts w:ascii="Arial" w:eastAsia="HelveticaNeueCE-Light" w:hAnsi="Arial" w:cs="Arial"/>
          <w:sz w:val="24"/>
          <w:szCs w:val="24"/>
        </w:rPr>
        <w:t xml:space="preserve"> questions</w:t>
      </w:r>
      <w:r w:rsidR="00F42EAC">
        <w:rPr>
          <w:rFonts w:ascii="Arial" w:eastAsia="HelveticaNeueCE-Light" w:hAnsi="Arial" w:cs="Arial"/>
          <w:sz w:val="24"/>
          <w:szCs w:val="24"/>
        </w:rPr>
        <w:t>.</w:t>
      </w:r>
      <w:r w:rsidR="00D66EBF">
        <w:rPr>
          <w:rFonts w:ascii="Arial" w:eastAsia="HelveticaNeueCE-Light" w:hAnsi="Arial" w:cs="Arial"/>
          <w:sz w:val="24"/>
          <w:szCs w:val="24"/>
        </w:rPr>
        <w:t xml:space="preserve"> </w:t>
      </w:r>
      <w:r w:rsidR="00D66EBF">
        <w:rPr>
          <w:noProof/>
        </w:rPr>
        <w:drawing>
          <wp:inline distT="0" distB="0" distL="0" distR="0" wp14:anchorId="2D2BD7F2" wp14:editId="060822E1">
            <wp:extent cx="271462" cy="271462"/>
            <wp:effectExtent l="0" t="0" r="0" b="0"/>
            <wp:docPr id="15" name="Graphic 15" descr="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Ey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4" cy="27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EBF">
        <w:rPr>
          <w:noProof/>
        </w:rPr>
        <w:drawing>
          <wp:inline distT="0" distB="0" distL="0" distR="0" wp14:anchorId="5D0AAF0E" wp14:editId="7DEA9728">
            <wp:extent cx="271462" cy="271462"/>
            <wp:effectExtent l="0" t="0" r="0" b="0"/>
            <wp:docPr id="16" name="Graphic 16" descr="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Ey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4" cy="27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24643" w14:textId="77777777" w:rsidR="00D66EBF" w:rsidRDefault="00D66EBF" w:rsidP="00FD599E">
      <w:pPr>
        <w:tabs>
          <w:tab w:val="left" w:pos="2760"/>
        </w:tabs>
        <w:rPr>
          <w:rFonts w:ascii="Arial" w:eastAsia="HelveticaNeueCE-Light" w:hAnsi="Arial" w:cs="Arial"/>
          <w:b/>
          <w:bCs/>
          <w:color w:val="4F81BD" w:themeColor="accent1"/>
          <w:sz w:val="24"/>
          <w:szCs w:val="24"/>
          <w:u w:val="single"/>
        </w:rPr>
      </w:pPr>
    </w:p>
    <w:p w14:paraId="4A1487F1" w14:textId="77777777" w:rsidR="00611247" w:rsidRDefault="00D02C94" w:rsidP="00FD599E">
      <w:pPr>
        <w:pStyle w:val="ListParagraph"/>
        <w:numPr>
          <w:ilvl w:val="0"/>
          <w:numId w:val="34"/>
        </w:numPr>
        <w:tabs>
          <w:tab w:val="left" w:pos="2760"/>
        </w:tabs>
        <w:rPr>
          <w:rFonts w:ascii="Arial" w:eastAsia="HelveticaNeueCE-Light" w:hAnsi="Arial" w:cs="Arial"/>
          <w:sz w:val="24"/>
          <w:szCs w:val="24"/>
        </w:rPr>
      </w:pPr>
      <w:r w:rsidRPr="00611247">
        <w:rPr>
          <w:rFonts w:ascii="Arial" w:eastAsia="HelveticaNeueCE-Light" w:hAnsi="Arial" w:cs="Arial"/>
          <w:sz w:val="24"/>
          <w:szCs w:val="24"/>
        </w:rPr>
        <w:t>Can you find out</w:t>
      </w:r>
      <w:r w:rsidRPr="00611247">
        <w:rPr>
          <w:rFonts w:ascii="Arial" w:eastAsia="HelveticaNeueCE-Light" w:hAnsi="Arial" w:cs="Arial"/>
          <w:b/>
          <w:bCs/>
          <w:sz w:val="24"/>
          <w:szCs w:val="24"/>
        </w:rPr>
        <w:t xml:space="preserve"> </w:t>
      </w:r>
      <w:r w:rsidRPr="00611247">
        <w:rPr>
          <w:rFonts w:ascii="Arial" w:eastAsia="HelveticaNeueCE-Light" w:hAnsi="Arial" w:cs="Arial"/>
          <w:sz w:val="24"/>
          <w:szCs w:val="24"/>
        </w:rPr>
        <w:t>the teaching sequence of the four-part SSP lesson?</w:t>
      </w:r>
    </w:p>
    <w:p w14:paraId="49645E81" w14:textId="77777777" w:rsidR="00611247" w:rsidRDefault="00D02C94" w:rsidP="00FD599E">
      <w:pPr>
        <w:pStyle w:val="ListParagraph"/>
        <w:numPr>
          <w:ilvl w:val="0"/>
          <w:numId w:val="34"/>
        </w:numPr>
        <w:tabs>
          <w:tab w:val="left" w:pos="2760"/>
        </w:tabs>
        <w:rPr>
          <w:rFonts w:ascii="Arial" w:eastAsia="HelveticaNeueCE-Light" w:hAnsi="Arial" w:cs="Arial"/>
          <w:sz w:val="24"/>
          <w:szCs w:val="24"/>
        </w:rPr>
      </w:pPr>
      <w:r w:rsidRPr="00611247">
        <w:rPr>
          <w:rFonts w:ascii="Arial" w:eastAsia="HelveticaNeueCE-Light" w:hAnsi="Arial" w:cs="Arial"/>
          <w:sz w:val="24"/>
          <w:szCs w:val="24"/>
        </w:rPr>
        <w:t xml:space="preserve">How many phases are taught? </w:t>
      </w:r>
    </w:p>
    <w:p w14:paraId="75B9C5BC" w14:textId="262E4902" w:rsidR="00D02C94" w:rsidRDefault="00F67A62" w:rsidP="00FD599E">
      <w:pPr>
        <w:pStyle w:val="ListParagraph"/>
        <w:numPr>
          <w:ilvl w:val="0"/>
          <w:numId w:val="34"/>
        </w:numPr>
        <w:tabs>
          <w:tab w:val="left" w:pos="2760"/>
        </w:tabs>
        <w:rPr>
          <w:rFonts w:ascii="Arial" w:eastAsia="HelveticaNeueCE-Light" w:hAnsi="Arial" w:cs="Arial"/>
          <w:sz w:val="24"/>
          <w:szCs w:val="24"/>
        </w:rPr>
      </w:pPr>
      <w:r>
        <w:rPr>
          <w:rFonts w:ascii="Arial" w:eastAsia="HelveticaNeueCE-Light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5F9FB" wp14:editId="63E1777C">
                <wp:simplePos x="0" y="0"/>
                <wp:positionH relativeFrom="column">
                  <wp:posOffset>-523875</wp:posOffset>
                </wp:positionH>
                <wp:positionV relativeFrom="paragraph">
                  <wp:posOffset>507364</wp:posOffset>
                </wp:positionV>
                <wp:extent cx="6547803" cy="2157413"/>
                <wp:effectExtent l="0" t="0" r="24765" b="1460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7803" cy="215741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DA119" id="Rectangle: Rounded Corners 10" o:spid="_x0000_s1026" style="position:absolute;margin-left:-41.25pt;margin-top:39.95pt;width:515.6pt;height:16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" fillcolor="#eeece1 [3214]" strokecolor="#243f60 [1604]" strokeweight="2pt"/>
            </w:pict>
          </mc:Fallback>
        </mc:AlternateContent>
      </w:r>
      <w:r w:rsidR="00D02C94" w:rsidRPr="00611247">
        <w:rPr>
          <w:rFonts w:ascii="Arial" w:eastAsia="HelveticaNeueCE-Light" w:hAnsi="Arial" w:cs="Arial"/>
          <w:sz w:val="24"/>
          <w:szCs w:val="24"/>
        </w:rPr>
        <w:t>Find the game</w:t>
      </w:r>
      <w:r>
        <w:rPr>
          <w:rFonts w:ascii="Arial" w:eastAsia="HelveticaNeueCE-Light" w:hAnsi="Arial" w:cs="Arial"/>
          <w:sz w:val="24"/>
          <w:szCs w:val="24"/>
        </w:rPr>
        <w:t>s</w:t>
      </w:r>
      <w:r w:rsidR="00D02C94" w:rsidRPr="00611247">
        <w:rPr>
          <w:rFonts w:ascii="Arial" w:eastAsia="HelveticaNeueCE-Light" w:hAnsi="Arial" w:cs="Arial"/>
          <w:sz w:val="24"/>
          <w:szCs w:val="24"/>
        </w:rPr>
        <w:t xml:space="preserve"> ‘Body percussion’, have some fun and have a go at teaching </w:t>
      </w:r>
      <w:r>
        <w:rPr>
          <w:rFonts w:ascii="Arial" w:eastAsia="HelveticaNeueCE-Light" w:hAnsi="Arial" w:cs="Arial"/>
          <w:sz w:val="24"/>
          <w:szCs w:val="24"/>
        </w:rPr>
        <w:t>one of the games</w:t>
      </w:r>
      <w:r w:rsidR="00D02C94" w:rsidRPr="00611247">
        <w:rPr>
          <w:rFonts w:ascii="Arial" w:eastAsia="HelveticaNeueCE-Light" w:hAnsi="Arial" w:cs="Arial"/>
          <w:sz w:val="24"/>
          <w:szCs w:val="24"/>
        </w:rPr>
        <w:t xml:space="preserve"> to a family member or friend.</w:t>
      </w:r>
      <w:r>
        <w:rPr>
          <w:rFonts w:ascii="Arial" w:eastAsia="HelveticaNeueCE-Light" w:hAnsi="Arial" w:cs="Arial"/>
          <w:sz w:val="24"/>
          <w:szCs w:val="24"/>
        </w:rPr>
        <w:t xml:space="preserve"> Make notes here.</w:t>
      </w:r>
    </w:p>
    <w:p w14:paraId="69D478E5" w14:textId="77777777" w:rsidR="00F67A62" w:rsidRPr="00F67A62" w:rsidRDefault="00F67A62" w:rsidP="00F67A62">
      <w:pPr>
        <w:tabs>
          <w:tab w:val="left" w:pos="2760"/>
        </w:tabs>
        <w:rPr>
          <w:rFonts w:ascii="Arial" w:eastAsia="HelveticaNeueCE-Light" w:hAnsi="Arial" w:cs="Arial"/>
          <w:sz w:val="24"/>
          <w:szCs w:val="24"/>
        </w:rPr>
      </w:pPr>
    </w:p>
    <w:p w14:paraId="61022923" w14:textId="77777777" w:rsidR="00B74269" w:rsidRDefault="00B74269" w:rsidP="00FD599E">
      <w:pPr>
        <w:tabs>
          <w:tab w:val="left" w:pos="2760"/>
        </w:tabs>
        <w:rPr>
          <w:rFonts w:ascii="Arial" w:eastAsia="HelveticaNeueCE-Light" w:hAnsi="Arial" w:cs="Arial"/>
          <w:sz w:val="24"/>
          <w:szCs w:val="24"/>
        </w:rPr>
      </w:pPr>
    </w:p>
    <w:p w14:paraId="569B6774" w14:textId="77777777" w:rsidR="00F67A62" w:rsidRDefault="00F67A62" w:rsidP="00FD599E">
      <w:pPr>
        <w:tabs>
          <w:tab w:val="left" w:pos="2760"/>
        </w:tabs>
        <w:rPr>
          <w:rFonts w:ascii="Arial" w:eastAsia="HelveticaNeueCE-Light" w:hAnsi="Arial" w:cs="Arial"/>
          <w:b/>
          <w:bCs/>
          <w:sz w:val="24"/>
          <w:szCs w:val="24"/>
          <w:u w:val="single"/>
        </w:rPr>
      </w:pPr>
    </w:p>
    <w:p w14:paraId="069FB59E" w14:textId="77777777" w:rsidR="00F67A62" w:rsidRDefault="00F67A62" w:rsidP="00FD599E">
      <w:pPr>
        <w:tabs>
          <w:tab w:val="left" w:pos="2760"/>
        </w:tabs>
        <w:rPr>
          <w:rFonts w:ascii="Arial" w:eastAsia="HelveticaNeueCE-Light" w:hAnsi="Arial" w:cs="Arial"/>
          <w:b/>
          <w:bCs/>
          <w:sz w:val="24"/>
          <w:szCs w:val="24"/>
          <w:u w:val="single"/>
        </w:rPr>
      </w:pPr>
    </w:p>
    <w:p w14:paraId="5A1921EE" w14:textId="77777777" w:rsidR="00F67A62" w:rsidRDefault="00F67A62" w:rsidP="00FD599E">
      <w:pPr>
        <w:tabs>
          <w:tab w:val="left" w:pos="2760"/>
        </w:tabs>
        <w:rPr>
          <w:rFonts w:ascii="Arial" w:eastAsia="HelveticaNeueCE-Light" w:hAnsi="Arial" w:cs="Arial"/>
          <w:b/>
          <w:bCs/>
          <w:sz w:val="24"/>
          <w:szCs w:val="24"/>
          <w:u w:val="single"/>
        </w:rPr>
      </w:pPr>
    </w:p>
    <w:p w14:paraId="4710A6F9" w14:textId="77777777" w:rsidR="00F67A62" w:rsidRDefault="00F67A62" w:rsidP="00FD599E">
      <w:pPr>
        <w:tabs>
          <w:tab w:val="left" w:pos="2760"/>
        </w:tabs>
        <w:rPr>
          <w:rFonts w:ascii="Arial" w:eastAsia="HelveticaNeueCE-Light" w:hAnsi="Arial" w:cs="Arial"/>
          <w:b/>
          <w:bCs/>
          <w:sz w:val="24"/>
          <w:szCs w:val="24"/>
          <w:u w:val="single"/>
        </w:rPr>
      </w:pPr>
    </w:p>
    <w:p w14:paraId="5E369867" w14:textId="77777777" w:rsidR="00F67A62" w:rsidRDefault="00F67A62" w:rsidP="00FD599E">
      <w:pPr>
        <w:tabs>
          <w:tab w:val="left" w:pos="2760"/>
        </w:tabs>
        <w:rPr>
          <w:rFonts w:ascii="Arial" w:eastAsia="HelveticaNeueCE-Light" w:hAnsi="Arial" w:cs="Arial"/>
          <w:b/>
          <w:bCs/>
          <w:sz w:val="24"/>
          <w:szCs w:val="24"/>
          <w:u w:val="single"/>
        </w:rPr>
      </w:pPr>
    </w:p>
    <w:p w14:paraId="33584824" w14:textId="77777777" w:rsidR="00F42EAC" w:rsidRDefault="00F42EAC" w:rsidP="00D66EBF">
      <w:pPr>
        <w:tabs>
          <w:tab w:val="left" w:pos="2760"/>
        </w:tabs>
        <w:rPr>
          <w:rFonts w:ascii="Arial" w:eastAsia="HelveticaNeueCE-Light" w:hAnsi="Arial" w:cs="Arial"/>
          <w:b/>
          <w:bCs/>
          <w:sz w:val="24"/>
          <w:szCs w:val="24"/>
          <w:u w:val="single"/>
        </w:rPr>
      </w:pPr>
    </w:p>
    <w:p w14:paraId="58EDB487" w14:textId="77777777" w:rsidR="00F42EAC" w:rsidRDefault="00F42EAC" w:rsidP="00D66EBF">
      <w:pPr>
        <w:tabs>
          <w:tab w:val="left" w:pos="2760"/>
        </w:tabs>
        <w:rPr>
          <w:rFonts w:ascii="Arial" w:eastAsia="HelveticaNeueCE-Light" w:hAnsi="Arial" w:cs="Arial"/>
          <w:b/>
          <w:bCs/>
          <w:sz w:val="24"/>
          <w:szCs w:val="24"/>
          <w:u w:val="single"/>
        </w:rPr>
      </w:pPr>
    </w:p>
    <w:p w14:paraId="204AC1B1" w14:textId="5CD455D5" w:rsidR="00D66EBF" w:rsidRPr="00D66EBF" w:rsidRDefault="00FD599E" w:rsidP="00D66EBF">
      <w:pPr>
        <w:tabs>
          <w:tab w:val="left" w:pos="2760"/>
        </w:tabs>
        <w:rPr>
          <w:rFonts w:ascii="Arial" w:eastAsia="HelveticaNeueCE-Light" w:hAnsi="Arial" w:cs="Arial"/>
          <w:b/>
          <w:bCs/>
          <w:sz w:val="24"/>
          <w:szCs w:val="24"/>
          <w:u w:val="single"/>
        </w:rPr>
      </w:pPr>
      <w:r w:rsidRPr="00FD599E">
        <w:rPr>
          <w:rFonts w:ascii="Arial" w:eastAsia="HelveticaNeueCE-Light" w:hAnsi="Arial" w:cs="Arial"/>
          <w:b/>
          <w:bCs/>
          <w:sz w:val="24"/>
          <w:szCs w:val="24"/>
          <w:u w:val="single"/>
        </w:rPr>
        <w:lastRenderedPageBreak/>
        <w:t xml:space="preserve">Key </w:t>
      </w:r>
      <w:r w:rsidR="00F67A62">
        <w:rPr>
          <w:rFonts w:ascii="Arial" w:eastAsia="HelveticaNeueCE-Light" w:hAnsi="Arial" w:cs="Arial"/>
          <w:b/>
          <w:bCs/>
          <w:sz w:val="24"/>
          <w:szCs w:val="24"/>
          <w:u w:val="single"/>
        </w:rPr>
        <w:t xml:space="preserve">readings, </w:t>
      </w:r>
      <w:proofErr w:type="gramStart"/>
      <w:r w:rsidRPr="00FD599E">
        <w:rPr>
          <w:rFonts w:ascii="Arial" w:eastAsia="HelveticaNeueCE-Light" w:hAnsi="Arial" w:cs="Arial"/>
          <w:b/>
          <w:bCs/>
          <w:sz w:val="24"/>
          <w:szCs w:val="24"/>
          <w:u w:val="single"/>
        </w:rPr>
        <w:t>documents</w:t>
      </w:r>
      <w:proofErr w:type="gramEnd"/>
      <w:r w:rsidR="00F67A62">
        <w:rPr>
          <w:rFonts w:ascii="Arial" w:eastAsia="HelveticaNeueCE-Light" w:hAnsi="Arial" w:cs="Arial"/>
          <w:b/>
          <w:bCs/>
          <w:sz w:val="24"/>
          <w:szCs w:val="24"/>
          <w:u w:val="single"/>
        </w:rPr>
        <w:t xml:space="preserve"> and references</w:t>
      </w:r>
    </w:p>
    <w:p w14:paraId="57A89362" w14:textId="031DA4F9" w:rsidR="00D66EBF" w:rsidRPr="00D66EBF" w:rsidRDefault="00D66EBF" w:rsidP="00D66EBF">
      <w:pPr>
        <w:pStyle w:val="ListParagraph"/>
        <w:numPr>
          <w:ilvl w:val="0"/>
          <w:numId w:val="33"/>
        </w:numPr>
        <w:rPr>
          <w:rFonts w:ascii="Arial" w:hAnsi="Arial" w:cs="Arial"/>
          <w:sz w:val="24"/>
        </w:rPr>
      </w:pPr>
      <w:r w:rsidRPr="00D66EBF">
        <w:rPr>
          <w:rFonts w:ascii="Arial" w:eastAsia="SimSun" w:hAnsi="Arial" w:cs="Times New Roman"/>
          <w:sz w:val="24"/>
          <w:szCs w:val="24"/>
          <w:lang w:val="en-US" w:eastAsia="zh-CN"/>
        </w:rPr>
        <w:t xml:space="preserve">DfE (2014) English Programmes of Study: Key Stages 1 and 2.  National Curriculum in England.  London Crown Copyright.  On Moodle </w:t>
      </w:r>
      <w:proofErr w:type="gramStart"/>
      <w:r w:rsidRPr="00D66EBF">
        <w:rPr>
          <w:rFonts w:ascii="Arial" w:eastAsia="SimSun" w:hAnsi="Arial" w:cs="Times New Roman"/>
          <w:sz w:val="24"/>
          <w:szCs w:val="24"/>
          <w:lang w:val="en-US" w:eastAsia="zh-CN"/>
        </w:rPr>
        <w:t>and also</w:t>
      </w:r>
      <w:proofErr w:type="gramEnd"/>
      <w:r w:rsidRPr="00D66EBF">
        <w:rPr>
          <w:rFonts w:ascii="Arial" w:eastAsia="SimSun" w:hAnsi="Arial" w:cs="Times New Roman"/>
          <w:sz w:val="24"/>
          <w:szCs w:val="24"/>
          <w:lang w:val="en-US" w:eastAsia="zh-CN"/>
        </w:rPr>
        <w:t xml:space="preserve"> at </w:t>
      </w:r>
      <w:hyperlink r:id="rId18" w:history="1">
        <w:r w:rsidRPr="00D66EBF">
          <w:rPr>
            <w:rFonts w:ascii="Arial" w:eastAsia="SimSun" w:hAnsi="Arial" w:cs="Times New Roman"/>
            <w:sz w:val="24"/>
            <w:szCs w:val="24"/>
            <w:u w:val="single"/>
            <w:lang w:val="en-US" w:eastAsia="zh-CN"/>
          </w:rPr>
          <w:t>www.education.gov.uk</w:t>
        </w:r>
      </w:hyperlink>
    </w:p>
    <w:p w14:paraId="234E8B92" w14:textId="77777777" w:rsidR="00D66EBF" w:rsidRPr="00D66EBF" w:rsidRDefault="00D66EBF" w:rsidP="00D66EBF">
      <w:pPr>
        <w:pStyle w:val="ListParagraph"/>
        <w:rPr>
          <w:rFonts w:ascii="Arial" w:hAnsi="Arial" w:cs="Arial"/>
          <w:sz w:val="24"/>
        </w:rPr>
      </w:pPr>
    </w:p>
    <w:p w14:paraId="2AD09540" w14:textId="77777777" w:rsidR="00D66EBF" w:rsidRPr="00D66EBF" w:rsidRDefault="006548B6" w:rsidP="00D66EBF">
      <w:pPr>
        <w:pStyle w:val="ListParagraph"/>
        <w:numPr>
          <w:ilvl w:val="0"/>
          <w:numId w:val="33"/>
        </w:numPr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hyperlink r:id="rId19" w:history="1">
        <w:r w:rsidR="00D66EBF" w:rsidRPr="00D66EBF">
          <w:rPr>
            <w:rStyle w:val="Hyperlink"/>
            <w:rFonts w:ascii="Arial" w:eastAsia="SimSun" w:hAnsi="Arial" w:cs="Arial"/>
            <w:color w:val="auto"/>
            <w:sz w:val="24"/>
            <w:szCs w:val="24"/>
            <w:lang w:eastAsia="zh-CN"/>
          </w:rPr>
          <w:t xml:space="preserve">DfES/PNS, 2007. </w:t>
        </w:r>
        <w:r w:rsidR="00D66EBF" w:rsidRPr="00D66EBF">
          <w:rPr>
            <w:rStyle w:val="Hyperlink"/>
            <w:rFonts w:ascii="Arial" w:eastAsia="SimSun" w:hAnsi="Arial" w:cs="Arial"/>
            <w:i/>
            <w:color w:val="auto"/>
            <w:sz w:val="24"/>
            <w:szCs w:val="24"/>
            <w:lang w:eastAsia="zh-CN"/>
          </w:rPr>
          <w:t xml:space="preserve">Letters and Sounds: Principles and Practice of High-Quality Phonics.  </w:t>
        </w:r>
        <w:r w:rsidR="00D66EBF" w:rsidRPr="00D66EBF">
          <w:rPr>
            <w:rStyle w:val="Hyperlink"/>
            <w:rFonts w:ascii="Arial" w:eastAsia="SimSun" w:hAnsi="Arial" w:cs="Arial"/>
            <w:color w:val="auto"/>
            <w:sz w:val="24"/>
            <w:szCs w:val="24"/>
            <w:lang w:eastAsia="zh-CN"/>
          </w:rPr>
          <w:t>DfES.</w:t>
        </w:r>
      </w:hyperlink>
    </w:p>
    <w:p w14:paraId="09FC302B" w14:textId="77777777" w:rsidR="00D66EBF" w:rsidRPr="00D66EBF" w:rsidRDefault="00D66EBF" w:rsidP="00D66EBF">
      <w:pPr>
        <w:rPr>
          <w:rFonts w:ascii="Arial" w:hAnsi="Arial" w:cs="Arial"/>
          <w:sz w:val="24"/>
        </w:rPr>
      </w:pPr>
    </w:p>
    <w:p w14:paraId="78F09D79" w14:textId="1BC36397" w:rsidR="00D66EBF" w:rsidRDefault="00D66EBF" w:rsidP="00D66EBF">
      <w:pPr>
        <w:pStyle w:val="BodyText1"/>
        <w:numPr>
          <w:ilvl w:val="0"/>
          <w:numId w:val="33"/>
        </w:numPr>
        <w:rPr>
          <w:rStyle w:val="Hyperlink"/>
          <w:noProof w:val="0"/>
          <w:color w:val="auto"/>
          <w:sz w:val="24"/>
          <w:szCs w:val="24"/>
          <w:lang w:val="en-US"/>
        </w:rPr>
      </w:pPr>
      <w:r w:rsidRPr="00B710CA">
        <w:rPr>
          <w:noProof w:val="0"/>
          <w:sz w:val="24"/>
          <w:szCs w:val="24"/>
          <w:lang w:val="en-US"/>
        </w:rPr>
        <w:t>Early</w:t>
      </w:r>
      <w:r>
        <w:rPr>
          <w:noProof w:val="0"/>
          <w:sz w:val="24"/>
          <w:szCs w:val="24"/>
          <w:lang w:val="en-US"/>
        </w:rPr>
        <w:t xml:space="preserve"> </w:t>
      </w:r>
      <w:r w:rsidRPr="00B710CA">
        <w:rPr>
          <w:noProof w:val="0"/>
          <w:sz w:val="24"/>
          <w:szCs w:val="24"/>
          <w:lang w:val="en-US"/>
        </w:rPr>
        <w:t xml:space="preserve">Education, 2012  Development Matters, available at </w:t>
      </w:r>
      <w:hyperlink r:id="rId20" w:history="1">
        <w:r w:rsidRPr="00B710CA">
          <w:rPr>
            <w:rStyle w:val="Hyperlink"/>
            <w:noProof w:val="0"/>
            <w:color w:val="auto"/>
            <w:sz w:val="24"/>
            <w:szCs w:val="24"/>
            <w:lang w:val="en-US"/>
          </w:rPr>
          <w:t>http://www.foundationyears.org.uk/files/2012/03/Development-Matters-FINAL-PRINT-AMENDED.pdf</w:t>
        </w:r>
      </w:hyperlink>
      <w:r w:rsidRPr="00B710CA">
        <w:rPr>
          <w:rStyle w:val="Hyperlink"/>
          <w:noProof w:val="0"/>
          <w:color w:val="auto"/>
          <w:sz w:val="24"/>
          <w:szCs w:val="24"/>
          <w:lang w:val="en-US"/>
        </w:rPr>
        <w:t xml:space="preserve"> - (due to be updated Sept 2021)</w:t>
      </w:r>
    </w:p>
    <w:p w14:paraId="2106151C" w14:textId="77777777" w:rsidR="00D66EBF" w:rsidRDefault="00D66EBF" w:rsidP="00D66EBF">
      <w:pPr>
        <w:pStyle w:val="ListParagraph"/>
        <w:rPr>
          <w:rStyle w:val="Hyperlink"/>
          <w:color w:val="auto"/>
          <w:sz w:val="24"/>
          <w:szCs w:val="24"/>
          <w:lang w:val="en-US"/>
        </w:rPr>
      </w:pPr>
    </w:p>
    <w:p w14:paraId="7889DFD6" w14:textId="0E08E08A" w:rsidR="00D66EBF" w:rsidRPr="00D66EBF" w:rsidRDefault="00D66EBF" w:rsidP="00D66EB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SimSun" w:hAnsi="Arial" w:cs="Times New Roman"/>
          <w:sz w:val="24"/>
          <w:szCs w:val="24"/>
          <w:lang w:eastAsia="zh-CN"/>
        </w:rPr>
      </w:pPr>
      <w:r w:rsidRPr="00D66EBF">
        <w:rPr>
          <w:rFonts w:ascii="Arial" w:eastAsia="SimSun" w:hAnsi="Arial" w:cs="Times New Roman"/>
          <w:sz w:val="24"/>
          <w:szCs w:val="24"/>
          <w:lang w:val="en-US" w:eastAsia="zh-CN"/>
        </w:rPr>
        <w:t xml:space="preserve">OFSTED, 2010 Reading by Six: how the best schools do it </w:t>
      </w:r>
      <w:hyperlink r:id="rId21" w:history="1">
        <w:r w:rsidRPr="00D66EBF">
          <w:rPr>
            <w:rStyle w:val="Hyperlink"/>
            <w:rFonts w:ascii="Arial" w:eastAsia="SimSun" w:hAnsi="Arial" w:cs="Times New Roman"/>
            <w:color w:val="auto"/>
            <w:sz w:val="24"/>
            <w:szCs w:val="24"/>
            <w:lang w:eastAsia="zh-CN"/>
          </w:rPr>
          <w:t>https://www.gov.uk/government/uploads/system/uploads/attachment_data/file/379093/Reading_20by_20six.pdf</w:t>
        </w:r>
      </w:hyperlink>
      <w:r w:rsidRPr="00D66EBF">
        <w:rPr>
          <w:rFonts w:ascii="Arial" w:eastAsia="SimSun" w:hAnsi="Arial" w:cs="Times New Roman"/>
          <w:sz w:val="24"/>
          <w:szCs w:val="24"/>
          <w:lang w:eastAsia="zh-CN"/>
        </w:rPr>
        <w:t xml:space="preserve"> </w:t>
      </w:r>
    </w:p>
    <w:p w14:paraId="790AC451" w14:textId="6ECBCB86" w:rsidR="00D66EBF" w:rsidRPr="00D66EBF" w:rsidRDefault="00D66EBF" w:rsidP="00D66EBF">
      <w:pPr>
        <w:pStyle w:val="ListParagraph"/>
        <w:spacing w:after="0" w:line="240" w:lineRule="auto"/>
        <w:rPr>
          <w:rFonts w:ascii="Arial" w:eastAsia="SimSun" w:hAnsi="Arial" w:cs="Times New Roman"/>
          <w:sz w:val="24"/>
          <w:szCs w:val="24"/>
          <w:lang w:val="en-US" w:eastAsia="zh-CN"/>
        </w:rPr>
      </w:pPr>
    </w:p>
    <w:p w14:paraId="2D1A53F5" w14:textId="5FFAD124" w:rsidR="00D66EBF" w:rsidRPr="00D66EBF" w:rsidRDefault="00C00AE7" w:rsidP="00D66EB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SimSun" w:hAnsi="Arial" w:cs="Times New Roman"/>
          <w:sz w:val="24"/>
          <w:szCs w:val="24"/>
          <w:lang w:val="en-US" w:eastAsia="zh-CN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24F8D" wp14:editId="01688629">
                <wp:simplePos x="0" y="0"/>
                <wp:positionH relativeFrom="column">
                  <wp:posOffset>2100263</wp:posOffset>
                </wp:positionH>
                <wp:positionV relativeFrom="paragraph">
                  <wp:posOffset>337185</wp:posOffset>
                </wp:positionV>
                <wp:extent cx="4357370" cy="1218565"/>
                <wp:effectExtent l="19050" t="19050" r="43180" b="362585"/>
                <wp:wrapNone/>
                <wp:docPr id="19" name="Speech Bubble: 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370" cy="1218565"/>
                        </a:xfrm>
                        <a:prstGeom prst="wedgeEllipseCallout">
                          <a:avLst>
                            <a:gd name="adj1" fmla="val -26624"/>
                            <a:gd name="adj2" fmla="val 770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5E616" w14:textId="77777777" w:rsidR="00C00AE7" w:rsidRPr="00D66EBF" w:rsidRDefault="00C00AE7" w:rsidP="00C00AE7">
                            <w:pPr>
                              <w:pStyle w:val="Heading1"/>
                              <w:jc w:val="center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 w:rsidRPr="00D66EBF">
                              <w:rPr>
                                <w:i/>
                                <w:iCs/>
                                <w:color w:val="auto"/>
                              </w:rPr>
                              <w:t>Reviewing your own confidence &amp; subject knowledge</w:t>
                            </w:r>
                          </w:p>
                          <w:p w14:paraId="55651C76" w14:textId="77777777" w:rsidR="00C00AE7" w:rsidRDefault="00C00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4F8D" id="Speech Bubble: Oval 19" o:spid="_x0000_s1028" type="#_x0000_t63" style="position:absolute;left:0;text-align:left;margin-left:165.4pt;margin-top:26.55pt;width:343.1pt;height:9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" adj="5049,27450" fillcolor="#4f81bd [3204]" strokecolor="#243f60 [1604]" strokeweight="2pt">
                <v:textbox>
                  <w:txbxContent>
                    <w:p w14:paraId="3E75E616" w14:textId="77777777" w:rsidR="00C00AE7" w:rsidRPr="00D66EBF" w:rsidRDefault="00C00AE7" w:rsidP="00C00AE7">
                      <w:pPr>
                        <w:pStyle w:val="Heading1"/>
                        <w:jc w:val="center"/>
                        <w:rPr>
                          <w:i/>
                          <w:iCs/>
                          <w:color w:val="auto"/>
                        </w:rPr>
                      </w:pPr>
                      <w:r w:rsidRPr="00D66EBF">
                        <w:rPr>
                          <w:i/>
                          <w:iCs/>
                          <w:color w:val="auto"/>
                        </w:rPr>
                        <w:t>Reviewing your own confidence &amp; subject knowledge</w:t>
                      </w:r>
                    </w:p>
                    <w:p w14:paraId="55651C76" w14:textId="77777777" w:rsidR="00C00AE7" w:rsidRDefault="00C00AE7"/>
                  </w:txbxContent>
                </v:textbox>
              </v:shape>
            </w:pict>
          </mc:Fallback>
        </mc:AlternateContent>
      </w:r>
      <w:hyperlink r:id="rId22" w:history="1">
        <w:r w:rsidR="00D66EBF" w:rsidRPr="00D66EBF">
          <w:rPr>
            <w:rStyle w:val="Hyperlink"/>
            <w:rFonts w:ascii="Arial" w:eastAsia="SimSun" w:hAnsi="Arial" w:cs="Times New Roman"/>
            <w:color w:val="auto"/>
            <w:sz w:val="24"/>
            <w:szCs w:val="24"/>
            <w:lang w:val="en-US" w:eastAsia="zh-CN"/>
          </w:rPr>
          <w:t xml:space="preserve">Rose, J., 2006. </w:t>
        </w:r>
        <w:r w:rsidR="00D66EBF" w:rsidRPr="00D66EBF">
          <w:rPr>
            <w:rStyle w:val="Hyperlink"/>
            <w:rFonts w:ascii="Arial" w:eastAsia="SimSun" w:hAnsi="Arial" w:cs="Times New Roman"/>
            <w:i/>
            <w:color w:val="auto"/>
            <w:sz w:val="24"/>
            <w:szCs w:val="24"/>
            <w:lang w:val="en-US" w:eastAsia="zh-CN"/>
          </w:rPr>
          <w:t xml:space="preserve">Independent Review of Early Reading: Final Report. </w:t>
        </w:r>
        <w:r w:rsidR="00D66EBF" w:rsidRPr="00D66EBF">
          <w:rPr>
            <w:rStyle w:val="Hyperlink"/>
            <w:rFonts w:ascii="Arial" w:eastAsia="SimSun" w:hAnsi="Arial" w:cs="Times New Roman"/>
            <w:color w:val="auto"/>
            <w:sz w:val="24"/>
            <w:szCs w:val="24"/>
            <w:lang w:val="en-US" w:eastAsia="zh-CN"/>
          </w:rPr>
          <w:t xml:space="preserve"> London: DfES  </w:t>
        </w:r>
      </w:hyperlink>
      <w:r w:rsidR="00D66EBF" w:rsidRPr="00D66EBF">
        <w:rPr>
          <w:rFonts w:ascii="Arial" w:eastAsia="SimSun" w:hAnsi="Arial" w:cs="Times New Roman"/>
          <w:sz w:val="24"/>
          <w:szCs w:val="24"/>
          <w:lang w:val="en-US" w:eastAsia="zh-CN"/>
        </w:rPr>
        <w:t xml:space="preserve">           </w:t>
      </w:r>
    </w:p>
    <w:p w14:paraId="11B64359" w14:textId="7C839BBE" w:rsidR="00D66EBF" w:rsidRDefault="00D66EBF" w:rsidP="00D66EBF">
      <w:pPr>
        <w:pStyle w:val="Heading1"/>
        <w:rPr>
          <w:color w:val="auto"/>
        </w:rPr>
      </w:pPr>
    </w:p>
    <w:p w14:paraId="0449EC4F" w14:textId="41E2641F" w:rsidR="00D66EBF" w:rsidRPr="00C00AE7" w:rsidRDefault="00D66EBF" w:rsidP="00D66EBF">
      <w:pPr>
        <w:pStyle w:val="Heading1"/>
        <w:jc w:val="center"/>
        <w:rPr>
          <w:i/>
          <w:iCs/>
          <w:color w:val="FFFFFF" w:themeColor="background1"/>
        </w:rPr>
      </w:pPr>
      <w:r w:rsidRPr="00C00AE7">
        <w:rPr>
          <w:i/>
          <w:iCs/>
          <w:color w:val="FFFFFF" w:themeColor="background1"/>
        </w:rPr>
        <w:t>Reviewing your own confidence &amp; subject knowledge</w:t>
      </w:r>
    </w:p>
    <w:p w14:paraId="5D404D26" w14:textId="77777777" w:rsidR="00D66EBF" w:rsidRDefault="00D66EBF" w:rsidP="00D66EBF"/>
    <w:p w14:paraId="297B5E89" w14:textId="77777777" w:rsidR="000D068F" w:rsidRDefault="000D068F" w:rsidP="000D068F">
      <w:pPr>
        <w:pStyle w:val="ListParagraph"/>
        <w:rPr>
          <w:rFonts w:ascii="Arial" w:hAnsi="Arial" w:cs="Arial"/>
          <w:sz w:val="28"/>
          <w:szCs w:val="28"/>
        </w:rPr>
      </w:pPr>
    </w:p>
    <w:p w14:paraId="30079EB6" w14:textId="77777777" w:rsidR="000D068F" w:rsidRDefault="000D068F" w:rsidP="000D068F">
      <w:pPr>
        <w:pStyle w:val="ListParagraph"/>
        <w:rPr>
          <w:rFonts w:ascii="Arial" w:hAnsi="Arial" w:cs="Arial"/>
          <w:sz w:val="28"/>
          <w:szCs w:val="28"/>
        </w:rPr>
      </w:pPr>
    </w:p>
    <w:p w14:paraId="3B884912" w14:textId="7CE67446" w:rsidR="00C00AE7" w:rsidRPr="000D068F" w:rsidRDefault="00D66EBF" w:rsidP="00C00AE7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0D068F">
        <w:rPr>
          <w:rFonts w:ascii="Arial" w:hAnsi="Arial" w:cs="Arial"/>
          <w:sz w:val="28"/>
          <w:szCs w:val="28"/>
        </w:rPr>
        <w:t>Now think about the gaps in your knowledge</w:t>
      </w:r>
      <w:r w:rsidR="00C00AE7" w:rsidRPr="000D068F">
        <w:rPr>
          <w:rFonts w:ascii="Arial" w:hAnsi="Arial" w:cs="Arial"/>
          <w:sz w:val="28"/>
          <w:szCs w:val="28"/>
        </w:rPr>
        <w:t>.</w:t>
      </w:r>
    </w:p>
    <w:p w14:paraId="5469F3E0" w14:textId="718366C7" w:rsidR="000D068F" w:rsidRDefault="000D068F" w:rsidP="000D068F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0D068F">
        <w:rPr>
          <w:rFonts w:ascii="Arial" w:hAnsi="Arial" w:cs="Arial"/>
          <w:sz w:val="28"/>
          <w:szCs w:val="28"/>
        </w:rPr>
        <w:t>Research</w:t>
      </w:r>
      <w:r>
        <w:rPr>
          <w:rFonts w:ascii="Arial" w:hAnsi="Arial" w:cs="Arial"/>
          <w:sz w:val="28"/>
          <w:szCs w:val="28"/>
        </w:rPr>
        <w:t xml:space="preserve"> have a look through the Glossary, documents and </w:t>
      </w:r>
      <w:r w:rsidRPr="000D068F">
        <w:rPr>
          <w:rFonts w:ascii="Arial" w:hAnsi="Arial" w:cs="Arial"/>
          <w:sz w:val="28"/>
          <w:szCs w:val="28"/>
        </w:rPr>
        <w:t>complete</w:t>
      </w:r>
      <w:r w:rsidR="00C00AE7" w:rsidRPr="000D068F">
        <w:rPr>
          <w:rFonts w:ascii="Arial" w:hAnsi="Arial" w:cs="Arial"/>
          <w:sz w:val="28"/>
          <w:szCs w:val="28"/>
        </w:rPr>
        <w:t xml:space="preserve"> the activities</w:t>
      </w:r>
      <w:r>
        <w:rPr>
          <w:rFonts w:ascii="Arial" w:hAnsi="Arial" w:cs="Arial"/>
          <w:sz w:val="28"/>
          <w:szCs w:val="28"/>
        </w:rPr>
        <w:t>.</w:t>
      </w:r>
    </w:p>
    <w:p w14:paraId="0CD56D9E" w14:textId="77777777" w:rsidR="000D068F" w:rsidRDefault="000D068F" w:rsidP="000D068F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C00AE7" w:rsidRPr="000D068F">
        <w:rPr>
          <w:rFonts w:ascii="Arial" w:hAnsi="Arial" w:cs="Arial"/>
          <w:sz w:val="28"/>
          <w:szCs w:val="28"/>
        </w:rPr>
        <w:t xml:space="preserve">e prepared to share what you have found out with others on your course. </w:t>
      </w:r>
    </w:p>
    <w:p w14:paraId="567CEEDD" w14:textId="77777777" w:rsidR="000D068F" w:rsidRDefault="000D068F" w:rsidP="000D068F">
      <w:pPr>
        <w:pStyle w:val="ListParagraph"/>
        <w:jc w:val="center"/>
        <w:rPr>
          <w:rFonts w:ascii="Arial" w:hAnsi="Arial" w:cs="Arial"/>
          <w:sz w:val="28"/>
          <w:szCs w:val="28"/>
        </w:rPr>
      </w:pPr>
    </w:p>
    <w:p w14:paraId="22FB3D69" w14:textId="72DAFF31" w:rsidR="00D66EBF" w:rsidRPr="000D068F" w:rsidRDefault="00C00AE7" w:rsidP="000D068F">
      <w:pPr>
        <w:pStyle w:val="ListParagraph"/>
        <w:jc w:val="center"/>
        <w:rPr>
          <w:rFonts w:ascii="Arial" w:hAnsi="Arial" w:cs="Arial"/>
          <w:sz w:val="28"/>
          <w:szCs w:val="28"/>
        </w:rPr>
      </w:pPr>
      <w:r w:rsidRPr="000D068F">
        <w:rPr>
          <w:rFonts w:ascii="Arial" w:hAnsi="Arial" w:cs="Arial"/>
          <w:b/>
          <w:bCs/>
          <w:sz w:val="28"/>
          <w:szCs w:val="28"/>
        </w:rPr>
        <w:t>Well done!</w:t>
      </w:r>
    </w:p>
    <w:p w14:paraId="7E7467F5" w14:textId="52C5116C" w:rsidR="00F42EAC" w:rsidRDefault="00F42EAC" w:rsidP="00C00AE7">
      <w:pPr>
        <w:pStyle w:val="ListParagraph"/>
        <w:rPr>
          <w:b/>
          <w:bCs/>
          <w:sz w:val="28"/>
          <w:szCs w:val="28"/>
        </w:rPr>
      </w:pPr>
    </w:p>
    <w:p w14:paraId="6D3A39F8" w14:textId="6DCEC1D9" w:rsidR="00F42EAC" w:rsidRDefault="00F42EAC" w:rsidP="00C00AE7">
      <w:pPr>
        <w:pStyle w:val="ListParagraph"/>
        <w:rPr>
          <w:b/>
          <w:bCs/>
          <w:sz w:val="28"/>
          <w:szCs w:val="28"/>
        </w:rPr>
      </w:pPr>
    </w:p>
    <w:p w14:paraId="2FEF8B42" w14:textId="13BE2C56" w:rsidR="00F42EAC" w:rsidRDefault="00F42EAC" w:rsidP="00C00AE7">
      <w:pPr>
        <w:pStyle w:val="ListParagraph"/>
        <w:rPr>
          <w:b/>
          <w:bCs/>
          <w:sz w:val="28"/>
          <w:szCs w:val="28"/>
        </w:rPr>
      </w:pPr>
    </w:p>
    <w:p w14:paraId="01B78C0E" w14:textId="79849A06" w:rsidR="00F42EAC" w:rsidRDefault="00F42EAC" w:rsidP="00C00AE7">
      <w:pPr>
        <w:pStyle w:val="ListParagraph"/>
        <w:rPr>
          <w:b/>
          <w:bCs/>
          <w:sz w:val="28"/>
          <w:szCs w:val="28"/>
        </w:rPr>
      </w:pPr>
    </w:p>
    <w:p w14:paraId="6F15C713" w14:textId="31830E3A" w:rsidR="00F42EAC" w:rsidRDefault="00F42EAC" w:rsidP="00C00AE7">
      <w:pPr>
        <w:pStyle w:val="ListParagraph"/>
        <w:rPr>
          <w:b/>
          <w:bCs/>
          <w:sz w:val="28"/>
          <w:szCs w:val="28"/>
        </w:rPr>
      </w:pPr>
    </w:p>
    <w:p w14:paraId="0BC59752" w14:textId="364AECDF" w:rsidR="00F42EAC" w:rsidRDefault="00F42EAC" w:rsidP="00C00AE7">
      <w:pPr>
        <w:pStyle w:val="ListParagraph"/>
        <w:rPr>
          <w:b/>
          <w:bCs/>
          <w:sz w:val="28"/>
          <w:szCs w:val="28"/>
        </w:rPr>
      </w:pPr>
    </w:p>
    <w:p w14:paraId="48CBC19A" w14:textId="77777777" w:rsidR="00F42EAC" w:rsidRDefault="00F42EAC" w:rsidP="00C00AE7">
      <w:pPr>
        <w:pStyle w:val="ListParagraph"/>
      </w:pPr>
    </w:p>
    <w:p w14:paraId="52F0A4A2" w14:textId="4CD7BA93" w:rsidR="00941BCD" w:rsidRPr="00B710CA" w:rsidRDefault="00941BCD" w:rsidP="00941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D068F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lastRenderedPageBreak/>
        <w:t>Glossary of terms</w:t>
      </w:r>
      <w:r w:rsidR="00F42EA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- some to start you off- we will cover in more detail on the course</w:t>
      </w:r>
    </w:p>
    <w:p w14:paraId="481C0F7E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778B3D85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B710CA">
        <w:rPr>
          <w:rFonts w:ascii="Arial" w:eastAsia="Times New Roman" w:hAnsi="Arial" w:cs="Times New Roman"/>
          <w:b/>
          <w:sz w:val="24"/>
          <w:szCs w:val="24"/>
          <w:lang w:eastAsia="en-GB"/>
        </w:rPr>
        <w:t>Alphabetic code</w:t>
      </w:r>
    </w:p>
    <w:p w14:paraId="04655F77" w14:textId="0B1D7F75" w:rsidR="00941BCD" w:rsidRPr="00F42EAC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B710CA">
        <w:rPr>
          <w:rFonts w:ascii="Arial" w:eastAsia="Times New Roman" w:hAnsi="Arial" w:cs="Times New Roman"/>
          <w:sz w:val="24"/>
          <w:szCs w:val="24"/>
          <w:lang w:eastAsia="en-GB"/>
        </w:rPr>
        <w:t>In English, as in many other languages, sounds of words are represented by letters.</w:t>
      </w:r>
    </w:p>
    <w:p w14:paraId="400C04E3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</w:p>
    <w:p w14:paraId="28245C32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lang w:eastAsia="en-GB"/>
        </w:rPr>
      </w:pPr>
      <w:r w:rsidRPr="00B710CA">
        <w:rPr>
          <w:rFonts w:ascii="Arial" w:eastAsia="Times New Roman" w:hAnsi="Arial" w:cs="Arial"/>
          <w:b/>
          <w:bCs/>
          <w:sz w:val="24"/>
          <w:lang w:eastAsia="en-GB"/>
        </w:rPr>
        <w:t>Blending</w:t>
      </w:r>
    </w:p>
    <w:p w14:paraId="15F1BAF1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lang w:eastAsia="en-GB"/>
        </w:rPr>
      </w:pPr>
      <w:r w:rsidRPr="00B710CA">
        <w:rPr>
          <w:rFonts w:ascii="HelveticaNeueLT-Light" w:eastAsia="Times New Roman" w:hAnsi="HelveticaNeueLT-Light" w:cs="HelveticaNeueLT-Light"/>
          <w:sz w:val="24"/>
          <w:lang w:eastAsia="en-GB"/>
        </w:rPr>
        <w:t>Blending consists of building words from their constituent phonemes in order, all through the word to read it.</w:t>
      </w:r>
    </w:p>
    <w:p w14:paraId="472BEEDE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</w:p>
    <w:p w14:paraId="7B77863F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lang w:eastAsia="en-GB"/>
        </w:rPr>
      </w:pPr>
      <w:r w:rsidRPr="00B710CA">
        <w:rPr>
          <w:rFonts w:ascii="Arial" w:eastAsia="Times New Roman" w:hAnsi="Arial" w:cs="Arial"/>
          <w:b/>
          <w:sz w:val="24"/>
          <w:lang w:eastAsia="en-GB"/>
        </w:rPr>
        <w:t>Consonant digraph</w:t>
      </w:r>
    </w:p>
    <w:p w14:paraId="336629A8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  <w:r w:rsidRPr="00B710CA">
        <w:rPr>
          <w:rFonts w:ascii="Arial" w:eastAsia="Times New Roman" w:hAnsi="Arial" w:cs="Arial"/>
          <w:sz w:val="24"/>
          <w:lang w:eastAsia="en-GB"/>
        </w:rPr>
        <w:t xml:space="preserve">Two letters representing a consonant phoneme, e.g. </w:t>
      </w:r>
      <w:proofErr w:type="spellStart"/>
      <w:r w:rsidRPr="00B710CA">
        <w:rPr>
          <w:rFonts w:ascii="Arial" w:eastAsia="Times New Roman" w:hAnsi="Arial" w:cs="Arial"/>
          <w:sz w:val="24"/>
          <w:lang w:eastAsia="en-GB"/>
        </w:rPr>
        <w:t>ph</w:t>
      </w:r>
      <w:proofErr w:type="spellEnd"/>
      <w:r w:rsidRPr="00B710CA">
        <w:rPr>
          <w:rFonts w:ascii="Arial" w:eastAsia="Times New Roman" w:hAnsi="Arial" w:cs="Arial"/>
          <w:sz w:val="24"/>
          <w:lang w:eastAsia="en-GB"/>
        </w:rPr>
        <w:t xml:space="preserve"> in graph, </w:t>
      </w:r>
      <w:proofErr w:type="spellStart"/>
      <w:r w:rsidRPr="00B710CA">
        <w:rPr>
          <w:rFonts w:ascii="Arial" w:eastAsia="Times New Roman" w:hAnsi="Arial" w:cs="Arial"/>
          <w:sz w:val="24"/>
          <w:lang w:eastAsia="en-GB"/>
        </w:rPr>
        <w:t>wh</w:t>
      </w:r>
      <w:proofErr w:type="spellEnd"/>
      <w:r w:rsidRPr="00B710CA">
        <w:rPr>
          <w:rFonts w:ascii="Arial" w:eastAsia="Times New Roman" w:hAnsi="Arial" w:cs="Arial"/>
          <w:sz w:val="24"/>
          <w:lang w:eastAsia="en-GB"/>
        </w:rPr>
        <w:t xml:space="preserve"> in why, </w:t>
      </w:r>
      <w:proofErr w:type="spellStart"/>
      <w:r w:rsidRPr="00B710CA">
        <w:rPr>
          <w:rFonts w:ascii="Arial" w:eastAsia="Times New Roman" w:hAnsi="Arial" w:cs="Arial"/>
          <w:sz w:val="24"/>
          <w:lang w:eastAsia="en-GB"/>
        </w:rPr>
        <w:t>gh</w:t>
      </w:r>
      <w:proofErr w:type="spellEnd"/>
      <w:r w:rsidRPr="00B710CA">
        <w:rPr>
          <w:rFonts w:ascii="Arial" w:eastAsia="Times New Roman" w:hAnsi="Arial" w:cs="Arial"/>
          <w:sz w:val="24"/>
          <w:lang w:eastAsia="en-GB"/>
        </w:rPr>
        <w:t xml:space="preserve"> in laugh</w:t>
      </w:r>
    </w:p>
    <w:p w14:paraId="7158D4CA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</w:p>
    <w:p w14:paraId="77E84383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lang w:eastAsia="en-GB"/>
        </w:rPr>
      </w:pPr>
      <w:r w:rsidRPr="00B710CA">
        <w:rPr>
          <w:rFonts w:ascii="Arial" w:eastAsia="Times New Roman" w:hAnsi="Arial" w:cs="Arial"/>
          <w:b/>
          <w:sz w:val="24"/>
          <w:lang w:eastAsia="en-GB"/>
        </w:rPr>
        <w:t xml:space="preserve">CVC </w:t>
      </w:r>
    </w:p>
    <w:p w14:paraId="2472FBCB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  <w:r w:rsidRPr="00B710CA">
        <w:rPr>
          <w:rFonts w:ascii="Arial" w:eastAsia="Times New Roman" w:hAnsi="Arial" w:cs="Arial"/>
          <w:sz w:val="24"/>
          <w:lang w:eastAsia="en-GB"/>
        </w:rPr>
        <w:t>A word which has three phonemes: consonant sound, vowel sound, consonant sound, e.g. cat, church, soil.</w:t>
      </w:r>
    </w:p>
    <w:p w14:paraId="37991064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</w:p>
    <w:p w14:paraId="0616A892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lang w:eastAsia="en-GB"/>
        </w:rPr>
      </w:pPr>
      <w:r w:rsidRPr="00B710CA">
        <w:rPr>
          <w:rFonts w:ascii="Arial" w:eastAsia="Times New Roman" w:hAnsi="Arial" w:cs="Arial"/>
          <w:b/>
          <w:sz w:val="24"/>
          <w:lang w:eastAsia="en-GB"/>
        </w:rPr>
        <w:t>Digraph</w:t>
      </w:r>
    </w:p>
    <w:p w14:paraId="2E4D8D28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  <w:r w:rsidRPr="00B710CA">
        <w:rPr>
          <w:rFonts w:ascii="Arial" w:eastAsia="Times New Roman" w:hAnsi="Arial" w:cs="Arial"/>
          <w:sz w:val="24"/>
          <w:lang w:eastAsia="en-GB"/>
        </w:rPr>
        <w:t xml:space="preserve">Two letters making one sound or phoneme, e.g. </w:t>
      </w:r>
      <w:proofErr w:type="spellStart"/>
      <w:r w:rsidRPr="00B710CA">
        <w:rPr>
          <w:rFonts w:ascii="Arial" w:eastAsia="Times New Roman" w:hAnsi="Arial" w:cs="Arial"/>
          <w:sz w:val="24"/>
          <w:lang w:eastAsia="en-GB"/>
        </w:rPr>
        <w:t>ch</w:t>
      </w:r>
      <w:proofErr w:type="spellEnd"/>
      <w:r w:rsidRPr="00B710CA">
        <w:rPr>
          <w:rFonts w:ascii="Arial" w:eastAsia="Times New Roman" w:hAnsi="Arial" w:cs="Arial"/>
          <w:sz w:val="24"/>
          <w:lang w:eastAsia="en-GB"/>
        </w:rPr>
        <w:t xml:space="preserve"> in chip, </w:t>
      </w:r>
      <w:proofErr w:type="spellStart"/>
      <w:r w:rsidRPr="00B710CA">
        <w:rPr>
          <w:rFonts w:ascii="Arial" w:eastAsia="Times New Roman" w:hAnsi="Arial" w:cs="Arial"/>
          <w:sz w:val="24"/>
          <w:lang w:eastAsia="en-GB"/>
        </w:rPr>
        <w:t>sh</w:t>
      </w:r>
      <w:proofErr w:type="spellEnd"/>
      <w:r w:rsidRPr="00B710CA">
        <w:rPr>
          <w:rFonts w:ascii="Arial" w:eastAsia="Times New Roman" w:hAnsi="Arial" w:cs="Arial"/>
          <w:sz w:val="24"/>
          <w:lang w:eastAsia="en-GB"/>
        </w:rPr>
        <w:t xml:space="preserve"> in shop, </w:t>
      </w:r>
      <w:proofErr w:type="spellStart"/>
      <w:r w:rsidRPr="00B710CA">
        <w:rPr>
          <w:rFonts w:ascii="Arial" w:eastAsia="Times New Roman" w:hAnsi="Arial" w:cs="Arial"/>
          <w:sz w:val="24"/>
          <w:lang w:eastAsia="en-GB"/>
        </w:rPr>
        <w:t>ea</w:t>
      </w:r>
      <w:proofErr w:type="spellEnd"/>
      <w:r w:rsidRPr="00B710CA">
        <w:rPr>
          <w:rFonts w:ascii="Arial" w:eastAsia="Times New Roman" w:hAnsi="Arial" w:cs="Arial"/>
          <w:sz w:val="24"/>
          <w:lang w:eastAsia="en-GB"/>
        </w:rPr>
        <w:t xml:space="preserve"> in eat.  See also consonant digraphs and vowel digraphs.</w:t>
      </w:r>
    </w:p>
    <w:p w14:paraId="0B5DBBD3" w14:textId="05AF6E1E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lang w:eastAsia="en-GB"/>
        </w:rPr>
      </w:pPr>
    </w:p>
    <w:p w14:paraId="25FB378A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lang w:eastAsia="en-GB"/>
        </w:rPr>
      </w:pPr>
      <w:r w:rsidRPr="00B710CA">
        <w:rPr>
          <w:rFonts w:ascii="Arial" w:eastAsia="Times New Roman" w:hAnsi="Arial" w:cs="Arial"/>
          <w:b/>
          <w:bCs/>
          <w:sz w:val="24"/>
          <w:lang w:eastAsia="en-GB"/>
        </w:rPr>
        <w:t>Encoding</w:t>
      </w:r>
    </w:p>
    <w:p w14:paraId="318E7137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B710CA">
        <w:rPr>
          <w:rFonts w:ascii="Arial" w:eastAsia="Times New Roman" w:hAnsi="Arial" w:cs="Arial"/>
          <w:bCs/>
          <w:sz w:val="24"/>
          <w:lang w:eastAsia="en-GB"/>
        </w:rPr>
        <w:t>Selecting graphemes to form a word when writing (see ‘Segmenting’)</w:t>
      </w:r>
    </w:p>
    <w:p w14:paraId="409A1AC8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lang w:eastAsia="en-GB"/>
        </w:rPr>
      </w:pPr>
    </w:p>
    <w:p w14:paraId="73022F4A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lang w:eastAsia="en-GB"/>
        </w:rPr>
      </w:pPr>
      <w:r w:rsidRPr="00B710CA">
        <w:rPr>
          <w:rFonts w:ascii="Arial" w:eastAsia="Times New Roman" w:hAnsi="Arial" w:cs="Arial"/>
          <w:b/>
          <w:bCs/>
          <w:sz w:val="24"/>
          <w:lang w:eastAsia="en-GB"/>
        </w:rPr>
        <w:t>Enunciation</w:t>
      </w:r>
    </w:p>
    <w:p w14:paraId="35DD1269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  <w:r w:rsidRPr="00B710CA">
        <w:rPr>
          <w:rFonts w:ascii="Arial" w:eastAsia="Times New Roman" w:hAnsi="Arial" w:cs="Arial"/>
          <w:sz w:val="24"/>
          <w:lang w:eastAsia="en-GB"/>
        </w:rPr>
        <w:t>Precise, clear speech.  In this context, the clear articulation of phonemes.</w:t>
      </w:r>
    </w:p>
    <w:p w14:paraId="7D18089A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lang w:eastAsia="en-GB"/>
        </w:rPr>
      </w:pPr>
    </w:p>
    <w:p w14:paraId="1E0F0092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lang w:eastAsia="en-GB"/>
        </w:rPr>
      </w:pPr>
      <w:r w:rsidRPr="00B710CA">
        <w:rPr>
          <w:rFonts w:ascii="Arial" w:eastAsia="Times New Roman" w:hAnsi="Arial" w:cs="Arial"/>
          <w:b/>
          <w:sz w:val="24"/>
          <w:lang w:eastAsia="en-GB"/>
        </w:rPr>
        <w:t>Grapheme</w:t>
      </w:r>
    </w:p>
    <w:p w14:paraId="4095A7FF" w14:textId="6CB5FD60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  <w:r w:rsidRPr="00B710CA">
        <w:rPr>
          <w:rFonts w:ascii="Arial" w:eastAsia="Times New Roman" w:hAnsi="Arial" w:cs="Arial"/>
          <w:sz w:val="24"/>
          <w:lang w:eastAsia="en-GB"/>
        </w:rPr>
        <w:t xml:space="preserve">A grapheme is a written representation of a phoneme, that is, a letter or group of letters representing a sound. There is always the same number of graphemes in a word as phonemes. The alphabet contains only 26 </w:t>
      </w:r>
      <w:r w:rsidR="000D068F" w:rsidRPr="00B710CA">
        <w:rPr>
          <w:rFonts w:ascii="Arial" w:eastAsia="Times New Roman" w:hAnsi="Arial" w:cs="Arial"/>
          <w:sz w:val="24"/>
          <w:lang w:eastAsia="en-GB"/>
        </w:rPr>
        <w:t>letters,</w:t>
      </w:r>
      <w:r w:rsidRPr="00B710CA">
        <w:rPr>
          <w:rFonts w:ascii="Arial" w:eastAsia="Times New Roman" w:hAnsi="Arial" w:cs="Arial"/>
          <w:sz w:val="24"/>
          <w:lang w:eastAsia="en-GB"/>
        </w:rPr>
        <w:t xml:space="preserve"> but we use it to make all the graphemes that represent the phonemes of English.</w:t>
      </w:r>
    </w:p>
    <w:p w14:paraId="485ABC00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</w:p>
    <w:p w14:paraId="5BEB2816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lang w:eastAsia="en-GB"/>
        </w:rPr>
      </w:pPr>
      <w:r w:rsidRPr="00B710CA">
        <w:rPr>
          <w:rFonts w:ascii="Arial" w:eastAsia="Times New Roman" w:hAnsi="Arial" w:cs="Arial"/>
          <w:b/>
          <w:bCs/>
          <w:sz w:val="24"/>
          <w:lang w:eastAsia="en-GB"/>
        </w:rPr>
        <w:t>Grapheme/phoneme correspondence (GPC)</w:t>
      </w:r>
    </w:p>
    <w:p w14:paraId="676DB6E5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  <w:r w:rsidRPr="00B710CA">
        <w:rPr>
          <w:rFonts w:ascii="Arial" w:eastAsia="Times New Roman" w:hAnsi="Arial" w:cs="Arial"/>
          <w:sz w:val="24"/>
          <w:lang w:eastAsia="en-GB"/>
        </w:rPr>
        <w:t>The relationship between the letters and the sounds they represent.</w:t>
      </w:r>
    </w:p>
    <w:p w14:paraId="770E6666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lang w:eastAsia="en-GB"/>
        </w:rPr>
      </w:pPr>
    </w:p>
    <w:p w14:paraId="7E7B56E1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lang w:eastAsia="en-GB"/>
        </w:rPr>
      </w:pPr>
      <w:r w:rsidRPr="00B710CA">
        <w:rPr>
          <w:rFonts w:ascii="Arial" w:eastAsia="Times New Roman" w:hAnsi="Arial" w:cs="Arial"/>
          <w:b/>
          <w:sz w:val="24"/>
          <w:lang w:eastAsia="en-GB"/>
        </w:rPr>
        <w:t>High frequency words</w:t>
      </w:r>
    </w:p>
    <w:p w14:paraId="5CC0F172" w14:textId="1ECDC74F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  <w:r w:rsidRPr="00B710CA">
        <w:rPr>
          <w:rFonts w:ascii="Arial" w:eastAsia="Times New Roman" w:hAnsi="Arial" w:cs="Arial"/>
          <w:sz w:val="24"/>
          <w:lang w:eastAsia="en-GB"/>
        </w:rPr>
        <w:t xml:space="preserve">Words which occur frequently in a language.  In English many are </w:t>
      </w:r>
      <w:r w:rsidR="000D068F" w:rsidRPr="00B710CA">
        <w:rPr>
          <w:rFonts w:ascii="Arial" w:eastAsia="Times New Roman" w:hAnsi="Arial" w:cs="Arial"/>
          <w:sz w:val="24"/>
          <w:lang w:eastAsia="en-GB"/>
        </w:rPr>
        <w:t>regular,</w:t>
      </w:r>
      <w:r w:rsidRPr="00B710CA">
        <w:rPr>
          <w:rFonts w:ascii="Arial" w:eastAsia="Times New Roman" w:hAnsi="Arial" w:cs="Arial"/>
          <w:sz w:val="24"/>
          <w:lang w:eastAsia="en-GB"/>
        </w:rPr>
        <w:t xml:space="preserve"> but some are irregular or ‘tricky’, e.g. said, their, one.</w:t>
      </w:r>
    </w:p>
    <w:p w14:paraId="6ECE3242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</w:p>
    <w:p w14:paraId="776B0F13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lang w:eastAsia="en-GB"/>
        </w:rPr>
      </w:pPr>
      <w:r w:rsidRPr="00B710CA">
        <w:rPr>
          <w:rFonts w:ascii="Arial" w:eastAsia="Times New Roman" w:hAnsi="Arial" w:cs="Arial"/>
          <w:b/>
          <w:sz w:val="24"/>
          <w:lang w:eastAsia="en-GB"/>
        </w:rPr>
        <w:t>Phoneme</w:t>
      </w:r>
    </w:p>
    <w:p w14:paraId="612E4AE7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  <w:r w:rsidRPr="00B710CA">
        <w:rPr>
          <w:rFonts w:ascii="Arial" w:eastAsia="Times New Roman" w:hAnsi="Arial" w:cs="Arial"/>
          <w:sz w:val="24"/>
          <w:lang w:eastAsia="en-GB"/>
        </w:rPr>
        <w:t xml:space="preserve">A phoneme is the smallest unit of sound in a word that can change its meaning (e.g. in /bed/ and /led/ the difference between the phonemes /b/ and /l/ signals the difference in meaning between the words </w:t>
      </w:r>
      <w:r w:rsidRPr="00B710CA">
        <w:rPr>
          <w:rFonts w:ascii="Arial" w:eastAsia="Times New Roman" w:hAnsi="Arial" w:cs="Arial"/>
          <w:i/>
          <w:iCs/>
          <w:sz w:val="24"/>
          <w:lang w:eastAsia="en-GB"/>
        </w:rPr>
        <w:t>bed</w:t>
      </w:r>
      <w:r w:rsidRPr="00B710CA">
        <w:rPr>
          <w:rFonts w:ascii="Arial" w:eastAsia="Times New Roman" w:hAnsi="Arial" w:cs="Arial"/>
          <w:sz w:val="24"/>
          <w:lang w:eastAsia="en-GB"/>
        </w:rPr>
        <w:t xml:space="preserve">, </w:t>
      </w:r>
      <w:r w:rsidRPr="00B710CA">
        <w:rPr>
          <w:rFonts w:ascii="Arial" w:eastAsia="Times New Roman" w:hAnsi="Arial" w:cs="Arial"/>
          <w:i/>
          <w:iCs/>
          <w:sz w:val="24"/>
          <w:lang w:eastAsia="en-GB"/>
        </w:rPr>
        <w:t>led</w:t>
      </w:r>
      <w:r w:rsidRPr="00B710CA">
        <w:rPr>
          <w:rFonts w:ascii="Arial" w:eastAsia="Times New Roman" w:hAnsi="Arial" w:cs="Arial"/>
          <w:sz w:val="24"/>
          <w:lang w:eastAsia="en-GB"/>
        </w:rPr>
        <w:t>). It is generally accepted that most varieties of spoken English use about 44 phonemes. In alphabetic writing systems (such as English) phonemes are represented by graphemes.</w:t>
      </w:r>
    </w:p>
    <w:p w14:paraId="47FC7BA0" w14:textId="13B41534" w:rsidR="00941BCD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E9E213C" w14:textId="77777777" w:rsidR="000D068F" w:rsidRPr="00B710CA" w:rsidRDefault="000D068F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6D2B201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C03B9A4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710CA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Phonological awareness</w:t>
      </w:r>
    </w:p>
    <w:p w14:paraId="55F583EC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B710CA">
        <w:rPr>
          <w:rFonts w:ascii="Arial" w:eastAsia="Times New Roman" w:hAnsi="Arial" w:cs="Arial"/>
          <w:bCs/>
          <w:sz w:val="24"/>
          <w:szCs w:val="24"/>
          <w:lang w:eastAsia="en-GB"/>
        </w:rPr>
        <w:t>The ability to perceive and manipulate the sounds of spoken words.  It includes the smallest level, phonemes, but also larger units such as rimes and syllables.</w:t>
      </w:r>
    </w:p>
    <w:p w14:paraId="46D2C92E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624FCF7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710CA">
        <w:rPr>
          <w:rFonts w:ascii="Arial" w:eastAsia="Times New Roman" w:hAnsi="Arial" w:cs="Arial"/>
          <w:b/>
          <w:sz w:val="24"/>
          <w:szCs w:val="24"/>
          <w:lang w:eastAsia="en-GB"/>
        </w:rPr>
        <w:t>Synthetic phonics</w:t>
      </w:r>
      <w:r w:rsidRPr="00B710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4095569" w14:textId="305CBE53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710CA">
        <w:rPr>
          <w:rFonts w:ascii="Arial" w:eastAsia="Times New Roman" w:hAnsi="Arial" w:cs="Arial"/>
          <w:sz w:val="24"/>
          <w:szCs w:val="24"/>
          <w:lang w:eastAsia="en-GB"/>
        </w:rPr>
        <w:t xml:space="preserve">An approach to the teaching of reading in which the phonemes (sounds) associated with </w:t>
      </w:r>
      <w:r w:rsidR="000D068F" w:rsidRPr="00B710CA">
        <w:rPr>
          <w:rFonts w:ascii="Arial" w:eastAsia="Times New Roman" w:hAnsi="Arial" w:cs="Arial"/>
          <w:sz w:val="24"/>
          <w:szCs w:val="24"/>
          <w:lang w:eastAsia="en-GB"/>
        </w:rPr>
        <w:t>graphemes</w:t>
      </w:r>
      <w:r w:rsidRPr="00B710CA">
        <w:rPr>
          <w:rFonts w:ascii="Arial" w:eastAsia="Times New Roman" w:hAnsi="Arial" w:cs="Arial"/>
          <w:sz w:val="24"/>
          <w:szCs w:val="24"/>
          <w:lang w:eastAsia="en-GB"/>
        </w:rPr>
        <w:t xml:space="preserve"> (letters) are pronounced in isolation and </w:t>
      </w:r>
      <w:proofErr w:type="gramStart"/>
      <w:r w:rsidRPr="00B710CA">
        <w:rPr>
          <w:rFonts w:ascii="Arial" w:eastAsia="Times New Roman" w:hAnsi="Arial" w:cs="Arial"/>
          <w:sz w:val="24"/>
          <w:szCs w:val="24"/>
          <w:lang w:eastAsia="en-GB"/>
        </w:rPr>
        <w:t>blended together</w:t>
      </w:r>
      <w:proofErr w:type="gramEnd"/>
      <w:r w:rsidRPr="00B710CA">
        <w:rPr>
          <w:rFonts w:ascii="Arial" w:eastAsia="Times New Roman" w:hAnsi="Arial" w:cs="Arial"/>
          <w:sz w:val="24"/>
          <w:szCs w:val="24"/>
          <w:lang w:eastAsia="en-GB"/>
        </w:rPr>
        <w:t xml:space="preserve"> (synthesised). Synthetic phonics for writing reverses the sequence: children are taught to say the word they wish to write, segment it into its phonemes and say them in turn and write a grapheme for each phoneme in turn to produce the written word.</w:t>
      </w:r>
    </w:p>
    <w:p w14:paraId="251E9A80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19F5FF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710CA">
        <w:rPr>
          <w:rFonts w:ascii="Arial" w:eastAsia="Times New Roman" w:hAnsi="Arial" w:cs="Arial"/>
          <w:b/>
          <w:sz w:val="24"/>
          <w:szCs w:val="24"/>
          <w:lang w:eastAsia="en-GB"/>
        </w:rPr>
        <w:t>Systematic phonics</w:t>
      </w:r>
    </w:p>
    <w:p w14:paraId="58FEF4C7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710CA">
        <w:rPr>
          <w:rFonts w:ascii="Arial" w:eastAsia="Times New Roman" w:hAnsi="Arial" w:cs="Arial"/>
          <w:sz w:val="24"/>
          <w:szCs w:val="24"/>
          <w:lang w:eastAsia="en-GB"/>
        </w:rPr>
        <w:t>A systematic approach to teaching phonics means that children are taught the phonemes in a clearly defined sequence, usually from simple, to more complex sounds and their representations.</w:t>
      </w:r>
    </w:p>
    <w:p w14:paraId="48015886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</w:p>
    <w:p w14:paraId="76ADEB89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lang w:eastAsia="en-GB"/>
        </w:rPr>
      </w:pPr>
      <w:r w:rsidRPr="00B710CA">
        <w:rPr>
          <w:rFonts w:ascii="Arial" w:eastAsia="Times New Roman" w:hAnsi="Arial" w:cs="Arial"/>
          <w:b/>
          <w:sz w:val="24"/>
          <w:lang w:eastAsia="en-GB"/>
        </w:rPr>
        <w:t>Tricky words</w:t>
      </w:r>
    </w:p>
    <w:p w14:paraId="0931E554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  <w:r w:rsidRPr="00B710CA">
        <w:rPr>
          <w:rFonts w:ascii="Arial" w:eastAsia="Times New Roman" w:hAnsi="Arial" w:cs="Arial"/>
          <w:sz w:val="24"/>
          <w:lang w:eastAsia="en-GB"/>
        </w:rPr>
        <w:t>Words in which letter sounds do not give a perfect or regular guide to pronunciation, e.g. once, their, said.</w:t>
      </w:r>
    </w:p>
    <w:p w14:paraId="5A37730C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</w:p>
    <w:p w14:paraId="1C4581A8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lang w:eastAsia="en-GB"/>
        </w:rPr>
      </w:pPr>
      <w:r w:rsidRPr="00B710CA">
        <w:rPr>
          <w:rFonts w:ascii="Arial" w:eastAsia="Times New Roman" w:hAnsi="Arial" w:cs="Arial"/>
          <w:b/>
          <w:sz w:val="24"/>
          <w:lang w:eastAsia="en-GB"/>
        </w:rPr>
        <w:t>Trigraph</w:t>
      </w:r>
    </w:p>
    <w:p w14:paraId="318BCBE5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  <w:r w:rsidRPr="00B710CA">
        <w:rPr>
          <w:rFonts w:ascii="Arial" w:eastAsia="Times New Roman" w:hAnsi="Arial" w:cs="Arial"/>
          <w:sz w:val="24"/>
          <w:lang w:eastAsia="en-GB"/>
        </w:rPr>
        <w:t>Three letters representing one sound, e.g. he</w:t>
      </w:r>
      <w:r w:rsidRPr="00B710CA">
        <w:rPr>
          <w:rFonts w:ascii="Arial" w:eastAsia="Times New Roman" w:hAnsi="Arial" w:cs="Arial"/>
          <w:b/>
          <w:sz w:val="24"/>
          <w:lang w:eastAsia="en-GB"/>
        </w:rPr>
        <w:t>dge</w:t>
      </w:r>
      <w:r w:rsidRPr="00B710CA">
        <w:rPr>
          <w:rFonts w:ascii="Arial" w:eastAsia="Times New Roman" w:hAnsi="Arial" w:cs="Arial"/>
          <w:sz w:val="24"/>
          <w:lang w:eastAsia="en-GB"/>
        </w:rPr>
        <w:t>, hair, sna</w:t>
      </w:r>
      <w:r w:rsidRPr="00B710CA">
        <w:rPr>
          <w:rFonts w:ascii="Arial" w:eastAsia="Times New Roman" w:hAnsi="Arial" w:cs="Arial"/>
          <w:b/>
          <w:sz w:val="24"/>
          <w:lang w:eastAsia="en-GB"/>
        </w:rPr>
        <w:t>tch.</w:t>
      </w:r>
    </w:p>
    <w:p w14:paraId="5B19DD11" w14:textId="77777777" w:rsidR="00941BCD" w:rsidRPr="00B710CA" w:rsidRDefault="00941BCD" w:rsidP="00941B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</w:p>
    <w:p w14:paraId="04EFCBF6" w14:textId="77777777" w:rsidR="001F406A" w:rsidRPr="00B710CA" w:rsidRDefault="001F406A" w:rsidP="00315E59">
      <w:pPr>
        <w:rPr>
          <w:rFonts w:ascii="Arial" w:hAnsi="Arial" w:cs="Arial"/>
          <w:sz w:val="24"/>
          <w:szCs w:val="24"/>
        </w:rPr>
      </w:pPr>
    </w:p>
    <w:sectPr w:rsidR="001F406A" w:rsidRPr="00B710CA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2D2E3" w14:textId="77777777" w:rsidR="006548B6" w:rsidRDefault="006548B6" w:rsidP="00976BBE">
      <w:pPr>
        <w:spacing w:after="0" w:line="240" w:lineRule="auto"/>
      </w:pPr>
      <w:r>
        <w:separator/>
      </w:r>
    </w:p>
  </w:endnote>
  <w:endnote w:type="continuationSeparator" w:id="0">
    <w:p w14:paraId="28ECCABB" w14:textId="77777777" w:rsidR="006548B6" w:rsidRDefault="006548B6" w:rsidP="0097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CE-Light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7125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58524" w14:textId="77777777" w:rsidR="009566EA" w:rsidRDefault="009566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171A0C7" w14:textId="77777777" w:rsidR="009566EA" w:rsidRDefault="00956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80C68" w14:textId="77777777" w:rsidR="006548B6" w:rsidRDefault="006548B6" w:rsidP="00976BBE">
      <w:pPr>
        <w:spacing w:after="0" w:line="240" w:lineRule="auto"/>
      </w:pPr>
      <w:r>
        <w:separator/>
      </w:r>
    </w:p>
  </w:footnote>
  <w:footnote w:type="continuationSeparator" w:id="0">
    <w:p w14:paraId="4F0BB427" w14:textId="77777777" w:rsidR="006548B6" w:rsidRDefault="006548B6" w:rsidP="00976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1694E"/>
    <w:multiLevelType w:val="hybridMultilevel"/>
    <w:tmpl w:val="330834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33676"/>
    <w:multiLevelType w:val="hybridMultilevel"/>
    <w:tmpl w:val="414C4DE8"/>
    <w:lvl w:ilvl="0" w:tplc="08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 w15:restartNumberingAfterBreak="0">
    <w:nsid w:val="1D630A52"/>
    <w:multiLevelType w:val="hybridMultilevel"/>
    <w:tmpl w:val="594E739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16DC4"/>
    <w:multiLevelType w:val="hybridMultilevel"/>
    <w:tmpl w:val="99B2BA2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42436"/>
    <w:multiLevelType w:val="hybridMultilevel"/>
    <w:tmpl w:val="D17CFB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4E26AA"/>
    <w:multiLevelType w:val="hybridMultilevel"/>
    <w:tmpl w:val="4A921F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28B4069"/>
    <w:multiLevelType w:val="hybridMultilevel"/>
    <w:tmpl w:val="5FBE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E2019"/>
    <w:multiLevelType w:val="hybridMultilevel"/>
    <w:tmpl w:val="47E44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A3802"/>
    <w:multiLevelType w:val="hybridMultilevel"/>
    <w:tmpl w:val="488465B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A2C85"/>
    <w:multiLevelType w:val="hybridMultilevel"/>
    <w:tmpl w:val="332EB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71922"/>
    <w:multiLevelType w:val="hybridMultilevel"/>
    <w:tmpl w:val="BB1825B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87E17"/>
    <w:multiLevelType w:val="hybridMultilevel"/>
    <w:tmpl w:val="053C19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12C46"/>
    <w:multiLevelType w:val="hybridMultilevel"/>
    <w:tmpl w:val="FB7A01F2"/>
    <w:lvl w:ilvl="0" w:tplc="FC04B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8562A"/>
    <w:multiLevelType w:val="hybridMultilevel"/>
    <w:tmpl w:val="C84C9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9687C"/>
    <w:multiLevelType w:val="hybridMultilevel"/>
    <w:tmpl w:val="AB2A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41D3D"/>
    <w:multiLevelType w:val="hybridMultilevel"/>
    <w:tmpl w:val="E6D8A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77D98"/>
    <w:multiLevelType w:val="hybridMultilevel"/>
    <w:tmpl w:val="1CE84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45F47"/>
    <w:multiLevelType w:val="hybridMultilevel"/>
    <w:tmpl w:val="BD7CE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33223"/>
    <w:multiLevelType w:val="hybridMultilevel"/>
    <w:tmpl w:val="69345266"/>
    <w:lvl w:ilvl="0" w:tplc="27623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997965"/>
    <w:multiLevelType w:val="hybridMultilevel"/>
    <w:tmpl w:val="9A18EF5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052613"/>
    <w:multiLevelType w:val="hybridMultilevel"/>
    <w:tmpl w:val="B6E8596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307706"/>
    <w:multiLevelType w:val="hybridMultilevel"/>
    <w:tmpl w:val="D40A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723D2"/>
    <w:multiLevelType w:val="hybridMultilevel"/>
    <w:tmpl w:val="F230CFD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AE4AA5"/>
    <w:multiLevelType w:val="hybridMultilevel"/>
    <w:tmpl w:val="A2089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800C2"/>
    <w:multiLevelType w:val="hybridMultilevel"/>
    <w:tmpl w:val="8E92EBD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B8673C"/>
    <w:multiLevelType w:val="hybridMultilevel"/>
    <w:tmpl w:val="5CA6C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F2798"/>
    <w:multiLevelType w:val="hybridMultilevel"/>
    <w:tmpl w:val="75AC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25F88"/>
    <w:multiLevelType w:val="hybridMultilevel"/>
    <w:tmpl w:val="1B447A64"/>
    <w:lvl w:ilvl="0" w:tplc="1F9E6F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B87719"/>
    <w:multiLevelType w:val="hybridMultilevel"/>
    <w:tmpl w:val="31A27C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E6003"/>
    <w:multiLevelType w:val="hybridMultilevel"/>
    <w:tmpl w:val="16FE54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52D7F"/>
    <w:multiLevelType w:val="hybridMultilevel"/>
    <w:tmpl w:val="3E6E6C1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73F5430F"/>
    <w:multiLevelType w:val="hybridMultilevel"/>
    <w:tmpl w:val="3A2C36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8A7A60"/>
    <w:multiLevelType w:val="hybridMultilevel"/>
    <w:tmpl w:val="FBB4DF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931A21"/>
    <w:multiLevelType w:val="hybridMultilevel"/>
    <w:tmpl w:val="182C9C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FC4D3E"/>
    <w:multiLevelType w:val="hybridMultilevel"/>
    <w:tmpl w:val="1422B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2A7D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6"/>
  </w:num>
  <w:num w:numId="4">
    <w:abstractNumId w:val="1"/>
  </w:num>
  <w:num w:numId="5">
    <w:abstractNumId w:val="34"/>
  </w:num>
  <w:num w:numId="6">
    <w:abstractNumId w:val="8"/>
  </w:num>
  <w:num w:numId="7">
    <w:abstractNumId w:val="5"/>
  </w:num>
  <w:num w:numId="8">
    <w:abstractNumId w:val="27"/>
  </w:num>
  <w:num w:numId="9">
    <w:abstractNumId w:val="23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18"/>
  </w:num>
  <w:num w:numId="16">
    <w:abstractNumId w:val="13"/>
  </w:num>
  <w:num w:numId="17">
    <w:abstractNumId w:val="31"/>
  </w:num>
  <w:num w:numId="18">
    <w:abstractNumId w:val="33"/>
  </w:num>
  <w:num w:numId="19">
    <w:abstractNumId w:val="7"/>
  </w:num>
  <w:num w:numId="20">
    <w:abstractNumId w:val="11"/>
  </w:num>
  <w:num w:numId="21">
    <w:abstractNumId w:val="32"/>
  </w:num>
  <w:num w:numId="22">
    <w:abstractNumId w:val="0"/>
  </w:num>
  <w:num w:numId="23">
    <w:abstractNumId w:val="19"/>
  </w:num>
  <w:num w:numId="24">
    <w:abstractNumId w:val="3"/>
  </w:num>
  <w:num w:numId="25">
    <w:abstractNumId w:val="10"/>
  </w:num>
  <w:num w:numId="26">
    <w:abstractNumId w:val="24"/>
  </w:num>
  <w:num w:numId="27">
    <w:abstractNumId w:val="22"/>
  </w:num>
  <w:num w:numId="28">
    <w:abstractNumId w:val="20"/>
  </w:num>
  <w:num w:numId="29">
    <w:abstractNumId w:val="2"/>
  </w:num>
  <w:num w:numId="30">
    <w:abstractNumId w:val="12"/>
  </w:num>
  <w:num w:numId="31">
    <w:abstractNumId w:val="25"/>
  </w:num>
  <w:num w:numId="32">
    <w:abstractNumId w:val="9"/>
  </w:num>
  <w:num w:numId="33">
    <w:abstractNumId w:val="21"/>
  </w:num>
  <w:num w:numId="34">
    <w:abstractNumId w:val="1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1B"/>
    <w:rsid w:val="000178AA"/>
    <w:rsid w:val="00033315"/>
    <w:rsid w:val="000628CE"/>
    <w:rsid w:val="000829AE"/>
    <w:rsid w:val="00083895"/>
    <w:rsid w:val="000B2A8C"/>
    <w:rsid w:val="000B44BD"/>
    <w:rsid w:val="000C5A97"/>
    <w:rsid w:val="000D068F"/>
    <w:rsid w:val="000D1DA1"/>
    <w:rsid w:val="000E0A70"/>
    <w:rsid w:val="000F24ED"/>
    <w:rsid w:val="0010566B"/>
    <w:rsid w:val="001113BF"/>
    <w:rsid w:val="00121433"/>
    <w:rsid w:val="00122D73"/>
    <w:rsid w:val="00136B7B"/>
    <w:rsid w:val="001434C0"/>
    <w:rsid w:val="00166B58"/>
    <w:rsid w:val="00190632"/>
    <w:rsid w:val="00193AFA"/>
    <w:rsid w:val="001C3F5B"/>
    <w:rsid w:val="001F406A"/>
    <w:rsid w:val="0024013A"/>
    <w:rsid w:val="00254206"/>
    <w:rsid w:val="0025752D"/>
    <w:rsid w:val="00266499"/>
    <w:rsid w:val="00266586"/>
    <w:rsid w:val="002774A8"/>
    <w:rsid w:val="002C6B12"/>
    <w:rsid w:val="002D0C3C"/>
    <w:rsid w:val="002D4A27"/>
    <w:rsid w:val="002F0DEF"/>
    <w:rsid w:val="00315E59"/>
    <w:rsid w:val="00342D38"/>
    <w:rsid w:val="003738E4"/>
    <w:rsid w:val="00383136"/>
    <w:rsid w:val="00386C38"/>
    <w:rsid w:val="00397544"/>
    <w:rsid w:val="003B7BC8"/>
    <w:rsid w:val="003C556F"/>
    <w:rsid w:val="003C6C0E"/>
    <w:rsid w:val="003F5F1E"/>
    <w:rsid w:val="00423592"/>
    <w:rsid w:val="0047411F"/>
    <w:rsid w:val="0048666C"/>
    <w:rsid w:val="004A2347"/>
    <w:rsid w:val="0050540C"/>
    <w:rsid w:val="0051275D"/>
    <w:rsid w:val="00520ECA"/>
    <w:rsid w:val="00527A91"/>
    <w:rsid w:val="0055024E"/>
    <w:rsid w:val="005529B5"/>
    <w:rsid w:val="005611B9"/>
    <w:rsid w:val="00580092"/>
    <w:rsid w:val="005935F2"/>
    <w:rsid w:val="005A2AEA"/>
    <w:rsid w:val="005C5033"/>
    <w:rsid w:val="005E3E74"/>
    <w:rsid w:val="005F4769"/>
    <w:rsid w:val="00601BF0"/>
    <w:rsid w:val="006046C5"/>
    <w:rsid w:val="00604DDC"/>
    <w:rsid w:val="00611247"/>
    <w:rsid w:val="00616FDD"/>
    <w:rsid w:val="006311F0"/>
    <w:rsid w:val="006548B6"/>
    <w:rsid w:val="00686D8A"/>
    <w:rsid w:val="006926C8"/>
    <w:rsid w:val="006C02E1"/>
    <w:rsid w:val="006E5D05"/>
    <w:rsid w:val="006F38ED"/>
    <w:rsid w:val="007252F9"/>
    <w:rsid w:val="00762E90"/>
    <w:rsid w:val="00771E25"/>
    <w:rsid w:val="00772E76"/>
    <w:rsid w:val="007E030F"/>
    <w:rsid w:val="007E3561"/>
    <w:rsid w:val="0080321B"/>
    <w:rsid w:val="0083142D"/>
    <w:rsid w:val="008519E9"/>
    <w:rsid w:val="008643D4"/>
    <w:rsid w:val="00872D6F"/>
    <w:rsid w:val="00875997"/>
    <w:rsid w:val="00877C06"/>
    <w:rsid w:val="00884641"/>
    <w:rsid w:val="008C0B85"/>
    <w:rsid w:val="008E0E20"/>
    <w:rsid w:val="008F3C98"/>
    <w:rsid w:val="00941BCD"/>
    <w:rsid w:val="00942929"/>
    <w:rsid w:val="0095147E"/>
    <w:rsid w:val="009566EA"/>
    <w:rsid w:val="00976BBE"/>
    <w:rsid w:val="009C152C"/>
    <w:rsid w:val="009C1DCD"/>
    <w:rsid w:val="009D1AA8"/>
    <w:rsid w:val="009E6E2B"/>
    <w:rsid w:val="009F39A8"/>
    <w:rsid w:val="00A06A0C"/>
    <w:rsid w:val="00A10B10"/>
    <w:rsid w:val="00A133B2"/>
    <w:rsid w:val="00A26A82"/>
    <w:rsid w:val="00A42FFE"/>
    <w:rsid w:val="00A5182D"/>
    <w:rsid w:val="00A52838"/>
    <w:rsid w:val="00AD6CB3"/>
    <w:rsid w:val="00AE54F8"/>
    <w:rsid w:val="00AF436D"/>
    <w:rsid w:val="00AF552C"/>
    <w:rsid w:val="00B05C96"/>
    <w:rsid w:val="00B10A8E"/>
    <w:rsid w:val="00B110E3"/>
    <w:rsid w:val="00B1692B"/>
    <w:rsid w:val="00B17788"/>
    <w:rsid w:val="00B710CA"/>
    <w:rsid w:val="00B74269"/>
    <w:rsid w:val="00B82B23"/>
    <w:rsid w:val="00BA0EFD"/>
    <w:rsid w:val="00BA5FE3"/>
    <w:rsid w:val="00BC46EF"/>
    <w:rsid w:val="00BE6E6A"/>
    <w:rsid w:val="00BF2965"/>
    <w:rsid w:val="00BF5AAA"/>
    <w:rsid w:val="00C00AE7"/>
    <w:rsid w:val="00C63411"/>
    <w:rsid w:val="00CA37F1"/>
    <w:rsid w:val="00CA615E"/>
    <w:rsid w:val="00CE5941"/>
    <w:rsid w:val="00CF6B61"/>
    <w:rsid w:val="00CF7F6F"/>
    <w:rsid w:val="00D028F3"/>
    <w:rsid w:val="00D02C94"/>
    <w:rsid w:val="00D430E3"/>
    <w:rsid w:val="00D46A96"/>
    <w:rsid w:val="00D66EBF"/>
    <w:rsid w:val="00D808E5"/>
    <w:rsid w:val="00DA4B94"/>
    <w:rsid w:val="00E03D79"/>
    <w:rsid w:val="00E50927"/>
    <w:rsid w:val="00E80094"/>
    <w:rsid w:val="00E80EB3"/>
    <w:rsid w:val="00EA7A92"/>
    <w:rsid w:val="00EB1172"/>
    <w:rsid w:val="00EE6120"/>
    <w:rsid w:val="00F411C7"/>
    <w:rsid w:val="00F42EAC"/>
    <w:rsid w:val="00F63E78"/>
    <w:rsid w:val="00F65134"/>
    <w:rsid w:val="00F66118"/>
    <w:rsid w:val="00F67A62"/>
    <w:rsid w:val="00F97A44"/>
    <w:rsid w:val="00FA4EFE"/>
    <w:rsid w:val="00FA6517"/>
    <w:rsid w:val="00FD0BC7"/>
    <w:rsid w:val="00FD56ED"/>
    <w:rsid w:val="00FD599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9D9B"/>
  <w15:chartTrackingRefBased/>
  <w15:docId w15:val="{C8477855-0CA9-4631-A5E7-88CD633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B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B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BBE"/>
  </w:style>
  <w:style w:type="paragraph" w:styleId="Footer">
    <w:name w:val="footer"/>
    <w:basedOn w:val="Normal"/>
    <w:link w:val="FooterChar"/>
    <w:uiPriority w:val="99"/>
    <w:unhideWhenUsed/>
    <w:rsid w:val="00976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BBE"/>
  </w:style>
  <w:style w:type="paragraph" w:customStyle="1" w:styleId="Default">
    <w:name w:val="Default"/>
    <w:rsid w:val="003738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Bulletlevel1">
    <w:name w:val="Bullet level 1"/>
    <w:basedOn w:val="ListBullet"/>
    <w:rsid w:val="003738E4"/>
    <w:pPr>
      <w:spacing w:after="113" w:line="240" w:lineRule="atLeast"/>
      <w:contextualSpacing w:val="0"/>
    </w:pPr>
    <w:rPr>
      <w:rFonts w:ascii="Arial" w:eastAsia="Times New Roman" w:hAnsi="Arial" w:cs="Times New Roman"/>
      <w:szCs w:val="24"/>
      <w:lang w:eastAsia="en-GB"/>
    </w:rPr>
  </w:style>
  <w:style w:type="paragraph" w:customStyle="1" w:styleId="CM13">
    <w:name w:val="CM13"/>
    <w:basedOn w:val="Default"/>
    <w:next w:val="Default"/>
    <w:uiPriority w:val="99"/>
    <w:rsid w:val="003738E4"/>
    <w:pPr>
      <w:widowControl w:val="0"/>
    </w:pPr>
    <w:rPr>
      <w:color w:val="auto"/>
    </w:rPr>
  </w:style>
  <w:style w:type="paragraph" w:styleId="ListBullet">
    <w:name w:val="List Bullet"/>
    <w:basedOn w:val="Normal"/>
    <w:uiPriority w:val="99"/>
    <w:semiHidden/>
    <w:unhideWhenUsed/>
    <w:rsid w:val="003738E4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1E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434C0"/>
    <w:pPr>
      <w:ind w:left="720"/>
      <w:contextualSpacing/>
    </w:pPr>
  </w:style>
  <w:style w:type="table" w:styleId="TableGrid">
    <w:name w:val="Table Grid"/>
    <w:basedOn w:val="TableNormal"/>
    <w:uiPriority w:val="59"/>
    <w:rsid w:val="0063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6311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6311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6311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6311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7Colorful">
    <w:name w:val="Grid Table 7 Colorful"/>
    <w:basedOn w:val="TableNormal"/>
    <w:uiPriority w:val="52"/>
    <w:rsid w:val="006311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">
    <w:name w:val="Grid Table 3"/>
    <w:basedOn w:val="TableNormal"/>
    <w:uiPriority w:val="48"/>
    <w:rsid w:val="006311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3B7B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BC8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DA4B94"/>
    <w:rPr>
      <w:color w:val="0000FF" w:themeColor="hyperlink"/>
      <w:u w:val="single"/>
    </w:rPr>
  </w:style>
  <w:style w:type="paragraph" w:customStyle="1" w:styleId="BodyText1">
    <w:name w:val="Body Text1"/>
    <w:rsid w:val="00FD0BC7"/>
    <w:pPr>
      <w:spacing w:after="0" w:line="240" w:lineRule="auto"/>
    </w:pPr>
    <w:rPr>
      <w:rFonts w:ascii="Arial" w:eastAsia="Times New Roman" w:hAnsi="Arial" w:cs="Times New Roman"/>
      <w:noProof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9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19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6E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diagramLayout" Target="diagrams/layout1.xml"/><Relationship Id="rId18" Type="http://schemas.openxmlformats.org/officeDocument/2006/relationships/hyperlink" Target="http://www.education.gov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uploads/system/uploads/attachment_data/file/379093/Reading_20by_20six.pdf" TargetMode="External"/><Relationship Id="rId7" Type="http://schemas.openxmlformats.org/officeDocument/2006/relationships/image" Target="media/image1.jpg"/><Relationship Id="rId12" Type="http://schemas.openxmlformats.org/officeDocument/2006/relationships/diagramData" Target="diagrams/data1.xml"/><Relationship Id="rId17" Type="http://schemas.openxmlformats.org/officeDocument/2006/relationships/hyperlink" Target="https://dera.ioe.ac.uk/5551/2/report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hyperlink" Target="http://www.foundationyears.org.uk/files/2012/03/Development-Matters-FINAL-PRINT-AMENDE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assets.publishing.service.gov.uk/government/uploads/system/uploads/attachment_data/file/190599/Letters_and_Sounds_-_DFES-00281-20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initial-teacher-training-itt-core-content-framework" TargetMode="External"/><Relationship Id="rId14" Type="http://schemas.openxmlformats.org/officeDocument/2006/relationships/diagramQuickStyle" Target="diagrams/quickStyle1.xml"/><Relationship Id="rId22" Type="http://schemas.openxmlformats.org/officeDocument/2006/relationships/hyperlink" Target="https://dera.ioe.ac.uk/5551/2/report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26A5A8-5366-4D77-B522-6433C230C2DE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A204D9C-BF5F-494E-BC17-504722A45FD2}">
      <dgm:prSet phldrT="[Text]" custT="1"/>
      <dgm:spPr/>
      <dgm:t>
        <a:bodyPr/>
        <a:lstStyle/>
        <a:p>
          <a:r>
            <a:rPr lang="en-GB" sz="1200"/>
            <a:t>1. </a:t>
          </a:r>
        </a:p>
      </dgm:t>
    </dgm:pt>
    <dgm:pt modelId="{17616FC3-8F3F-4D2F-9D6C-B81D740F481E}" type="parTrans" cxnId="{7C15B8A6-0BA5-46ED-AD84-E9AB29BAB1FA}">
      <dgm:prSet/>
      <dgm:spPr/>
      <dgm:t>
        <a:bodyPr/>
        <a:lstStyle/>
        <a:p>
          <a:endParaRPr lang="en-GB"/>
        </a:p>
      </dgm:t>
    </dgm:pt>
    <dgm:pt modelId="{EF8E91B6-2C10-4470-AA00-377CA5BC2FD5}" type="sibTrans" cxnId="{7C15B8A6-0BA5-46ED-AD84-E9AB29BAB1FA}">
      <dgm:prSet/>
      <dgm:spPr/>
      <dgm:t>
        <a:bodyPr/>
        <a:lstStyle/>
        <a:p>
          <a:endParaRPr lang="en-GB"/>
        </a:p>
      </dgm:t>
    </dgm:pt>
    <dgm:pt modelId="{CE2E17FB-F68D-4509-9107-A51382F01BD7}">
      <dgm:prSet phldrT="[Text]" custT="1"/>
      <dgm:spPr/>
      <dgm:t>
        <a:bodyPr/>
        <a:lstStyle/>
        <a:p>
          <a:r>
            <a:rPr lang="en-GB" sz="1200"/>
            <a:t>2. </a:t>
          </a:r>
        </a:p>
      </dgm:t>
    </dgm:pt>
    <dgm:pt modelId="{D71A9FB7-6778-4DEE-9262-F4A2EACB9CA1}" type="parTrans" cxnId="{DE21E3E2-8B31-4227-BAC1-D4B31F81868D}">
      <dgm:prSet/>
      <dgm:spPr/>
      <dgm:t>
        <a:bodyPr/>
        <a:lstStyle/>
        <a:p>
          <a:endParaRPr lang="en-GB"/>
        </a:p>
      </dgm:t>
    </dgm:pt>
    <dgm:pt modelId="{4EAB97AD-3CD5-4A10-9FA1-047E508C552D}" type="sibTrans" cxnId="{DE21E3E2-8B31-4227-BAC1-D4B31F81868D}">
      <dgm:prSet/>
      <dgm:spPr/>
      <dgm:t>
        <a:bodyPr/>
        <a:lstStyle/>
        <a:p>
          <a:endParaRPr lang="en-GB"/>
        </a:p>
      </dgm:t>
    </dgm:pt>
    <dgm:pt modelId="{4F9C160F-B1FB-4D25-9817-8D33C9500F85}">
      <dgm:prSet phldrT="[Text]" custT="1"/>
      <dgm:spPr/>
      <dgm:t>
        <a:bodyPr/>
        <a:lstStyle/>
        <a:p>
          <a:r>
            <a:rPr lang="en-GB" sz="1200"/>
            <a:t>3. </a:t>
          </a:r>
        </a:p>
      </dgm:t>
    </dgm:pt>
    <dgm:pt modelId="{69FEA906-9B2E-46F7-9C72-C9786E319DDF}" type="parTrans" cxnId="{D6DDD293-979F-4A69-BAEF-59DCE198DF5C}">
      <dgm:prSet/>
      <dgm:spPr/>
      <dgm:t>
        <a:bodyPr/>
        <a:lstStyle/>
        <a:p>
          <a:endParaRPr lang="en-GB"/>
        </a:p>
      </dgm:t>
    </dgm:pt>
    <dgm:pt modelId="{EEDD59CD-DCFB-49C2-8EEC-A5BB6964E64A}" type="sibTrans" cxnId="{D6DDD293-979F-4A69-BAEF-59DCE198DF5C}">
      <dgm:prSet/>
      <dgm:spPr/>
      <dgm:t>
        <a:bodyPr/>
        <a:lstStyle/>
        <a:p>
          <a:endParaRPr lang="en-GB"/>
        </a:p>
      </dgm:t>
    </dgm:pt>
    <dgm:pt modelId="{FE048B61-DE1D-4034-888C-917150AB518F}">
      <dgm:prSet phldrT="[Text]" custT="1"/>
      <dgm:spPr/>
      <dgm:t>
        <a:bodyPr/>
        <a:lstStyle/>
        <a:p>
          <a:r>
            <a:rPr lang="en-GB" sz="1200"/>
            <a:t>4. </a:t>
          </a:r>
        </a:p>
      </dgm:t>
    </dgm:pt>
    <dgm:pt modelId="{9E41BECA-8233-4678-BC96-5F88DAB37F66}" type="parTrans" cxnId="{8EC8DB5D-A45E-41DB-8ADD-8456A8BF1301}">
      <dgm:prSet/>
      <dgm:spPr/>
      <dgm:t>
        <a:bodyPr/>
        <a:lstStyle/>
        <a:p>
          <a:endParaRPr lang="en-GB"/>
        </a:p>
      </dgm:t>
    </dgm:pt>
    <dgm:pt modelId="{8393AB77-25D6-487D-A34C-CB91147170A8}" type="sibTrans" cxnId="{8EC8DB5D-A45E-41DB-8ADD-8456A8BF1301}">
      <dgm:prSet/>
      <dgm:spPr/>
      <dgm:t>
        <a:bodyPr/>
        <a:lstStyle/>
        <a:p>
          <a:endParaRPr lang="en-GB"/>
        </a:p>
      </dgm:t>
    </dgm:pt>
    <dgm:pt modelId="{BB9BAEF8-D108-4BA4-A4DB-23D716690CE1}">
      <dgm:prSet phldrT="[Text]" custT="1"/>
      <dgm:spPr/>
      <dgm:t>
        <a:bodyPr/>
        <a:lstStyle/>
        <a:p>
          <a:r>
            <a:rPr lang="en-GB" sz="1200"/>
            <a:t>5. </a:t>
          </a:r>
        </a:p>
      </dgm:t>
    </dgm:pt>
    <dgm:pt modelId="{D12EAC97-6D15-48AA-8086-3EDDAC42F2BE}" type="parTrans" cxnId="{C9F3F334-08B4-4EE5-913D-6AA150530FA0}">
      <dgm:prSet/>
      <dgm:spPr/>
      <dgm:t>
        <a:bodyPr/>
        <a:lstStyle/>
        <a:p>
          <a:endParaRPr lang="en-GB"/>
        </a:p>
      </dgm:t>
    </dgm:pt>
    <dgm:pt modelId="{5214E82F-3844-4AFD-B30C-E0D2BDA2C137}" type="sibTrans" cxnId="{C9F3F334-08B4-4EE5-913D-6AA150530FA0}">
      <dgm:prSet/>
      <dgm:spPr/>
      <dgm:t>
        <a:bodyPr/>
        <a:lstStyle/>
        <a:p>
          <a:endParaRPr lang="en-GB"/>
        </a:p>
      </dgm:t>
    </dgm:pt>
    <dgm:pt modelId="{21D18210-D926-4634-9EB1-FFA2EDBF9149}" type="pres">
      <dgm:prSet presAssocID="{4026A5A8-5366-4D77-B522-6433C230C2DE}" presName="Name0" presStyleCnt="0">
        <dgm:presLayoutVars>
          <dgm:dir/>
          <dgm:resizeHandles val="exact"/>
        </dgm:presLayoutVars>
      </dgm:prSet>
      <dgm:spPr/>
    </dgm:pt>
    <dgm:pt modelId="{C0EF8C8A-8FBA-418D-A090-AA98D860A2C8}" type="pres">
      <dgm:prSet presAssocID="{DA204D9C-BF5F-494E-BC17-504722A45FD2}" presName="node" presStyleLbl="node1" presStyleIdx="0" presStyleCnt="5" custLinFactNeighborX="-1805" custLinFactNeighborY="3008">
        <dgm:presLayoutVars>
          <dgm:bulletEnabled val="1"/>
        </dgm:presLayoutVars>
      </dgm:prSet>
      <dgm:spPr/>
    </dgm:pt>
    <dgm:pt modelId="{0D5CD4DA-2C98-4B53-936A-4ACE9E0023FA}" type="pres">
      <dgm:prSet presAssocID="{EF8E91B6-2C10-4470-AA00-377CA5BC2FD5}" presName="sibTrans" presStyleLbl="sibTrans1D1" presStyleIdx="0" presStyleCnt="4"/>
      <dgm:spPr/>
    </dgm:pt>
    <dgm:pt modelId="{E30084E5-BBFD-44A4-9BA3-C7D69763EDC7}" type="pres">
      <dgm:prSet presAssocID="{EF8E91B6-2C10-4470-AA00-377CA5BC2FD5}" presName="connectorText" presStyleLbl="sibTrans1D1" presStyleIdx="0" presStyleCnt="4"/>
      <dgm:spPr/>
    </dgm:pt>
    <dgm:pt modelId="{CA7F3623-9FA8-4E43-BE9B-E383E3C68A53}" type="pres">
      <dgm:prSet presAssocID="{CE2E17FB-F68D-4509-9107-A51382F01BD7}" presName="node" presStyleLbl="node1" presStyleIdx="1" presStyleCnt="5">
        <dgm:presLayoutVars>
          <dgm:bulletEnabled val="1"/>
        </dgm:presLayoutVars>
      </dgm:prSet>
      <dgm:spPr/>
    </dgm:pt>
    <dgm:pt modelId="{A59FFCBB-A314-40B5-8730-E8B0805F68E5}" type="pres">
      <dgm:prSet presAssocID="{4EAB97AD-3CD5-4A10-9FA1-047E508C552D}" presName="sibTrans" presStyleLbl="sibTrans1D1" presStyleIdx="1" presStyleCnt="4"/>
      <dgm:spPr/>
    </dgm:pt>
    <dgm:pt modelId="{3AAF55B4-815B-414A-BCD7-16CF16D82AAE}" type="pres">
      <dgm:prSet presAssocID="{4EAB97AD-3CD5-4A10-9FA1-047E508C552D}" presName="connectorText" presStyleLbl="sibTrans1D1" presStyleIdx="1" presStyleCnt="4"/>
      <dgm:spPr/>
    </dgm:pt>
    <dgm:pt modelId="{960BCD59-43EE-4991-8D1D-34E00B36D2F2}" type="pres">
      <dgm:prSet presAssocID="{4F9C160F-B1FB-4D25-9817-8D33C9500F85}" presName="node" presStyleLbl="node1" presStyleIdx="2" presStyleCnt="5">
        <dgm:presLayoutVars>
          <dgm:bulletEnabled val="1"/>
        </dgm:presLayoutVars>
      </dgm:prSet>
      <dgm:spPr/>
    </dgm:pt>
    <dgm:pt modelId="{981055B3-7D46-4BD8-AA9E-D50DDABE385D}" type="pres">
      <dgm:prSet presAssocID="{EEDD59CD-DCFB-49C2-8EEC-A5BB6964E64A}" presName="sibTrans" presStyleLbl="sibTrans1D1" presStyleIdx="2" presStyleCnt="4"/>
      <dgm:spPr/>
    </dgm:pt>
    <dgm:pt modelId="{E4EBE176-49FB-4559-A98C-FD00E4D32250}" type="pres">
      <dgm:prSet presAssocID="{EEDD59CD-DCFB-49C2-8EEC-A5BB6964E64A}" presName="connectorText" presStyleLbl="sibTrans1D1" presStyleIdx="2" presStyleCnt="4"/>
      <dgm:spPr/>
    </dgm:pt>
    <dgm:pt modelId="{ECB8C82B-83A7-448A-8CAC-55E5CD2593FF}" type="pres">
      <dgm:prSet presAssocID="{FE048B61-DE1D-4034-888C-917150AB518F}" presName="node" presStyleLbl="node1" presStyleIdx="3" presStyleCnt="5">
        <dgm:presLayoutVars>
          <dgm:bulletEnabled val="1"/>
        </dgm:presLayoutVars>
      </dgm:prSet>
      <dgm:spPr/>
    </dgm:pt>
    <dgm:pt modelId="{F0977604-8499-4CD3-B448-1C4B54522502}" type="pres">
      <dgm:prSet presAssocID="{8393AB77-25D6-487D-A34C-CB91147170A8}" presName="sibTrans" presStyleLbl="sibTrans1D1" presStyleIdx="3" presStyleCnt="4"/>
      <dgm:spPr/>
    </dgm:pt>
    <dgm:pt modelId="{8918F69A-0C78-46EA-9CDD-CA05C209C3F7}" type="pres">
      <dgm:prSet presAssocID="{8393AB77-25D6-487D-A34C-CB91147170A8}" presName="connectorText" presStyleLbl="sibTrans1D1" presStyleIdx="3" presStyleCnt="4"/>
      <dgm:spPr/>
    </dgm:pt>
    <dgm:pt modelId="{E1A7F0BB-B07F-492D-881E-A778AD5FD80E}" type="pres">
      <dgm:prSet presAssocID="{BB9BAEF8-D108-4BA4-A4DB-23D716690CE1}" presName="node" presStyleLbl="node1" presStyleIdx="4" presStyleCnt="5">
        <dgm:presLayoutVars>
          <dgm:bulletEnabled val="1"/>
        </dgm:presLayoutVars>
      </dgm:prSet>
      <dgm:spPr/>
    </dgm:pt>
  </dgm:ptLst>
  <dgm:cxnLst>
    <dgm:cxn modelId="{C884C817-FF51-4050-A6C5-ED022CFC57A1}" type="presOf" srcId="{4EAB97AD-3CD5-4A10-9FA1-047E508C552D}" destId="{A59FFCBB-A314-40B5-8730-E8B0805F68E5}" srcOrd="0" destOrd="0" presId="urn:microsoft.com/office/officeart/2005/8/layout/bProcess3"/>
    <dgm:cxn modelId="{2A454823-1C95-40E1-BA56-228A2618ED69}" type="presOf" srcId="{EEDD59CD-DCFB-49C2-8EEC-A5BB6964E64A}" destId="{981055B3-7D46-4BD8-AA9E-D50DDABE385D}" srcOrd="0" destOrd="0" presId="urn:microsoft.com/office/officeart/2005/8/layout/bProcess3"/>
    <dgm:cxn modelId="{DC68FC32-A406-488A-BC9A-018F0C0EBB6D}" type="presOf" srcId="{CE2E17FB-F68D-4509-9107-A51382F01BD7}" destId="{CA7F3623-9FA8-4E43-BE9B-E383E3C68A53}" srcOrd="0" destOrd="0" presId="urn:microsoft.com/office/officeart/2005/8/layout/bProcess3"/>
    <dgm:cxn modelId="{C9F3F334-08B4-4EE5-913D-6AA150530FA0}" srcId="{4026A5A8-5366-4D77-B522-6433C230C2DE}" destId="{BB9BAEF8-D108-4BA4-A4DB-23D716690CE1}" srcOrd="4" destOrd="0" parTransId="{D12EAC97-6D15-48AA-8086-3EDDAC42F2BE}" sibTransId="{5214E82F-3844-4AFD-B30C-E0D2BDA2C137}"/>
    <dgm:cxn modelId="{3B673035-D4B3-455B-AA5E-DA0D10AEF3DF}" type="presOf" srcId="{4F9C160F-B1FB-4D25-9817-8D33C9500F85}" destId="{960BCD59-43EE-4991-8D1D-34E00B36D2F2}" srcOrd="0" destOrd="0" presId="urn:microsoft.com/office/officeart/2005/8/layout/bProcess3"/>
    <dgm:cxn modelId="{A52AFC39-F319-431F-BB33-B0932754DAF5}" type="presOf" srcId="{EF8E91B6-2C10-4470-AA00-377CA5BC2FD5}" destId="{E30084E5-BBFD-44A4-9BA3-C7D69763EDC7}" srcOrd="1" destOrd="0" presId="urn:microsoft.com/office/officeart/2005/8/layout/bProcess3"/>
    <dgm:cxn modelId="{8EC8DB5D-A45E-41DB-8ADD-8456A8BF1301}" srcId="{4026A5A8-5366-4D77-B522-6433C230C2DE}" destId="{FE048B61-DE1D-4034-888C-917150AB518F}" srcOrd="3" destOrd="0" parTransId="{9E41BECA-8233-4678-BC96-5F88DAB37F66}" sibTransId="{8393AB77-25D6-487D-A34C-CB91147170A8}"/>
    <dgm:cxn modelId="{802CE441-D9CB-455A-B33C-86AB22640F38}" type="presOf" srcId="{EF8E91B6-2C10-4470-AA00-377CA5BC2FD5}" destId="{0D5CD4DA-2C98-4B53-936A-4ACE9E0023FA}" srcOrd="0" destOrd="0" presId="urn:microsoft.com/office/officeart/2005/8/layout/bProcess3"/>
    <dgm:cxn modelId="{091C4A63-CE3A-4204-9B24-0D6ED1E285C4}" type="presOf" srcId="{8393AB77-25D6-487D-A34C-CB91147170A8}" destId="{8918F69A-0C78-46EA-9CDD-CA05C209C3F7}" srcOrd="1" destOrd="0" presId="urn:microsoft.com/office/officeart/2005/8/layout/bProcess3"/>
    <dgm:cxn modelId="{46FEBC44-CF79-41B8-A878-2D98DA1A1B5D}" type="presOf" srcId="{4EAB97AD-3CD5-4A10-9FA1-047E508C552D}" destId="{3AAF55B4-815B-414A-BCD7-16CF16D82AAE}" srcOrd="1" destOrd="0" presId="urn:microsoft.com/office/officeart/2005/8/layout/bProcess3"/>
    <dgm:cxn modelId="{BB45206A-A06F-4B1D-81F9-12E0D52841A1}" type="presOf" srcId="{EEDD59CD-DCFB-49C2-8EEC-A5BB6964E64A}" destId="{E4EBE176-49FB-4559-A98C-FD00E4D32250}" srcOrd="1" destOrd="0" presId="urn:microsoft.com/office/officeart/2005/8/layout/bProcess3"/>
    <dgm:cxn modelId="{D6DDD293-979F-4A69-BAEF-59DCE198DF5C}" srcId="{4026A5A8-5366-4D77-B522-6433C230C2DE}" destId="{4F9C160F-B1FB-4D25-9817-8D33C9500F85}" srcOrd="2" destOrd="0" parTransId="{69FEA906-9B2E-46F7-9C72-C9786E319DDF}" sibTransId="{EEDD59CD-DCFB-49C2-8EEC-A5BB6964E64A}"/>
    <dgm:cxn modelId="{6854369A-DC88-42FE-84B3-04E80136E512}" type="presOf" srcId="{BB9BAEF8-D108-4BA4-A4DB-23D716690CE1}" destId="{E1A7F0BB-B07F-492D-881E-A778AD5FD80E}" srcOrd="0" destOrd="0" presId="urn:microsoft.com/office/officeart/2005/8/layout/bProcess3"/>
    <dgm:cxn modelId="{5D52A09D-445F-46DF-8323-0319939489FB}" type="presOf" srcId="{DA204D9C-BF5F-494E-BC17-504722A45FD2}" destId="{C0EF8C8A-8FBA-418D-A090-AA98D860A2C8}" srcOrd="0" destOrd="0" presId="urn:microsoft.com/office/officeart/2005/8/layout/bProcess3"/>
    <dgm:cxn modelId="{7C15B8A6-0BA5-46ED-AD84-E9AB29BAB1FA}" srcId="{4026A5A8-5366-4D77-B522-6433C230C2DE}" destId="{DA204D9C-BF5F-494E-BC17-504722A45FD2}" srcOrd="0" destOrd="0" parTransId="{17616FC3-8F3F-4D2F-9D6C-B81D740F481E}" sibTransId="{EF8E91B6-2C10-4470-AA00-377CA5BC2FD5}"/>
    <dgm:cxn modelId="{336918CA-F924-481A-97B6-DEDC5504776F}" type="presOf" srcId="{8393AB77-25D6-487D-A34C-CB91147170A8}" destId="{F0977604-8499-4CD3-B448-1C4B54522502}" srcOrd="0" destOrd="0" presId="urn:microsoft.com/office/officeart/2005/8/layout/bProcess3"/>
    <dgm:cxn modelId="{DE21E3E2-8B31-4227-BAC1-D4B31F81868D}" srcId="{4026A5A8-5366-4D77-B522-6433C230C2DE}" destId="{CE2E17FB-F68D-4509-9107-A51382F01BD7}" srcOrd="1" destOrd="0" parTransId="{D71A9FB7-6778-4DEE-9262-F4A2EACB9CA1}" sibTransId="{4EAB97AD-3CD5-4A10-9FA1-047E508C552D}"/>
    <dgm:cxn modelId="{258A0AE9-836A-408E-B4F8-A44478C789AB}" type="presOf" srcId="{FE048B61-DE1D-4034-888C-917150AB518F}" destId="{ECB8C82B-83A7-448A-8CAC-55E5CD2593FF}" srcOrd="0" destOrd="0" presId="urn:microsoft.com/office/officeart/2005/8/layout/bProcess3"/>
    <dgm:cxn modelId="{80E973FD-3418-4274-90F9-A0CF06176C13}" type="presOf" srcId="{4026A5A8-5366-4D77-B522-6433C230C2DE}" destId="{21D18210-D926-4634-9EB1-FFA2EDBF9149}" srcOrd="0" destOrd="0" presId="urn:microsoft.com/office/officeart/2005/8/layout/bProcess3"/>
    <dgm:cxn modelId="{08418E60-55D6-4A2F-837D-CA0464366E30}" type="presParOf" srcId="{21D18210-D926-4634-9EB1-FFA2EDBF9149}" destId="{C0EF8C8A-8FBA-418D-A090-AA98D860A2C8}" srcOrd="0" destOrd="0" presId="urn:microsoft.com/office/officeart/2005/8/layout/bProcess3"/>
    <dgm:cxn modelId="{B81CE3A5-794D-4008-B697-79856A95BF81}" type="presParOf" srcId="{21D18210-D926-4634-9EB1-FFA2EDBF9149}" destId="{0D5CD4DA-2C98-4B53-936A-4ACE9E0023FA}" srcOrd="1" destOrd="0" presId="urn:microsoft.com/office/officeart/2005/8/layout/bProcess3"/>
    <dgm:cxn modelId="{2D1E9667-80AE-4215-843C-718B0592D348}" type="presParOf" srcId="{0D5CD4DA-2C98-4B53-936A-4ACE9E0023FA}" destId="{E30084E5-BBFD-44A4-9BA3-C7D69763EDC7}" srcOrd="0" destOrd="0" presId="urn:microsoft.com/office/officeart/2005/8/layout/bProcess3"/>
    <dgm:cxn modelId="{AC261787-29D8-4A7A-83B9-A23C7D3365C0}" type="presParOf" srcId="{21D18210-D926-4634-9EB1-FFA2EDBF9149}" destId="{CA7F3623-9FA8-4E43-BE9B-E383E3C68A53}" srcOrd="2" destOrd="0" presId="urn:microsoft.com/office/officeart/2005/8/layout/bProcess3"/>
    <dgm:cxn modelId="{32556AB9-62B5-430C-BA3F-28BA6090DFA8}" type="presParOf" srcId="{21D18210-D926-4634-9EB1-FFA2EDBF9149}" destId="{A59FFCBB-A314-40B5-8730-E8B0805F68E5}" srcOrd="3" destOrd="0" presId="urn:microsoft.com/office/officeart/2005/8/layout/bProcess3"/>
    <dgm:cxn modelId="{DE45AAB1-04F1-4B5A-A3DC-4D633588A09F}" type="presParOf" srcId="{A59FFCBB-A314-40B5-8730-E8B0805F68E5}" destId="{3AAF55B4-815B-414A-BCD7-16CF16D82AAE}" srcOrd="0" destOrd="0" presId="urn:microsoft.com/office/officeart/2005/8/layout/bProcess3"/>
    <dgm:cxn modelId="{0183C7ED-835B-46A3-A218-7477424B7343}" type="presParOf" srcId="{21D18210-D926-4634-9EB1-FFA2EDBF9149}" destId="{960BCD59-43EE-4991-8D1D-34E00B36D2F2}" srcOrd="4" destOrd="0" presId="urn:microsoft.com/office/officeart/2005/8/layout/bProcess3"/>
    <dgm:cxn modelId="{D67AF819-DC1C-4F80-BD6F-108B2F89C486}" type="presParOf" srcId="{21D18210-D926-4634-9EB1-FFA2EDBF9149}" destId="{981055B3-7D46-4BD8-AA9E-D50DDABE385D}" srcOrd="5" destOrd="0" presId="urn:microsoft.com/office/officeart/2005/8/layout/bProcess3"/>
    <dgm:cxn modelId="{7A43EA98-77E5-439B-A5B4-E7EF41CC5439}" type="presParOf" srcId="{981055B3-7D46-4BD8-AA9E-D50DDABE385D}" destId="{E4EBE176-49FB-4559-A98C-FD00E4D32250}" srcOrd="0" destOrd="0" presId="urn:microsoft.com/office/officeart/2005/8/layout/bProcess3"/>
    <dgm:cxn modelId="{7C3F8D57-DC3F-493A-BA16-BE29EAA27359}" type="presParOf" srcId="{21D18210-D926-4634-9EB1-FFA2EDBF9149}" destId="{ECB8C82B-83A7-448A-8CAC-55E5CD2593FF}" srcOrd="6" destOrd="0" presId="urn:microsoft.com/office/officeart/2005/8/layout/bProcess3"/>
    <dgm:cxn modelId="{99B5CCBC-8336-4B7C-8BC9-F3C9BA405F22}" type="presParOf" srcId="{21D18210-D926-4634-9EB1-FFA2EDBF9149}" destId="{F0977604-8499-4CD3-B448-1C4B54522502}" srcOrd="7" destOrd="0" presId="urn:microsoft.com/office/officeart/2005/8/layout/bProcess3"/>
    <dgm:cxn modelId="{E06881DE-4418-428B-BD39-B45EA7F32EAA}" type="presParOf" srcId="{F0977604-8499-4CD3-B448-1C4B54522502}" destId="{8918F69A-0C78-46EA-9CDD-CA05C209C3F7}" srcOrd="0" destOrd="0" presId="urn:microsoft.com/office/officeart/2005/8/layout/bProcess3"/>
    <dgm:cxn modelId="{0395D0DE-EFF9-4A29-ABBE-8FA6358687EC}" type="presParOf" srcId="{21D18210-D926-4634-9EB1-FFA2EDBF9149}" destId="{E1A7F0BB-B07F-492D-881E-A778AD5FD80E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5CD4DA-2C98-4B53-936A-4ACE9E0023FA}">
      <dsp:nvSpPr>
        <dsp:cNvPr id="0" name=""/>
        <dsp:cNvSpPr/>
      </dsp:nvSpPr>
      <dsp:spPr>
        <a:xfrm>
          <a:off x="1637781" y="766897"/>
          <a:ext cx="35085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5311"/>
              </a:moveTo>
              <a:lnTo>
                <a:pt x="192529" y="75311"/>
              </a:lnTo>
              <a:lnTo>
                <a:pt x="192529" y="45720"/>
              </a:lnTo>
              <a:lnTo>
                <a:pt x="350859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03645" y="810732"/>
        <a:ext cx="19130" cy="3771"/>
      </dsp:txXfrm>
    </dsp:sp>
    <dsp:sp modelId="{C0EF8C8A-8FBA-418D-A090-AA98D860A2C8}">
      <dsp:nvSpPr>
        <dsp:cNvPr id="0" name=""/>
        <dsp:cNvSpPr/>
      </dsp:nvSpPr>
      <dsp:spPr>
        <a:xfrm>
          <a:off x="0" y="350334"/>
          <a:ext cx="1639581" cy="9837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1. </a:t>
          </a:r>
        </a:p>
      </dsp:txBody>
      <dsp:txXfrm>
        <a:off x="0" y="350334"/>
        <a:ext cx="1639581" cy="983748"/>
      </dsp:txXfrm>
    </dsp:sp>
    <dsp:sp modelId="{A59FFCBB-A314-40B5-8730-E8B0805F68E5}">
      <dsp:nvSpPr>
        <dsp:cNvPr id="0" name=""/>
        <dsp:cNvSpPr/>
      </dsp:nvSpPr>
      <dsp:spPr>
        <a:xfrm>
          <a:off x="3658822" y="766897"/>
          <a:ext cx="34650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650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822646" y="810732"/>
        <a:ext cx="18855" cy="3771"/>
      </dsp:txXfrm>
    </dsp:sp>
    <dsp:sp modelId="{CA7F3623-9FA8-4E43-BE9B-E383E3C68A53}">
      <dsp:nvSpPr>
        <dsp:cNvPr id="0" name=""/>
        <dsp:cNvSpPr/>
      </dsp:nvSpPr>
      <dsp:spPr>
        <a:xfrm>
          <a:off x="2021040" y="320743"/>
          <a:ext cx="1639581" cy="9837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2. </a:t>
          </a:r>
        </a:p>
      </dsp:txBody>
      <dsp:txXfrm>
        <a:off x="2021040" y="320743"/>
        <a:ext cx="1639581" cy="983748"/>
      </dsp:txXfrm>
    </dsp:sp>
    <dsp:sp modelId="{981055B3-7D46-4BD8-AA9E-D50DDABE385D}">
      <dsp:nvSpPr>
        <dsp:cNvPr id="0" name=""/>
        <dsp:cNvSpPr/>
      </dsp:nvSpPr>
      <dsp:spPr>
        <a:xfrm>
          <a:off x="824146" y="1302692"/>
          <a:ext cx="4033370" cy="346503"/>
        </a:xfrm>
        <a:custGeom>
          <a:avLst/>
          <a:gdLst/>
          <a:ahLst/>
          <a:cxnLst/>
          <a:rect l="0" t="0" r="0" b="0"/>
          <a:pathLst>
            <a:path>
              <a:moveTo>
                <a:pt x="4033370" y="0"/>
              </a:moveTo>
              <a:lnTo>
                <a:pt x="4033370" y="190351"/>
              </a:lnTo>
              <a:lnTo>
                <a:pt x="0" y="190351"/>
              </a:lnTo>
              <a:lnTo>
                <a:pt x="0" y="346503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739557" y="1474058"/>
        <a:ext cx="202548" cy="3771"/>
      </dsp:txXfrm>
    </dsp:sp>
    <dsp:sp modelId="{960BCD59-43EE-4991-8D1D-34E00B36D2F2}">
      <dsp:nvSpPr>
        <dsp:cNvPr id="0" name=""/>
        <dsp:cNvSpPr/>
      </dsp:nvSpPr>
      <dsp:spPr>
        <a:xfrm>
          <a:off x="4037725" y="320743"/>
          <a:ext cx="1639581" cy="9837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3. </a:t>
          </a:r>
        </a:p>
      </dsp:txBody>
      <dsp:txXfrm>
        <a:off x="4037725" y="320743"/>
        <a:ext cx="1639581" cy="983748"/>
      </dsp:txXfrm>
    </dsp:sp>
    <dsp:sp modelId="{F0977604-8499-4CD3-B448-1C4B54522502}">
      <dsp:nvSpPr>
        <dsp:cNvPr id="0" name=""/>
        <dsp:cNvSpPr/>
      </dsp:nvSpPr>
      <dsp:spPr>
        <a:xfrm>
          <a:off x="1642137" y="2127750"/>
          <a:ext cx="34650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650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05961" y="2171584"/>
        <a:ext cx="18855" cy="3771"/>
      </dsp:txXfrm>
    </dsp:sp>
    <dsp:sp modelId="{ECB8C82B-83A7-448A-8CAC-55E5CD2593FF}">
      <dsp:nvSpPr>
        <dsp:cNvPr id="0" name=""/>
        <dsp:cNvSpPr/>
      </dsp:nvSpPr>
      <dsp:spPr>
        <a:xfrm>
          <a:off x="4355" y="1681595"/>
          <a:ext cx="1639581" cy="9837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4. </a:t>
          </a:r>
        </a:p>
      </dsp:txBody>
      <dsp:txXfrm>
        <a:off x="4355" y="1681595"/>
        <a:ext cx="1639581" cy="983748"/>
      </dsp:txXfrm>
    </dsp:sp>
    <dsp:sp modelId="{E1A7F0BB-B07F-492D-881E-A778AD5FD80E}">
      <dsp:nvSpPr>
        <dsp:cNvPr id="0" name=""/>
        <dsp:cNvSpPr/>
      </dsp:nvSpPr>
      <dsp:spPr>
        <a:xfrm>
          <a:off x="2021040" y="1681595"/>
          <a:ext cx="1639581" cy="9837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5. </a:t>
          </a:r>
        </a:p>
      </dsp:txBody>
      <dsp:txXfrm>
        <a:off x="2021040" y="1681595"/>
        <a:ext cx="1639581" cy="9837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LTUC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Nuttall</dc:creator>
  <cp:keywords/>
  <dc:description/>
  <cp:lastModifiedBy>Samantha Wilkes</cp:lastModifiedBy>
  <cp:revision>2</cp:revision>
  <cp:lastPrinted>2018-01-26T11:59:00Z</cp:lastPrinted>
  <dcterms:created xsi:type="dcterms:W3CDTF">2021-05-12T09:42:00Z</dcterms:created>
  <dcterms:modified xsi:type="dcterms:W3CDTF">2021-05-12T09:42:00Z</dcterms:modified>
</cp:coreProperties>
</file>