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1DE4" w14:textId="0F304244" w:rsidR="00FD0166" w:rsidRPr="007E0ECA" w:rsidRDefault="00AB2400" w:rsidP="00866E61">
      <w:pPr>
        <w:pStyle w:val="Heading1"/>
        <w:rPr>
          <w:rFonts w:eastAsia="SimSun"/>
          <w:noProof/>
        </w:rPr>
      </w:pPr>
      <w:r>
        <w:rPr>
          <w:rFonts w:eastAsia="SimSun"/>
          <w:noProof/>
        </w:rPr>
        <w:drawing>
          <wp:inline distT="0" distB="0" distL="0" distR="0" wp14:anchorId="496AEEF6" wp14:editId="163ECA55">
            <wp:extent cx="1845425" cy="635962"/>
            <wp:effectExtent l="0" t="0" r="0" b="0"/>
            <wp:docPr id="12986222"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222" name="Picture 1" descr="A black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197" cy="641742"/>
                    </a:xfrm>
                    <a:prstGeom prst="rect">
                      <a:avLst/>
                    </a:prstGeom>
                  </pic:spPr>
                </pic:pic>
              </a:graphicData>
            </a:graphic>
          </wp:inline>
        </w:drawing>
      </w:r>
    </w:p>
    <w:p w14:paraId="2A0CB109" w14:textId="77777777" w:rsidR="00FD0166" w:rsidRPr="007E0ECA" w:rsidRDefault="00FD0166" w:rsidP="00866E61">
      <w:pPr>
        <w:pStyle w:val="Heading1"/>
      </w:pPr>
    </w:p>
    <w:p w14:paraId="43F06DC0" w14:textId="68C5F0B6" w:rsidR="00FD0166" w:rsidRPr="007E0ECA" w:rsidRDefault="00FD0166" w:rsidP="00866E61">
      <w:pPr>
        <w:spacing w:after="0" w:line="240" w:lineRule="auto"/>
        <w:rPr>
          <w:rFonts w:ascii="Calibri" w:hAnsi="Calibri" w:cs="Calibri"/>
          <w:b/>
          <w:bCs/>
          <w:sz w:val="96"/>
          <w:szCs w:val="96"/>
        </w:rPr>
      </w:pPr>
    </w:p>
    <w:p w14:paraId="5832D58B" w14:textId="77777777" w:rsidR="00FD0166" w:rsidRPr="007E0ECA" w:rsidRDefault="00FD0166" w:rsidP="00866E61">
      <w:pPr>
        <w:spacing w:after="0" w:line="240" w:lineRule="auto"/>
        <w:rPr>
          <w:rFonts w:ascii="Calibri" w:hAnsi="Calibri" w:cs="Calibri"/>
        </w:rPr>
      </w:pPr>
    </w:p>
    <w:p w14:paraId="64F495E5" w14:textId="77777777" w:rsidR="00802B82" w:rsidRPr="00A54303" w:rsidRDefault="00802B82" w:rsidP="00866E61">
      <w:pPr>
        <w:pStyle w:val="paragraph"/>
        <w:spacing w:before="0" w:beforeAutospacing="0" w:after="0" w:afterAutospacing="0"/>
        <w:jc w:val="center"/>
        <w:textAlignment w:val="baseline"/>
        <w:rPr>
          <w:rStyle w:val="normaltextrun"/>
          <w:rFonts w:ascii="Calibri" w:hAnsi="Calibri" w:cs="Calibri"/>
          <w:b/>
          <w:bCs/>
          <w:sz w:val="72"/>
          <w:szCs w:val="72"/>
        </w:rPr>
      </w:pPr>
    </w:p>
    <w:p w14:paraId="2FC88711" w14:textId="65CF837F" w:rsidR="00C359F7" w:rsidRDefault="00C359F7" w:rsidP="00866E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96"/>
          <w:szCs w:val="96"/>
        </w:rPr>
        <w:t>Primary PGCE (QTS) </w:t>
      </w:r>
      <w:r>
        <w:rPr>
          <w:rStyle w:val="eop"/>
          <w:rFonts w:ascii="Calibri" w:hAnsi="Calibri" w:cs="Calibri"/>
          <w:sz w:val="96"/>
          <w:szCs w:val="96"/>
        </w:rPr>
        <w:t> </w:t>
      </w:r>
    </w:p>
    <w:p w14:paraId="3AF27702" w14:textId="77777777" w:rsidR="00C359F7" w:rsidRDefault="00C359F7" w:rsidP="00866E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96"/>
          <w:szCs w:val="96"/>
        </w:rPr>
        <w:t>School-Experience Expectations and Directed Tasks</w:t>
      </w:r>
      <w:r>
        <w:rPr>
          <w:rStyle w:val="eop"/>
          <w:rFonts w:ascii="Calibri" w:hAnsi="Calibri" w:cs="Calibri"/>
          <w:sz w:val="96"/>
          <w:szCs w:val="96"/>
        </w:rPr>
        <w:t> </w:t>
      </w:r>
    </w:p>
    <w:p w14:paraId="02CC6DC8" w14:textId="77777777" w:rsidR="00C359F7" w:rsidRDefault="00C359F7" w:rsidP="00866E6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96"/>
          <w:szCs w:val="96"/>
        </w:rPr>
        <w:t> </w:t>
      </w:r>
    </w:p>
    <w:p w14:paraId="779C5444" w14:textId="40A6CB70" w:rsidR="00C359F7" w:rsidRDefault="00C359F7" w:rsidP="00866E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96"/>
          <w:szCs w:val="96"/>
        </w:rPr>
        <w:t>Stage 3 </w:t>
      </w:r>
      <w:r>
        <w:rPr>
          <w:rStyle w:val="eop"/>
          <w:rFonts w:ascii="Calibri" w:hAnsi="Calibri" w:cs="Calibri"/>
          <w:sz w:val="96"/>
          <w:szCs w:val="96"/>
        </w:rPr>
        <w:t> </w:t>
      </w:r>
    </w:p>
    <w:p w14:paraId="31370991" w14:textId="77777777" w:rsidR="00FD0166" w:rsidRPr="007E0ECA" w:rsidRDefault="00FD0166" w:rsidP="00866E61">
      <w:pPr>
        <w:spacing w:after="0" w:line="240" w:lineRule="auto"/>
        <w:rPr>
          <w:rFonts w:ascii="Calibri" w:hAnsi="Calibri" w:cs="Calibri"/>
        </w:rPr>
      </w:pPr>
    </w:p>
    <w:p w14:paraId="2776D1E0" w14:textId="77777777" w:rsidR="00FD0166" w:rsidRPr="007E0ECA" w:rsidRDefault="00FD0166" w:rsidP="00866E61">
      <w:pPr>
        <w:spacing w:after="0" w:line="240" w:lineRule="auto"/>
        <w:rPr>
          <w:rFonts w:ascii="Calibri" w:hAnsi="Calibri" w:cs="Calibri"/>
        </w:rPr>
      </w:pPr>
    </w:p>
    <w:p w14:paraId="145E3BD2" w14:textId="77777777" w:rsidR="00FD0166" w:rsidRPr="007E0ECA" w:rsidRDefault="00FD0166" w:rsidP="00866E61">
      <w:pPr>
        <w:spacing w:after="0" w:line="240" w:lineRule="auto"/>
        <w:rPr>
          <w:rFonts w:ascii="Calibri" w:hAnsi="Calibri" w:cs="Calibri"/>
        </w:rPr>
      </w:pPr>
      <w:r w:rsidRPr="007E0ECA">
        <w:rPr>
          <w:rFonts w:ascii="Calibri" w:hAnsi="Calibri" w:cs="Calibri"/>
        </w:rPr>
        <w:br w:type="page"/>
      </w:r>
    </w:p>
    <w:p w14:paraId="21F64156" w14:textId="77777777" w:rsidR="00866E61" w:rsidRPr="00866E61" w:rsidRDefault="00866E61" w:rsidP="00866E61">
      <w:pPr>
        <w:pStyle w:val="Heading1"/>
        <w:jc w:val="center"/>
        <w:rPr>
          <w:sz w:val="20"/>
          <w:szCs w:val="20"/>
        </w:rPr>
      </w:pPr>
      <w:bookmarkStart w:id="0" w:name="_Toc148524537"/>
    </w:p>
    <w:p w14:paraId="18D33A87" w14:textId="36EFA0BD" w:rsidR="004D0034" w:rsidRPr="000F30FA" w:rsidRDefault="004D0034" w:rsidP="00866E61">
      <w:pPr>
        <w:pStyle w:val="Heading1"/>
        <w:jc w:val="center"/>
        <w:rPr>
          <w:sz w:val="28"/>
          <w:szCs w:val="28"/>
        </w:rPr>
      </w:pPr>
      <w:r w:rsidRPr="000F30FA">
        <w:rPr>
          <w:sz w:val="28"/>
          <w:szCs w:val="28"/>
        </w:rPr>
        <w:t>Primary PGCE Expectations and School-based Task</w:t>
      </w:r>
      <w:bookmarkEnd w:id="0"/>
      <w:r w:rsidR="003E43C7" w:rsidRPr="000F30FA">
        <w:rPr>
          <w:sz w:val="28"/>
          <w:szCs w:val="28"/>
        </w:rPr>
        <w:t>s</w:t>
      </w:r>
    </w:p>
    <w:p w14:paraId="1EFCC4BE" w14:textId="77777777" w:rsidR="000F30FA" w:rsidRDefault="000F30FA" w:rsidP="00866E61">
      <w:pPr>
        <w:spacing w:after="0" w:line="240" w:lineRule="auto"/>
        <w:rPr>
          <w:b/>
          <w:bCs/>
          <w:lang w:eastAsia="en-GB"/>
        </w:rPr>
      </w:pPr>
    </w:p>
    <w:p w14:paraId="1000763A" w14:textId="1B46D480" w:rsidR="00034EFD" w:rsidRDefault="3AAEE12A" w:rsidP="00866E61">
      <w:pPr>
        <w:spacing w:after="0" w:line="240" w:lineRule="auto"/>
        <w:rPr>
          <w:b/>
          <w:bCs/>
          <w:lang w:eastAsia="en-GB"/>
        </w:rPr>
      </w:pPr>
      <w:r w:rsidRPr="765B4A8A">
        <w:rPr>
          <w:b/>
          <w:bCs/>
          <w:lang w:eastAsia="en-GB"/>
        </w:rPr>
        <w:t xml:space="preserve">Curriculum Intent </w:t>
      </w:r>
    </w:p>
    <w:tbl>
      <w:tblPr>
        <w:tblStyle w:val="TableGrid"/>
        <w:tblW w:w="0" w:type="auto"/>
        <w:tblLook w:val="04A0" w:firstRow="1" w:lastRow="0" w:firstColumn="1" w:lastColumn="0" w:noHBand="0" w:noVBand="1"/>
      </w:tblPr>
      <w:tblGrid>
        <w:gridCol w:w="9592"/>
      </w:tblGrid>
      <w:tr w:rsidR="00034EFD" w14:paraId="27A2CF77" w14:textId="77777777" w:rsidTr="00034EFD">
        <w:trPr>
          <w:trHeight w:val="2155"/>
        </w:trPr>
        <w:tc>
          <w:tcPr>
            <w:tcW w:w="9592" w:type="dxa"/>
            <w:shd w:val="clear" w:color="auto" w:fill="F2F2F2" w:themeFill="background1" w:themeFillShade="F2"/>
            <w:vAlign w:val="center"/>
          </w:tcPr>
          <w:p w14:paraId="2B79CD8D" w14:textId="3F347E53" w:rsidR="00034EFD" w:rsidRDefault="00034EFD" w:rsidP="00866E61">
            <w:pPr>
              <w:jc w:val="center"/>
              <w:rPr>
                <w:b/>
                <w:bCs/>
                <w:sz w:val="22"/>
              </w:rPr>
            </w:pPr>
            <w:r w:rsidRPr="00034EFD">
              <w:rPr>
                <w:b/>
                <w:bCs/>
                <w:sz w:val="22"/>
              </w:rPr>
              <w:t>Partnership Values: Aspiration. Collaboration. Leadership.</w:t>
            </w:r>
          </w:p>
          <w:p w14:paraId="6A32B7DF" w14:textId="77777777" w:rsidR="00034EFD" w:rsidRPr="00034EFD" w:rsidRDefault="00034EFD" w:rsidP="00866E61">
            <w:pPr>
              <w:jc w:val="center"/>
              <w:rPr>
                <w:b/>
                <w:bCs/>
                <w:sz w:val="22"/>
              </w:rPr>
            </w:pPr>
          </w:p>
          <w:p w14:paraId="1BB00407" w14:textId="25D0A063" w:rsidR="00034EFD" w:rsidRPr="00034EFD" w:rsidRDefault="00034EFD" w:rsidP="00866E61">
            <w:pPr>
              <w:pStyle w:val="ListParagraph"/>
              <w:numPr>
                <w:ilvl w:val="0"/>
                <w:numId w:val="40"/>
              </w:numPr>
              <w:jc w:val="center"/>
              <w:rPr>
                <w:sz w:val="22"/>
              </w:rPr>
            </w:pPr>
            <w:r w:rsidRPr="00034EFD">
              <w:rPr>
                <w:sz w:val="22"/>
              </w:rPr>
              <w:t>Aspiration for every child in our region and beyond to reach their potential through consistently high-quality teaching.</w:t>
            </w:r>
          </w:p>
          <w:p w14:paraId="1BE41CF5" w14:textId="4FA5C34A" w:rsidR="00034EFD" w:rsidRPr="00034EFD" w:rsidRDefault="00034EFD" w:rsidP="00866E61">
            <w:pPr>
              <w:pStyle w:val="ListParagraph"/>
              <w:numPr>
                <w:ilvl w:val="0"/>
                <w:numId w:val="40"/>
              </w:numPr>
              <w:jc w:val="center"/>
              <w:rPr>
                <w:sz w:val="22"/>
              </w:rPr>
            </w:pPr>
            <w:r w:rsidRPr="00034EFD">
              <w:rPr>
                <w:sz w:val="22"/>
              </w:rPr>
              <w:t>Collaboration across the Partnership to meet local and regional needs.</w:t>
            </w:r>
          </w:p>
          <w:p w14:paraId="38B234DD" w14:textId="7485860D" w:rsidR="00034EFD" w:rsidRPr="00034EFD" w:rsidRDefault="00034EFD" w:rsidP="00866E61">
            <w:pPr>
              <w:pStyle w:val="ListParagraph"/>
              <w:numPr>
                <w:ilvl w:val="0"/>
                <w:numId w:val="40"/>
              </w:numPr>
              <w:jc w:val="center"/>
            </w:pPr>
            <w:r w:rsidRPr="00034EFD">
              <w:rPr>
                <w:sz w:val="22"/>
              </w:rPr>
              <w:t>Developing teachers through a rigorous and ambitious ITT curriculum to become confident future leaders.</w:t>
            </w:r>
          </w:p>
        </w:tc>
      </w:tr>
    </w:tbl>
    <w:p w14:paraId="6466B5F7" w14:textId="77777777" w:rsidR="00034EFD" w:rsidRPr="00034EFD" w:rsidRDefault="00034EFD" w:rsidP="00866E61">
      <w:pPr>
        <w:spacing w:after="0" w:line="240" w:lineRule="auto"/>
        <w:jc w:val="center"/>
        <w:rPr>
          <w:b/>
          <w:bCs/>
        </w:rPr>
      </w:pPr>
    </w:p>
    <w:p w14:paraId="38B69358" w14:textId="151480D4" w:rsidR="00C359F7" w:rsidRPr="00034EFD" w:rsidRDefault="004D0034" w:rsidP="00866E61">
      <w:pPr>
        <w:spacing w:after="0" w:line="240" w:lineRule="auto"/>
        <w:jc w:val="both"/>
        <w:rPr>
          <w:rFonts w:ascii="Calibri" w:hAnsi="Calibri" w:cs="Calibri"/>
          <w:b/>
          <w:bCs/>
          <w:szCs w:val="24"/>
        </w:rPr>
      </w:pPr>
      <w:r w:rsidRPr="00034EFD">
        <w:rPr>
          <w:rFonts w:ascii="Calibri" w:hAnsi="Calibri" w:cs="Calibri"/>
          <w:b/>
          <w:bCs/>
          <w:szCs w:val="24"/>
        </w:rPr>
        <w:t xml:space="preserve">Introduction </w:t>
      </w:r>
    </w:p>
    <w:p w14:paraId="0E99C994" w14:textId="1E396060" w:rsidR="004D0034" w:rsidRPr="008F3863" w:rsidRDefault="004D0034" w:rsidP="00866E61">
      <w:pPr>
        <w:spacing w:after="0" w:line="240" w:lineRule="auto"/>
        <w:jc w:val="both"/>
        <w:rPr>
          <w:rFonts w:ascii="Calibri" w:hAnsi="Calibri" w:cs="Calibri"/>
          <w:sz w:val="22"/>
        </w:rPr>
      </w:pPr>
      <w:r w:rsidRPr="008F3863">
        <w:rPr>
          <w:rFonts w:ascii="Calibri" w:hAnsi="Calibri" w:cs="Calibri"/>
          <w:sz w:val="22"/>
        </w:rPr>
        <w:t>This</w:t>
      </w:r>
      <w:r w:rsidR="00B43FE0">
        <w:rPr>
          <w:rFonts w:ascii="Calibri" w:hAnsi="Calibri" w:cs="Calibri"/>
          <w:sz w:val="22"/>
        </w:rPr>
        <w:t xml:space="preserve"> b</w:t>
      </w:r>
      <w:r w:rsidRPr="008F3863">
        <w:rPr>
          <w:rFonts w:ascii="Calibri" w:hAnsi="Calibri" w:cs="Calibri"/>
          <w:sz w:val="22"/>
        </w:rPr>
        <w:t xml:space="preserve">ooklet provides an overview of the expectations for </w:t>
      </w:r>
      <w:r w:rsidR="00B43FE0">
        <w:rPr>
          <w:rFonts w:ascii="Calibri" w:hAnsi="Calibri" w:cs="Calibri"/>
          <w:sz w:val="22"/>
        </w:rPr>
        <w:t>School Experience</w:t>
      </w:r>
      <w:r w:rsidRPr="008F3863">
        <w:rPr>
          <w:rFonts w:ascii="Calibri" w:hAnsi="Calibri" w:cs="Calibri"/>
          <w:sz w:val="22"/>
        </w:rPr>
        <w:t xml:space="preserve"> and will act as the link between content delivered at the centre and professional practice in school. </w:t>
      </w:r>
      <w:r w:rsidR="003501A2" w:rsidRPr="008F3863">
        <w:rPr>
          <w:sz w:val="22"/>
        </w:rPr>
        <w:t xml:space="preserve">At this stage of training, the focus is on </w:t>
      </w:r>
      <w:r w:rsidR="003501A2" w:rsidRPr="008F3863">
        <w:rPr>
          <w:rStyle w:val="Strong"/>
          <w:b w:val="0"/>
          <w:bCs w:val="0"/>
          <w:sz w:val="22"/>
        </w:rPr>
        <w:t>deepening professional knowledge and refining teaching practice</w:t>
      </w:r>
      <w:r w:rsidR="003501A2" w:rsidRPr="008F3863">
        <w:rPr>
          <w:b/>
          <w:bCs/>
          <w:sz w:val="22"/>
        </w:rPr>
        <w:t xml:space="preserve">, </w:t>
      </w:r>
      <w:r w:rsidR="003501A2" w:rsidRPr="008F3863">
        <w:rPr>
          <w:sz w:val="22"/>
        </w:rPr>
        <w:t>with a particular emphasis on</w:t>
      </w:r>
      <w:r w:rsidR="003501A2" w:rsidRPr="008F3863">
        <w:rPr>
          <w:b/>
          <w:bCs/>
          <w:sz w:val="22"/>
        </w:rPr>
        <w:t xml:space="preserve"> </w:t>
      </w:r>
      <w:r w:rsidR="003501A2" w:rsidRPr="008F3863">
        <w:rPr>
          <w:rStyle w:val="Strong"/>
          <w:b w:val="0"/>
          <w:bCs w:val="0"/>
          <w:sz w:val="22"/>
        </w:rPr>
        <w:t>inclusive teaching and supporting pupils with Special Educational Needs and Disabilities (SEND).</w:t>
      </w:r>
    </w:p>
    <w:p w14:paraId="3CD6EBC9" w14:textId="77777777" w:rsidR="004D0034" w:rsidRPr="008F3863" w:rsidRDefault="004D0034" w:rsidP="00866E61">
      <w:pPr>
        <w:spacing w:after="0" w:line="240" w:lineRule="auto"/>
        <w:jc w:val="both"/>
        <w:rPr>
          <w:rFonts w:ascii="Calibri" w:hAnsi="Calibri" w:cs="Calibri"/>
          <w:sz w:val="22"/>
        </w:rPr>
      </w:pPr>
    </w:p>
    <w:p w14:paraId="1C2060A1" w14:textId="41552983" w:rsidR="004D0034" w:rsidRDefault="004D0034" w:rsidP="00866E61">
      <w:pPr>
        <w:spacing w:after="0" w:line="240" w:lineRule="auto"/>
        <w:jc w:val="both"/>
        <w:rPr>
          <w:rFonts w:ascii="Calibri" w:hAnsi="Calibri" w:cs="Calibri"/>
          <w:sz w:val="22"/>
        </w:rPr>
      </w:pPr>
      <w:r w:rsidRPr="008F3863">
        <w:rPr>
          <w:rFonts w:ascii="Calibri" w:hAnsi="Calibri" w:cs="Calibri"/>
          <w:sz w:val="22"/>
        </w:rPr>
        <w:t xml:space="preserve">Whilst the </w:t>
      </w:r>
      <w:r w:rsidR="004D26D9">
        <w:rPr>
          <w:rFonts w:ascii="Calibri" w:hAnsi="Calibri" w:cs="Calibri"/>
          <w:sz w:val="22"/>
        </w:rPr>
        <w:t>Trainee</w:t>
      </w:r>
      <w:r w:rsidRPr="008F3863">
        <w:rPr>
          <w:rFonts w:ascii="Calibri" w:hAnsi="Calibri" w:cs="Calibri"/>
          <w:sz w:val="22"/>
        </w:rPr>
        <w:t xml:space="preserve"> will be expected to take the lead in organising their own professional learning, we ask that </w:t>
      </w:r>
      <w:r w:rsidR="004D26D9">
        <w:rPr>
          <w:rFonts w:ascii="Calibri" w:hAnsi="Calibri" w:cs="Calibri"/>
          <w:sz w:val="22"/>
        </w:rPr>
        <w:t>School M</w:t>
      </w:r>
      <w:r w:rsidRPr="008F3863">
        <w:rPr>
          <w:rFonts w:ascii="Calibri" w:hAnsi="Calibri" w:cs="Calibri"/>
          <w:sz w:val="22"/>
        </w:rPr>
        <w:t xml:space="preserve">entors, class teachers and </w:t>
      </w:r>
      <w:r w:rsidR="00AC1A66">
        <w:rPr>
          <w:rFonts w:ascii="Calibri" w:hAnsi="Calibri" w:cs="Calibri"/>
          <w:sz w:val="22"/>
        </w:rPr>
        <w:t>Lead Mentor</w:t>
      </w:r>
      <w:r w:rsidRPr="008F3863">
        <w:rPr>
          <w:rFonts w:ascii="Calibri" w:hAnsi="Calibri" w:cs="Calibri"/>
          <w:sz w:val="22"/>
        </w:rPr>
        <w:t xml:space="preserve">s engage in the process through the facilitation of observations and dialogue, ensuring access to relevant resources and monitoring engagement with the tasks and </w:t>
      </w:r>
      <w:r w:rsidR="00C359F7">
        <w:rPr>
          <w:rFonts w:ascii="Calibri" w:hAnsi="Calibri" w:cs="Calibri"/>
          <w:sz w:val="22"/>
        </w:rPr>
        <w:t xml:space="preserve">supporting </w:t>
      </w:r>
      <w:r w:rsidRPr="008F3863">
        <w:rPr>
          <w:rFonts w:ascii="Calibri" w:hAnsi="Calibri" w:cs="Calibri"/>
          <w:sz w:val="22"/>
        </w:rPr>
        <w:t xml:space="preserve">reflections.  </w:t>
      </w:r>
    </w:p>
    <w:p w14:paraId="0BC4358C" w14:textId="77777777" w:rsidR="0099104C" w:rsidRDefault="0099104C" w:rsidP="00866E61">
      <w:pPr>
        <w:spacing w:after="0" w:line="240" w:lineRule="auto"/>
        <w:jc w:val="both"/>
        <w:rPr>
          <w:rFonts w:ascii="Calibri" w:hAnsi="Calibri" w:cs="Calibri"/>
          <w:sz w:val="22"/>
        </w:rPr>
      </w:pPr>
    </w:p>
    <w:p w14:paraId="143A6A4D" w14:textId="2407EEE2" w:rsidR="00236934" w:rsidRPr="00034EFD" w:rsidRDefault="0099104C" w:rsidP="00866E61">
      <w:pPr>
        <w:spacing w:after="0" w:line="240" w:lineRule="auto"/>
        <w:jc w:val="both"/>
        <w:rPr>
          <w:rFonts w:ascii="Calibri" w:hAnsi="Calibri" w:cs="Calibri"/>
          <w:b/>
          <w:bCs/>
          <w:szCs w:val="24"/>
        </w:rPr>
      </w:pPr>
      <w:r w:rsidRPr="00034EFD">
        <w:rPr>
          <w:rFonts w:ascii="Calibri" w:hAnsi="Calibri" w:cs="Calibri"/>
          <w:b/>
          <w:bCs/>
          <w:szCs w:val="24"/>
        </w:rPr>
        <w:t xml:space="preserve">The Big Questions </w:t>
      </w:r>
      <w:r w:rsidR="00236934" w:rsidRPr="00034EFD">
        <w:rPr>
          <w:rFonts w:ascii="Calibri" w:hAnsi="Calibri" w:cs="Calibri"/>
          <w:b/>
          <w:bCs/>
          <w:szCs w:val="24"/>
        </w:rPr>
        <w:t xml:space="preserve">at Stage 3 </w:t>
      </w:r>
    </w:p>
    <w:p w14:paraId="7D99BA7B" w14:textId="68A529ED" w:rsidR="00236934" w:rsidRDefault="00236934" w:rsidP="00866E61">
      <w:pPr>
        <w:spacing w:after="0" w:line="240" w:lineRule="auto"/>
        <w:jc w:val="both"/>
        <w:rPr>
          <w:sz w:val="22"/>
        </w:rPr>
      </w:pPr>
      <w:r w:rsidRPr="00236934">
        <w:rPr>
          <w:sz w:val="22"/>
        </w:rPr>
        <w:t xml:space="preserve">In the sections that follow, each week is framed around a Big Question, designed to encourage </w:t>
      </w:r>
      <w:r w:rsidR="004D26D9">
        <w:rPr>
          <w:sz w:val="22"/>
        </w:rPr>
        <w:t>Trainee</w:t>
      </w:r>
      <w:r w:rsidRPr="00236934">
        <w:rPr>
          <w:sz w:val="22"/>
        </w:rPr>
        <w:t xml:space="preserve">s to think critically and deeply about a specific aspect of the Initial Teacher Education (ITE) curriculum. These questions serve as a springboard for reflection, discussion, and professional growth, helping </w:t>
      </w:r>
      <w:r w:rsidR="004D26D9">
        <w:rPr>
          <w:sz w:val="22"/>
        </w:rPr>
        <w:t>Trainee</w:t>
      </w:r>
      <w:r w:rsidRPr="00236934">
        <w:rPr>
          <w:sz w:val="22"/>
        </w:rPr>
        <w:t>s to consolidate their learning and refine their teaching practice as they progress towards Qualified Teacher Status (QTS).</w:t>
      </w:r>
    </w:p>
    <w:p w14:paraId="754CE519" w14:textId="77777777" w:rsidR="00034EFD" w:rsidRPr="00236934" w:rsidRDefault="00034EFD" w:rsidP="00866E61">
      <w:pPr>
        <w:spacing w:after="0" w:line="240" w:lineRule="auto"/>
        <w:jc w:val="both"/>
        <w:rPr>
          <w:sz w:val="22"/>
        </w:rPr>
      </w:pPr>
    </w:p>
    <w:p w14:paraId="452F5323" w14:textId="2D6EBE43" w:rsidR="00F07996" w:rsidRPr="00CC1F19" w:rsidRDefault="00F07996" w:rsidP="00866E61">
      <w:pPr>
        <w:spacing w:after="0" w:line="240" w:lineRule="auto"/>
        <w:jc w:val="both"/>
        <w:rPr>
          <w:sz w:val="22"/>
        </w:rPr>
      </w:pPr>
      <w:r w:rsidRPr="00236934">
        <w:rPr>
          <w:sz w:val="22"/>
        </w:rPr>
        <w:t xml:space="preserve">In addition to structured tasks, each week includes a set of targeted questions for </w:t>
      </w:r>
      <w:r w:rsidR="004D26D9">
        <w:rPr>
          <w:sz w:val="22"/>
        </w:rPr>
        <w:t>Trainee</w:t>
      </w:r>
      <w:r w:rsidRPr="00236934">
        <w:rPr>
          <w:sz w:val="22"/>
        </w:rPr>
        <w:t>s to ask expert colleagues, such as their class teacher, teaching assistant, or</w:t>
      </w:r>
      <w:r w:rsidR="004D26D9">
        <w:rPr>
          <w:sz w:val="22"/>
        </w:rPr>
        <w:t xml:space="preserve"> School Me</w:t>
      </w:r>
      <w:r w:rsidRPr="00236934">
        <w:rPr>
          <w:sz w:val="22"/>
        </w:rPr>
        <w:t xml:space="preserve">ntor. These questions are designed to help </w:t>
      </w:r>
      <w:r w:rsidR="004D26D9">
        <w:rPr>
          <w:sz w:val="22"/>
        </w:rPr>
        <w:t>Trainee</w:t>
      </w:r>
      <w:r w:rsidRPr="00236934">
        <w:rPr>
          <w:sz w:val="22"/>
        </w:rPr>
        <w:t>s gain deeper insights into the nuances of professional practice, particularly in relation to inclusive teaching and supporting pupils with SEND.</w:t>
      </w:r>
      <w:r w:rsidR="00CC1F19">
        <w:rPr>
          <w:sz w:val="22"/>
        </w:rPr>
        <w:t xml:space="preserve"> </w:t>
      </w:r>
      <w:r w:rsidRPr="00236934">
        <w:rPr>
          <w:sz w:val="22"/>
        </w:rPr>
        <w:t xml:space="preserve">Rather than a prescriptive checklist, these questions serve as a flexible resource. </w:t>
      </w:r>
      <w:r w:rsidR="004D26D9">
        <w:rPr>
          <w:sz w:val="22"/>
        </w:rPr>
        <w:t>Trainee</w:t>
      </w:r>
      <w:r w:rsidRPr="00236934">
        <w:rPr>
          <w:sz w:val="22"/>
        </w:rPr>
        <w:t>s are encouraged to select and prioritise the questions that are most relevant to their context and professional development needs, using them to guide reflective discussions and enhance their understanding of effective teaching practice</w:t>
      </w:r>
      <w:r w:rsidRPr="00236934">
        <w:rPr>
          <w:rStyle w:val="Strong"/>
          <w:rFonts w:ascii="Calibri" w:hAnsi="Calibri" w:cs="Calibri"/>
          <w:sz w:val="22"/>
        </w:rPr>
        <w:t>.</w:t>
      </w:r>
    </w:p>
    <w:p w14:paraId="1F740544" w14:textId="77777777" w:rsidR="008F3863" w:rsidRDefault="008F3863" w:rsidP="00866E61">
      <w:pPr>
        <w:spacing w:after="0" w:line="240" w:lineRule="auto"/>
        <w:jc w:val="both"/>
        <w:rPr>
          <w:rFonts w:ascii="Calibri" w:hAnsi="Calibri" w:cs="Calibri"/>
          <w:b/>
          <w:bCs/>
          <w:sz w:val="22"/>
        </w:rPr>
      </w:pPr>
    </w:p>
    <w:p w14:paraId="7D0DA62C" w14:textId="77777777" w:rsidR="00034EFD" w:rsidRPr="008F3863" w:rsidRDefault="00034EFD" w:rsidP="00866E61">
      <w:pPr>
        <w:spacing w:after="0" w:line="240" w:lineRule="auto"/>
        <w:jc w:val="both"/>
        <w:rPr>
          <w:rFonts w:ascii="Calibri" w:hAnsi="Calibri" w:cs="Calibri"/>
          <w:b/>
          <w:bCs/>
          <w:sz w:val="22"/>
        </w:rPr>
      </w:pPr>
    </w:p>
    <w:p w14:paraId="52176FBB" w14:textId="77777777" w:rsidR="004D0034" w:rsidRPr="00034EFD" w:rsidRDefault="004D0034" w:rsidP="00866E61">
      <w:pPr>
        <w:spacing w:after="0" w:line="240" w:lineRule="auto"/>
        <w:jc w:val="both"/>
        <w:rPr>
          <w:rFonts w:ascii="Calibri" w:hAnsi="Calibri" w:cs="Calibri"/>
          <w:b/>
          <w:bCs/>
          <w:szCs w:val="24"/>
        </w:rPr>
      </w:pPr>
      <w:r w:rsidRPr="00034EFD">
        <w:rPr>
          <w:rFonts w:ascii="Calibri" w:hAnsi="Calibri" w:cs="Calibri"/>
          <w:b/>
          <w:bCs/>
          <w:szCs w:val="24"/>
        </w:rPr>
        <w:t xml:space="preserve">How to Use this Booklet </w:t>
      </w:r>
    </w:p>
    <w:p w14:paraId="68262ECD" w14:textId="77777777" w:rsidR="004D0034" w:rsidRPr="008F3863" w:rsidRDefault="004D0034" w:rsidP="00866E61">
      <w:pPr>
        <w:spacing w:after="0" w:line="240" w:lineRule="auto"/>
        <w:jc w:val="both"/>
        <w:rPr>
          <w:rFonts w:ascii="Calibri" w:hAnsi="Calibri" w:cs="Calibri"/>
          <w:sz w:val="22"/>
        </w:rPr>
      </w:pPr>
      <w:r w:rsidRPr="008F3863">
        <w:rPr>
          <w:rFonts w:ascii="Calibri" w:hAnsi="Calibri" w:cs="Calibri"/>
          <w:sz w:val="22"/>
        </w:rPr>
        <w:t xml:space="preserve">The content of the booklet provides: </w:t>
      </w:r>
    </w:p>
    <w:p w14:paraId="1BDE4E75" w14:textId="77777777" w:rsidR="004D0034" w:rsidRPr="008F3863" w:rsidRDefault="004D0034" w:rsidP="00866E61">
      <w:pPr>
        <w:pStyle w:val="ListParagraph"/>
        <w:numPr>
          <w:ilvl w:val="0"/>
          <w:numId w:val="21"/>
        </w:numPr>
        <w:spacing w:after="0" w:line="240" w:lineRule="auto"/>
        <w:jc w:val="both"/>
        <w:rPr>
          <w:rFonts w:ascii="Calibri" w:hAnsi="Calibri" w:cs="Calibri"/>
          <w:sz w:val="22"/>
        </w:rPr>
      </w:pPr>
      <w:r w:rsidRPr="008F3863">
        <w:rPr>
          <w:rFonts w:ascii="Calibri" w:hAnsi="Calibri" w:cs="Calibri"/>
          <w:sz w:val="22"/>
        </w:rPr>
        <w:t xml:space="preserve">an overview of the domain that will be addressed during the specific week of training, </w:t>
      </w:r>
    </w:p>
    <w:p w14:paraId="3A74AC21" w14:textId="77777777" w:rsidR="004D0034" w:rsidRPr="008F3863" w:rsidRDefault="004D0034" w:rsidP="00866E61">
      <w:pPr>
        <w:pStyle w:val="ListParagraph"/>
        <w:numPr>
          <w:ilvl w:val="0"/>
          <w:numId w:val="21"/>
        </w:numPr>
        <w:spacing w:after="0" w:line="240" w:lineRule="auto"/>
        <w:jc w:val="both"/>
        <w:rPr>
          <w:rFonts w:ascii="Calibri" w:hAnsi="Calibri" w:cs="Calibri"/>
          <w:sz w:val="22"/>
        </w:rPr>
      </w:pPr>
      <w:r w:rsidRPr="008F3863">
        <w:rPr>
          <w:rFonts w:ascii="Calibri" w:hAnsi="Calibri" w:cs="Calibri"/>
          <w:sz w:val="22"/>
        </w:rPr>
        <w:t xml:space="preserve">the big question, </w:t>
      </w:r>
    </w:p>
    <w:p w14:paraId="28FC4EB9" w14:textId="77777777" w:rsidR="004D0034" w:rsidRPr="008F3863" w:rsidRDefault="004D0034" w:rsidP="00866E61">
      <w:pPr>
        <w:pStyle w:val="ListParagraph"/>
        <w:numPr>
          <w:ilvl w:val="0"/>
          <w:numId w:val="21"/>
        </w:numPr>
        <w:spacing w:after="0" w:line="240" w:lineRule="auto"/>
        <w:jc w:val="both"/>
        <w:rPr>
          <w:rFonts w:ascii="Calibri" w:hAnsi="Calibri" w:cs="Calibri"/>
          <w:sz w:val="22"/>
        </w:rPr>
      </w:pPr>
      <w:r w:rsidRPr="008F3863">
        <w:rPr>
          <w:rFonts w:ascii="Calibri" w:hAnsi="Calibri" w:cs="Calibri"/>
          <w:sz w:val="22"/>
        </w:rPr>
        <w:t>a key reading,</w:t>
      </w:r>
    </w:p>
    <w:p w14:paraId="7264D5C9" w14:textId="0AF47D21" w:rsidR="004D0034" w:rsidRPr="008F3863" w:rsidRDefault="004D0034" w:rsidP="00866E61">
      <w:pPr>
        <w:pStyle w:val="ListParagraph"/>
        <w:numPr>
          <w:ilvl w:val="0"/>
          <w:numId w:val="21"/>
        </w:numPr>
        <w:spacing w:after="0" w:line="240" w:lineRule="auto"/>
        <w:jc w:val="both"/>
        <w:rPr>
          <w:rFonts w:ascii="Calibri" w:hAnsi="Calibri" w:cs="Calibri"/>
          <w:sz w:val="22"/>
        </w:rPr>
      </w:pPr>
      <w:r w:rsidRPr="008F3863">
        <w:rPr>
          <w:rFonts w:ascii="Calibri" w:hAnsi="Calibri" w:cs="Calibri"/>
          <w:sz w:val="22"/>
        </w:rPr>
        <w:t xml:space="preserve">expectations for </w:t>
      </w:r>
      <w:r w:rsidR="004D26D9">
        <w:rPr>
          <w:rFonts w:ascii="Calibri" w:hAnsi="Calibri" w:cs="Calibri"/>
          <w:sz w:val="22"/>
        </w:rPr>
        <w:t>Trainee</w:t>
      </w:r>
      <w:r w:rsidRPr="008F3863">
        <w:rPr>
          <w:rFonts w:ascii="Calibri" w:hAnsi="Calibri" w:cs="Calibri"/>
          <w:sz w:val="22"/>
        </w:rPr>
        <w:t xml:space="preserve">s, class teachers and </w:t>
      </w:r>
      <w:r w:rsidR="00860420">
        <w:rPr>
          <w:rFonts w:ascii="Calibri" w:hAnsi="Calibri" w:cs="Calibri"/>
          <w:sz w:val="22"/>
        </w:rPr>
        <w:t xml:space="preserve">School </w:t>
      </w:r>
      <w:r w:rsidR="004D26D9">
        <w:rPr>
          <w:rFonts w:ascii="Calibri" w:hAnsi="Calibri" w:cs="Calibri"/>
          <w:sz w:val="22"/>
        </w:rPr>
        <w:t>M</w:t>
      </w:r>
      <w:r w:rsidRPr="008F3863">
        <w:rPr>
          <w:rFonts w:ascii="Calibri" w:hAnsi="Calibri" w:cs="Calibri"/>
          <w:sz w:val="22"/>
        </w:rPr>
        <w:t>entors and</w:t>
      </w:r>
    </w:p>
    <w:p w14:paraId="216A8445" w14:textId="63241A82" w:rsidR="004D0034" w:rsidRPr="008F3863" w:rsidRDefault="004D0034" w:rsidP="00866E61">
      <w:pPr>
        <w:pStyle w:val="ListParagraph"/>
        <w:numPr>
          <w:ilvl w:val="0"/>
          <w:numId w:val="21"/>
        </w:numPr>
        <w:spacing w:after="0" w:line="240" w:lineRule="auto"/>
        <w:jc w:val="both"/>
        <w:rPr>
          <w:rFonts w:ascii="Calibri" w:hAnsi="Calibri" w:cs="Calibri"/>
          <w:sz w:val="22"/>
        </w:rPr>
      </w:pPr>
      <w:r w:rsidRPr="008F3863">
        <w:rPr>
          <w:rFonts w:ascii="Calibri" w:hAnsi="Calibri" w:cs="Calibri"/>
          <w:sz w:val="22"/>
        </w:rPr>
        <w:t>a series of school-based tasks</w:t>
      </w:r>
      <w:r w:rsidR="003E43C7">
        <w:rPr>
          <w:rFonts w:ascii="Calibri" w:hAnsi="Calibri" w:cs="Calibri"/>
          <w:sz w:val="22"/>
        </w:rPr>
        <w:t xml:space="preserve"> and targeted questions. </w:t>
      </w:r>
      <w:r w:rsidRPr="008F3863">
        <w:rPr>
          <w:rFonts w:ascii="Calibri" w:hAnsi="Calibri" w:cs="Calibri"/>
          <w:sz w:val="22"/>
        </w:rPr>
        <w:t xml:space="preserve"> </w:t>
      </w:r>
    </w:p>
    <w:p w14:paraId="0E611579" w14:textId="77777777" w:rsidR="004D0034" w:rsidRPr="008F3863" w:rsidRDefault="004D0034" w:rsidP="00866E61">
      <w:pPr>
        <w:spacing w:after="0" w:line="240" w:lineRule="auto"/>
        <w:jc w:val="both"/>
        <w:rPr>
          <w:rFonts w:ascii="Calibri" w:hAnsi="Calibri" w:cs="Calibri"/>
          <w:sz w:val="22"/>
        </w:rPr>
      </w:pPr>
    </w:p>
    <w:p w14:paraId="3D818498" w14:textId="77777777" w:rsidR="004D0034" w:rsidRPr="008F3863" w:rsidRDefault="004D0034" w:rsidP="00866E61">
      <w:pPr>
        <w:spacing w:after="0" w:line="240" w:lineRule="auto"/>
        <w:jc w:val="both"/>
        <w:rPr>
          <w:rFonts w:ascii="Calibri" w:hAnsi="Calibri" w:cs="Calibri"/>
          <w:sz w:val="22"/>
        </w:rPr>
      </w:pPr>
      <w:r w:rsidRPr="008F3863">
        <w:rPr>
          <w:rFonts w:ascii="Calibri" w:hAnsi="Calibri" w:cs="Calibri"/>
          <w:sz w:val="22"/>
        </w:rPr>
        <w:t xml:space="preserve">The content will be supported by an accompanying Curriculum Connections video that will review expectations and provide a summary of the evidence that underpins training. These will also pick up on anything additional that will need to be addressed during that week. </w:t>
      </w:r>
    </w:p>
    <w:p w14:paraId="6F0F7A17" w14:textId="77777777" w:rsidR="004D0034" w:rsidRPr="007E0ECA" w:rsidRDefault="004D0034" w:rsidP="00866E61">
      <w:pPr>
        <w:spacing w:after="0" w:line="240" w:lineRule="auto"/>
        <w:jc w:val="both"/>
        <w:rPr>
          <w:rFonts w:ascii="Calibri" w:hAnsi="Calibri" w:cs="Calibri"/>
        </w:rPr>
      </w:pPr>
    </w:p>
    <w:p w14:paraId="3FCBA90F" w14:textId="77777777" w:rsidR="004D0034" w:rsidRPr="007E0ECA" w:rsidRDefault="004D0034" w:rsidP="00866E61">
      <w:pPr>
        <w:spacing w:after="0" w:line="240" w:lineRule="auto"/>
        <w:rPr>
          <w:rFonts w:ascii="Calibri" w:eastAsiaTheme="majorEastAsia" w:hAnsi="Calibri" w:cs="Calibri"/>
          <w:b/>
          <w:bCs/>
          <w:color w:val="2F5496" w:themeColor="accent1" w:themeShade="BF"/>
          <w:sz w:val="28"/>
          <w:szCs w:val="28"/>
        </w:rPr>
      </w:pPr>
      <w:r w:rsidRPr="5C8013E3">
        <w:rPr>
          <w:rFonts w:ascii="Calibri" w:hAnsi="Calibri" w:cs="Calibri"/>
          <w:b/>
          <w:bCs/>
          <w:sz w:val="28"/>
          <w:szCs w:val="28"/>
        </w:rPr>
        <w:br w:type="page"/>
      </w:r>
    </w:p>
    <w:p w14:paraId="6BBBC73E" w14:textId="77777777" w:rsidR="0039734E" w:rsidRDefault="0039734E" w:rsidP="00866E61">
      <w:pPr>
        <w:pStyle w:val="Heading1"/>
      </w:pPr>
    </w:p>
    <w:p w14:paraId="2B816D99" w14:textId="3FA65947" w:rsidR="00A124D1" w:rsidRPr="007875F1" w:rsidRDefault="00A124D1" w:rsidP="00866E61">
      <w:pPr>
        <w:pStyle w:val="Heading1"/>
      </w:pPr>
      <w:r w:rsidRPr="007875F1">
        <w:t xml:space="preserve">Evidence Checklist: Stage </w:t>
      </w:r>
      <w:r w:rsidR="00547D44">
        <w:t>3</w:t>
      </w:r>
      <w:r w:rsidRPr="007875F1">
        <w:t> </w:t>
      </w:r>
    </w:p>
    <w:p w14:paraId="6B8D62B6" w14:textId="77777777" w:rsidR="00547D44" w:rsidRDefault="00A124D1" w:rsidP="00866E61">
      <w:pPr>
        <w:spacing w:after="0" w:line="240" w:lineRule="auto"/>
        <w:textAlignment w:val="baseline"/>
        <w:rPr>
          <w:rFonts w:ascii="Calibri" w:eastAsiaTheme="majorEastAsia" w:hAnsi="Calibri" w:cs="Calibri"/>
          <w:b/>
          <w:bCs/>
          <w:color w:val="2F5496" w:themeColor="accent1" w:themeShade="BF"/>
          <w:sz w:val="28"/>
          <w:szCs w:val="28"/>
        </w:rPr>
      </w:pPr>
      <w:r w:rsidRPr="00A124D1">
        <w:rPr>
          <w:rFonts w:ascii="Calibri" w:eastAsia="Times New Roman" w:hAnsi="Calibri" w:cs="Calibri"/>
          <w:sz w:val="22"/>
          <w:lang w:eastAsia="en-GB"/>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1842"/>
        <w:gridCol w:w="2127"/>
        <w:gridCol w:w="2693"/>
        <w:gridCol w:w="1843"/>
      </w:tblGrid>
      <w:tr w:rsidR="00547D44" w:rsidRPr="00A124D1" w14:paraId="23B58536"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10DA67" w14:textId="77777777" w:rsidR="00547D44" w:rsidRPr="00A124D1" w:rsidRDefault="00547D44" w:rsidP="00866E61">
            <w:pPr>
              <w:spacing w:after="0" w:line="240" w:lineRule="auto"/>
              <w:jc w:val="center"/>
              <w:textAlignment w:val="baseline"/>
              <w:rPr>
                <w:rFonts w:ascii="Times New Roman" w:eastAsia="Times New Roman" w:hAnsi="Times New Roman" w:cs="Times New Roman"/>
                <w:sz w:val="20"/>
                <w:szCs w:val="20"/>
                <w:lang w:eastAsia="en-GB"/>
              </w:rPr>
            </w:pPr>
            <w:r>
              <w:rPr>
                <w:rFonts w:ascii="Calibri" w:eastAsia="Times New Roman" w:hAnsi="Calibri" w:cs="Calibri"/>
                <w:b/>
                <w:bCs/>
                <w:sz w:val="20"/>
                <w:szCs w:val="20"/>
                <w:lang w:eastAsia="en-GB"/>
              </w:rPr>
              <w:t>W/C</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9765AD" w14:textId="77777777" w:rsidR="00547D44" w:rsidRPr="00A124D1" w:rsidRDefault="00547D44" w:rsidP="00866E61">
            <w:pPr>
              <w:spacing w:after="0" w:line="240" w:lineRule="auto"/>
              <w:jc w:val="center"/>
              <w:textAlignment w:val="baseline"/>
              <w:rPr>
                <w:rFonts w:ascii="Times New Roman" w:eastAsia="Times New Roman" w:hAnsi="Times New Roman" w:cs="Times New Roman"/>
                <w:sz w:val="20"/>
                <w:szCs w:val="20"/>
                <w:lang w:eastAsia="en-GB"/>
              </w:rPr>
            </w:pPr>
            <w:r w:rsidRPr="00A124D1">
              <w:rPr>
                <w:rFonts w:ascii="Calibri" w:eastAsia="Times New Roman" w:hAnsi="Calibri" w:cs="Calibri"/>
                <w:b/>
                <w:bCs/>
                <w:sz w:val="20"/>
                <w:szCs w:val="20"/>
                <w:lang w:eastAsia="en-GB"/>
              </w:rPr>
              <w:t>Competency</w:t>
            </w:r>
            <w:r w:rsidRPr="00A124D1">
              <w:rPr>
                <w:rFonts w:ascii="Calibri" w:eastAsia="Times New Roman" w:hAnsi="Calibri" w:cs="Calibri"/>
                <w:sz w:val="20"/>
                <w:szCs w:val="20"/>
                <w:lang w:eastAsia="en-GB"/>
              </w:rPr>
              <w:t> </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22489E5" w14:textId="77777777" w:rsidR="00547D44" w:rsidRPr="00A124D1" w:rsidRDefault="00547D44" w:rsidP="00866E61">
            <w:pPr>
              <w:spacing w:after="0" w:line="240" w:lineRule="auto"/>
              <w:jc w:val="center"/>
              <w:textAlignment w:val="baseline"/>
              <w:rPr>
                <w:rFonts w:ascii="Times New Roman" w:eastAsia="Times New Roman" w:hAnsi="Times New Roman" w:cs="Times New Roman"/>
                <w:sz w:val="20"/>
                <w:szCs w:val="20"/>
                <w:lang w:eastAsia="en-GB"/>
              </w:rPr>
            </w:pPr>
            <w:r w:rsidRPr="00A124D1">
              <w:rPr>
                <w:rFonts w:ascii="Calibri" w:eastAsia="Times New Roman" w:hAnsi="Calibri" w:cs="Calibri"/>
                <w:b/>
                <w:bCs/>
                <w:sz w:val="20"/>
                <w:szCs w:val="20"/>
                <w:lang w:eastAsia="en-GB"/>
              </w:rPr>
              <w:t>Required Documentation One Drive:</w:t>
            </w:r>
            <w:r w:rsidRPr="00A124D1">
              <w:rPr>
                <w:rFonts w:ascii="Calibri" w:eastAsia="Times New Roman" w:hAnsi="Calibri" w:cs="Calibri"/>
                <w:sz w:val="20"/>
                <w:szCs w:val="20"/>
                <w:lang w:eastAsia="en-GB"/>
              </w:rPr>
              <w:t> </w:t>
            </w:r>
          </w:p>
          <w:p w14:paraId="0ECAED30" w14:textId="42D0DF8E" w:rsidR="00547D44" w:rsidRPr="00A124D1" w:rsidRDefault="004D26D9" w:rsidP="00866E61">
            <w:pPr>
              <w:spacing w:after="0" w:line="240" w:lineRule="auto"/>
              <w:jc w:val="center"/>
              <w:textAlignment w:val="baseline"/>
              <w:rPr>
                <w:rFonts w:ascii="Times New Roman" w:eastAsia="Times New Roman" w:hAnsi="Times New Roman" w:cs="Times New Roman"/>
                <w:sz w:val="20"/>
                <w:szCs w:val="20"/>
                <w:lang w:eastAsia="en-GB"/>
              </w:rPr>
            </w:pPr>
            <w:r>
              <w:rPr>
                <w:rFonts w:ascii="Calibri" w:eastAsia="Times New Roman" w:hAnsi="Calibri" w:cs="Calibri"/>
                <w:b/>
                <w:bCs/>
                <w:sz w:val="20"/>
                <w:szCs w:val="20"/>
                <w:lang w:eastAsia="en-GB"/>
              </w:rPr>
              <w:t>Trainee</w:t>
            </w:r>
            <w:r w:rsidR="00547D44" w:rsidRPr="00A124D1">
              <w:rPr>
                <w:rFonts w:ascii="Calibri" w:eastAsia="Times New Roman" w:hAnsi="Calibri" w:cs="Calibri"/>
                <w:b/>
                <w:bCs/>
                <w:sz w:val="20"/>
                <w:szCs w:val="20"/>
                <w:lang w:eastAsia="en-GB"/>
              </w:rPr>
              <w:t xml:space="preserve"> Task</w:t>
            </w:r>
            <w:r w:rsidR="00547D44" w:rsidRPr="00A124D1">
              <w:rPr>
                <w:rFonts w:ascii="Calibri" w:eastAsia="Times New Roman" w:hAnsi="Calibri" w:cs="Calibri"/>
                <w:sz w:val="20"/>
                <w:szCs w:val="20"/>
                <w:lang w:eastAsia="en-GB"/>
              </w:rPr>
              <w:t> </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F9F97F" w14:textId="124D83CF" w:rsidR="00547D44" w:rsidRPr="00A124D1" w:rsidRDefault="00547D44" w:rsidP="00866E61">
            <w:pPr>
              <w:spacing w:after="0" w:line="240" w:lineRule="auto"/>
              <w:jc w:val="center"/>
              <w:textAlignment w:val="baseline"/>
              <w:rPr>
                <w:rFonts w:ascii="Times New Roman" w:eastAsia="Times New Roman" w:hAnsi="Times New Roman" w:cs="Times New Roman"/>
                <w:sz w:val="20"/>
                <w:szCs w:val="20"/>
                <w:lang w:eastAsia="en-GB"/>
              </w:rPr>
            </w:pPr>
            <w:r w:rsidRPr="00A124D1">
              <w:rPr>
                <w:rFonts w:ascii="Calibri" w:eastAsia="Times New Roman" w:hAnsi="Calibri" w:cs="Calibri"/>
                <w:b/>
                <w:bCs/>
                <w:sz w:val="20"/>
                <w:szCs w:val="20"/>
                <w:lang w:eastAsia="en-GB"/>
              </w:rPr>
              <w:t xml:space="preserve">Required Documentation to be Uploaded or Completed on Abyasa: </w:t>
            </w:r>
            <w:r w:rsidR="004D26D9">
              <w:rPr>
                <w:rFonts w:ascii="Calibri" w:eastAsia="Times New Roman" w:hAnsi="Calibri" w:cs="Calibri"/>
                <w:b/>
                <w:bCs/>
                <w:sz w:val="20"/>
                <w:szCs w:val="20"/>
                <w:lang w:eastAsia="en-GB"/>
              </w:rPr>
              <w:t>Trainee</w:t>
            </w:r>
            <w:r w:rsidRPr="00A124D1">
              <w:rPr>
                <w:rFonts w:ascii="Calibri" w:eastAsia="Times New Roman" w:hAnsi="Calibri" w:cs="Calibri"/>
                <w:b/>
                <w:bCs/>
                <w:sz w:val="20"/>
                <w:szCs w:val="20"/>
                <w:lang w:eastAsia="en-GB"/>
              </w:rPr>
              <w:t xml:space="preserve"> Task</w:t>
            </w:r>
            <w:r w:rsidRPr="00A124D1">
              <w:rPr>
                <w:rFonts w:ascii="Calibri" w:eastAsia="Times New Roman" w:hAnsi="Calibri" w:cs="Calibri"/>
                <w:sz w:val="20"/>
                <w:szCs w:val="20"/>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E53350" w14:textId="5538ADC2" w:rsidR="00547D44" w:rsidRPr="00A124D1" w:rsidRDefault="00547D44" w:rsidP="00866E61">
            <w:pPr>
              <w:spacing w:after="0" w:line="240" w:lineRule="auto"/>
              <w:jc w:val="center"/>
              <w:textAlignment w:val="baseline"/>
              <w:rPr>
                <w:rFonts w:ascii="Times New Roman" w:eastAsia="Times New Roman" w:hAnsi="Times New Roman" w:cs="Times New Roman"/>
                <w:sz w:val="20"/>
                <w:szCs w:val="20"/>
                <w:lang w:eastAsia="en-GB"/>
              </w:rPr>
            </w:pPr>
            <w:r w:rsidRPr="00A124D1">
              <w:rPr>
                <w:rFonts w:ascii="Calibri" w:eastAsia="Times New Roman" w:hAnsi="Calibri" w:cs="Calibri"/>
                <w:b/>
                <w:bCs/>
                <w:sz w:val="20"/>
                <w:szCs w:val="20"/>
                <w:lang w:eastAsia="en-GB"/>
              </w:rPr>
              <w:t>Required Documentation for Abyasa:</w:t>
            </w:r>
            <w:r w:rsidR="0039752E">
              <w:rPr>
                <w:rFonts w:ascii="Calibri" w:eastAsia="Times New Roman" w:hAnsi="Calibri" w:cs="Calibri"/>
                <w:b/>
                <w:bCs/>
                <w:sz w:val="20"/>
                <w:szCs w:val="20"/>
                <w:lang w:eastAsia="en-GB"/>
              </w:rPr>
              <w:t xml:space="preserve"> School</w:t>
            </w:r>
            <w:r w:rsidRPr="00A124D1">
              <w:rPr>
                <w:rFonts w:ascii="Calibri" w:eastAsia="Times New Roman" w:hAnsi="Calibri" w:cs="Calibri"/>
                <w:b/>
                <w:bCs/>
                <w:sz w:val="20"/>
                <w:szCs w:val="20"/>
                <w:lang w:eastAsia="en-GB"/>
              </w:rPr>
              <w:t xml:space="preserve"> Mentor Task</w:t>
            </w:r>
          </w:p>
          <w:p w14:paraId="64EE440D" w14:textId="77777777" w:rsidR="00547D44" w:rsidRPr="00A124D1" w:rsidRDefault="00547D44" w:rsidP="00866E61">
            <w:pPr>
              <w:spacing w:after="0" w:line="240" w:lineRule="auto"/>
              <w:jc w:val="center"/>
              <w:textAlignment w:val="baseline"/>
              <w:rPr>
                <w:rFonts w:ascii="Times New Roman" w:eastAsia="Times New Roman" w:hAnsi="Times New Roman" w:cs="Times New Roman"/>
                <w:sz w:val="20"/>
                <w:szCs w:val="20"/>
                <w:lang w:eastAsia="en-GB"/>
              </w:rPr>
            </w:pPr>
            <w:r w:rsidRPr="00A124D1">
              <w:rPr>
                <w:rFonts w:ascii="Calibri" w:eastAsia="Times New Roman" w:hAnsi="Calibri" w:cs="Calibri"/>
                <w:sz w:val="20"/>
                <w:szCs w:val="20"/>
                <w:lang w:eastAsia="en-GB"/>
              </w:rPr>
              <w:t> </w:t>
            </w:r>
          </w:p>
        </w:tc>
      </w:tr>
      <w:tr w:rsidR="00547D44" w:rsidRPr="00A124D1" w14:paraId="7AD81FE2" w14:textId="77777777" w:rsidTr="18404A18">
        <w:trPr>
          <w:trHeight w:val="690"/>
        </w:trPr>
        <w:tc>
          <w:tcPr>
            <w:tcW w:w="985"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05C41DF8" w14:textId="0F18DE9F"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hAnsi="Calibri" w:cs="Calibri"/>
                <w:b/>
                <w:bCs/>
                <w:sz w:val="22"/>
              </w:rPr>
              <w:t>By 28</w:t>
            </w:r>
            <w:r w:rsidR="00AD4928">
              <w:rPr>
                <w:rFonts w:ascii="Calibri" w:hAnsi="Calibri" w:cs="Calibri"/>
                <w:b/>
                <w:bCs/>
                <w:sz w:val="22"/>
              </w:rPr>
              <w:t xml:space="preserve"> </w:t>
            </w:r>
            <w:r w:rsidRPr="00145153">
              <w:rPr>
                <w:rFonts w:ascii="Calibri" w:hAnsi="Calibri" w:cs="Calibri"/>
                <w:b/>
                <w:bCs/>
                <w:sz w:val="22"/>
              </w:rPr>
              <w:t>April</w:t>
            </w:r>
          </w:p>
        </w:tc>
        <w:tc>
          <w:tcPr>
            <w:tcW w:w="1842"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4FBE7328"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hAnsi="Calibri" w:cs="Calibri"/>
                <w:b/>
                <w:bCs/>
                <w:sz w:val="22"/>
              </w:rPr>
              <w:t>Curriculum and Subject</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54AAFC"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 xml:space="preserve">Development Record </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305D23" w14:textId="77777777" w:rsidR="00547D44" w:rsidRPr="00EA33C9" w:rsidRDefault="00547D44" w:rsidP="00866E61">
            <w:pPr>
              <w:pStyle w:val="ListParagraph"/>
              <w:numPr>
                <w:ilvl w:val="0"/>
                <w:numId w:val="42"/>
              </w:numPr>
              <w:spacing w:after="0" w:line="240" w:lineRule="auto"/>
              <w:ind w:left="451"/>
              <w:jc w:val="both"/>
              <w:textAlignment w:val="baseline"/>
              <w:rPr>
                <w:rFonts w:ascii="Calibri" w:eastAsia="Times New Roman" w:hAnsi="Calibri" w:cs="Calibri"/>
                <w:sz w:val="22"/>
                <w:lang w:eastAsia="en-GB"/>
              </w:rPr>
            </w:pPr>
            <w:r w:rsidRPr="00EA33C9">
              <w:rPr>
                <w:rFonts w:ascii="Calibri" w:eastAsia="Times New Roman" w:hAnsi="Calibri" w:cs="Calibri"/>
                <w:sz w:val="22"/>
                <w:lang w:eastAsia="en-GB"/>
              </w:rPr>
              <w:t xml:space="preserve">Contextual information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1EE85"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p>
        </w:tc>
      </w:tr>
      <w:tr w:rsidR="00547D44" w:rsidRPr="00A124D1" w14:paraId="2B548BE8"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04C0A73" w14:textId="3DF93600"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 xml:space="preserve">28 April </w:t>
            </w:r>
          </w:p>
        </w:tc>
        <w:tc>
          <w:tcPr>
            <w:tcW w:w="1842"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1039C69B"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hAnsi="Calibri" w:cs="Calibri"/>
                <w:b/>
                <w:bCs/>
                <w:sz w:val="22"/>
              </w:rPr>
              <w:t>Planning and Teaching</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84E035"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6B9A180F"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1199EA3E" w14:textId="5C365710"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77FD3E5E">
              <w:rPr>
                <w:rFonts w:ascii="Calibri" w:eastAsia="Times New Roman" w:hAnsi="Calibri" w:cs="Calibri"/>
                <w:sz w:val="22"/>
                <w:lang w:eastAsia="en-GB"/>
              </w:rPr>
              <w:t>Tracking</w:t>
            </w:r>
            <w:r w:rsidR="7AA0CC73" w:rsidRPr="77FD3E5E">
              <w:rPr>
                <w:rFonts w:ascii="Calibri" w:eastAsia="Times New Roman" w:hAnsi="Calibri" w:cs="Calibri"/>
                <w:sz w:val="22"/>
                <w:lang w:eastAsia="en-GB"/>
              </w:rPr>
              <w:t xml:space="preserve"> </w:t>
            </w:r>
            <w:r w:rsidRPr="77FD3E5E">
              <w:rPr>
                <w:rFonts w:ascii="Calibri" w:eastAsia="Times New Roman" w:hAnsi="Calibri" w:cs="Calibri"/>
                <w:sz w:val="22"/>
                <w:lang w:eastAsia="en-GB"/>
              </w:rPr>
              <w:t xml:space="preserve">Progress </w:t>
            </w:r>
          </w:p>
          <w:p w14:paraId="1BF27592" w14:textId="33C30C85"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SEND Focus tasks</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15734" w14:textId="08B0EEB6" w:rsidR="00EA33C9" w:rsidRPr="00EA33C9" w:rsidRDefault="73864A01" w:rsidP="00866E61">
            <w:pPr>
              <w:pStyle w:val="ListParagraph"/>
              <w:numPr>
                <w:ilvl w:val="0"/>
                <w:numId w:val="41"/>
              </w:numPr>
              <w:spacing w:after="0" w:line="240" w:lineRule="auto"/>
              <w:ind w:left="451"/>
              <w:textAlignment w:val="baseline"/>
              <w:rPr>
                <w:rFonts w:ascii="Calibri" w:eastAsia="Times New Roman" w:hAnsi="Calibri" w:cs="Calibri"/>
                <w:lang w:eastAsia="en-GB"/>
              </w:rPr>
            </w:pPr>
            <w:r w:rsidRPr="00EA33C9">
              <w:rPr>
                <w:rFonts w:ascii="Calibri" w:eastAsia="Times New Roman" w:hAnsi="Calibri" w:cs="Calibri"/>
                <w:sz w:val="22"/>
                <w:lang w:eastAsia="en-GB"/>
              </w:rPr>
              <w:t xml:space="preserve">Social media and </w:t>
            </w:r>
            <w:r w:rsidR="00EA33C9" w:rsidRPr="00EA33C9">
              <w:rPr>
                <w:rFonts w:ascii="Calibri" w:eastAsia="Times New Roman" w:hAnsi="Calibri" w:cs="Calibri"/>
                <w:sz w:val="22"/>
                <w:lang w:eastAsia="en-GB"/>
              </w:rPr>
              <w:t>Safeguarding Checks</w:t>
            </w:r>
            <w:r w:rsidRPr="00EA33C9">
              <w:rPr>
                <w:rFonts w:ascii="Calibri" w:eastAsia="Times New Roman" w:hAnsi="Calibri" w:cs="Calibri"/>
                <w:sz w:val="22"/>
                <w:lang w:eastAsia="en-GB"/>
              </w:rPr>
              <w:t>.</w:t>
            </w:r>
          </w:p>
          <w:p w14:paraId="09A02AB7" w14:textId="77777777" w:rsidR="00547D44" w:rsidRPr="002B30B8" w:rsidRDefault="73864A01" w:rsidP="00866E61">
            <w:pPr>
              <w:pStyle w:val="ListParagraph"/>
              <w:numPr>
                <w:ilvl w:val="0"/>
                <w:numId w:val="41"/>
              </w:numPr>
              <w:spacing w:after="0" w:line="240" w:lineRule="auto"/>
              <w:ind w:left="451"/>
              <w:textAlignment w:val="baseline"/>
              <w:rPr>
                <w:rFonts w:ascii="Calibri" w:eastAsia="Times New Roman" w:hAnsi="Calibri" w:cs="Calibri"/>
                <w:szCs w:val="24"/>
                <w:lang w:eastAsia="en-GB"/>
              </w:rPr>
            </w:pPr>
            <w:r w:rsidRPr="00EA33C9">
              <w:rPr>
                <w:rFonts w:ascii="Calibri" w:eastAsia="Times New Roman" w:hAnsi="Calibri" w:cs="Calibri"/>
                <w:sz w:val="22"/>
                <w:lang w:eastAsia="en-GB"/>
              </w:rPr>
              <w:t xml:space="preserve">SEND </w:t>
            </w:r>
            <w:r w:rsidR="00547D44" w:rsidRPr="00EA33C9">
              <w:rPr>
                <w:rFonts w:ascii="Calibri" w:eastAsia="Times New Roman" w:hAnsi="Calibri" w:cs="Calibri"/>
                <w:sz w:val="22"/>
                <w:lang w:eastAsia="en-GB"/>
              </w:rPr>
              <w:t xml:space="preserve">Strengths and Needs Framework </w:t>
            </w:r>
          </w:p>
          <w:p w14:paraId="3F9517FD" w14:textId="4D5E6C59" w:rsidR="002B30B8" w:rsidRPr="00EA33C9" w:rsidRDefault="002B30B8" w:rsidP="00866E61">
            <w:pPr>
              <w:pStyle w:val="ListParagraph"/>
              <w:numPr>
                <w:ilvl w:val="0"/>
                <w:numId w:val="41"/>
              </w:numPr>
              <w:spacing w:after="0" w:line="240" w:lineRule="auto"/>
              <w:ind w:left="451"/>
              <w:textAlignment w:val="baseline"/>
              <w:rPr>
                <w:rFonts w:ascii="Calibri" w:eastAsia="Times New Roman" w:hAnsi="Calibri" w:cs="Calibri"/>
                <w:lang w:eastAsia="en-GB"/>
              </w:rPr>
            </w:pPr>
            <w:r w:rsidRPr="18404A18">
              <w:rPr>
                <w:rFonts w:ascii="Calibri" w:eastAsia="Times New Roman" w:hAnsi="Calibri" w:cs="Calibri"/>
                <w:sz w:val="22"/>
                <w:lang w:eastAsia="en-GB"/>
              </w:rPr>
              <w:t xml:space="preserve">Weekly Observation of </w:t>
            </w:r>
            <w:r w:rsidR="004D26D9">
              <w:rPr>
                <w:rFonts w:ascii="Calibri" w:eastAsia="Times New Roman" w:hAnsi="Calibri" w:cs="Calibri"/>
                <w:sz w:val="22"/>
                <w:lang w:eastAsia="en-GB"/>
              </w:rPr>
              <w:t>Trainee</w:t>
            </w:r>
            <w:r w:rsidR="3D516CD9" w:rsidRPr="18404A18">
              <w:rPr>
                <w:rFonts w:ascii="Calibri" w:eastAsia="Times New Roman" w:hAnsi="Calibri" w:cs="Calibri"/>
                <w:sz w:val="22"/>
                <w:lang w:eastAsia="en-GB"/>
              </w:rPr>
              <w:t xml:space="preserve"> and related planning.</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6165B"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p>
        </w:tc>
      </w:tr>
      <w:tr w:rsidR="00547D44" w:rsidRPr="00A124D1" w14:paraId="7809F190"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881DDE" w14:textId="48ADECB9"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 xml:space="preserve">5 May </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EEBEA4"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Behaviour Management</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4701F"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3E1E273C"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51B191D1" w14:textId="169D7B7A" w:rsidR="00547D44" w:rsidRPr="00940012"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 xml:space="preserve">Tracking Progress </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3E3871" w14:textId="77777777" w:rsidR="00547D44" w:rsidRPr="0079154E" w:rsidRDefault="5A698C3B" w:rsidP="00866E61">
            <w:pPr>
              <w:pStyle w:val="ListParagraph"/>
              <w:numPr>
                <w:ilvl w:val="0"/>
                <w:numId w:val="45"/>
              </w:numPr>
              <w:spacing w:after="0" w:line="240" w:lineRule="auto"/>
              <w:ind w:left="428"/>
              <w:textAlignment w:val="baseline"/>
              <w:rPr>
                <w:rFonts w:ascii="Calibri" w:eastAsia="Times New Roman" w:hAnsi="Calibri" w:cs="Calibri"/>
                <w:sz w:val="22"/>
                <w:lang w:eastAsia="en-GB"/>
              </w:rPr>
            </w:pPr>
            <w:r w:rsidRPr="0079154E">
              <w:rPr>
                <w:rFonts w:ascii="Calibri" w:eastAsia="Times New Roman" w:hAnsi="Calibri" w:cs="Calibri"/>
                <w:sz w:val="22"/>
                <w:lang w:eastAsia="en-GB"/>
              </w:rPr>
              <w:t>I</w:t>
            </w:r>
            <w:r w:rsidR="7A151EC0" w:rsidRPr="0079154E">
              <w:rPr>
                <w:rFonts w:ascii="Calibri" w:eastAsia="Times New Roman" w:hAnsi="Calibri" w:cs="Calibri"/>
                <w:sz w:val="22"/>
                <w:lang w:eastAsia="en-GB"/>
              </w:rPr>
              <w:t xml:space="preserve">nitial Impressions Check </w:t>
            </w:r>
          </w:p>
          <w:p w14:paraId="2433E32F" w14:textId="5DCF7A17" w:rsidR="002B30B8" w:rsidRPr="0079154E" w:rsidRDefault="002B30B8" w:rsidP="00866E61">
            <w:pPr>
              <w:pStyle w:val="ListParagraph"/>
              <w:numPr>
                <w:ilvl w:val="0"/>
                <w:numId w:val="45"/>
              </w:numPr>
              <w:spacing w:after="0" w:line="240" w:lineRule="auto"/>
              <w:ind w:left="428"/>
              <w:textAlignment w:val="baseline"/>
              <w:rPr>
                <w:rFonts w:ascii="Calibri" w:eastAsia="Times New Roman" w:hAnsi="Calibri" w:cs="Calibri"/>
                <w:sz w:val="22"/>
                <w:lang w:eastAsia="en-GB"/>
              </w:rPr>
            </w:pPr>
            <w:r w:rsidRPr="0079154E">
              <w:rPr>
                <w:rFonts w:ascii="Calibri" w:eastAsia="Times New Roman" w:hAnsi="Calibri" w:cs="Calibri"/>
                <w:sz w:val="22"/>
                <w:lang w:eastAsia="en-GB"/>
              </w:rPr>
              <w:t xml:space="preserve">Weekly Observation of </w:t>
            </w:r>
            <w:r w:rsidR="004D26D9">
              <w:rPr>
                <w:rFonts w:ascii="Calibri" w:eastAsia="Times New Roman" w:hAnsi="Calibri" w:cs="Calibri"/>
                <w:sz w:val="22"/>
                <w:lang w:eastAsia="en-GB"/>
              </w:rPr>
              <w:t>Trainee</w:t>
            </w:r>
            <w:r w:rsidR="00940012" w:rsidRPr="0079154E">
              <w:rPr>
                <w:rFonts w:ascii="Calibri" w:eastAsia="Times New Roman" w:hAnsi="Calibri" w:cs="Calibri"/>
                <w:sz w:val="22"/>
                <w:lang w:eastAsia="en-GB"/>
              </w:rPr>
              <w:t xml:space="preserve"> and</w:t>
            </w:r>
            <w:r w:rsidR="0079154E">
              <w:rPr>
                <w:rFonts w:ascii="Calibri" w:eastAsia="Times New Roman" w:hAnsi="Calibri" w:cs="Calibri"/>
                <w:sz w:val="22"/>
                <w:lang w:eastAsia="en-GB"/>
              </w:rPr>
              <w:t xml:space="preserve"> related planning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F36E5" w14:textId="68E60AB9" w:rsidR="00547D44" w:rsidRPr="00EA33C9" w:rsidRDefault="7A151EC0" w:rsidP="00866E61">
            <w:pPr>
              <w:spacing w:after="0" w:line="240" w:lineRule="auto"/>
              <w:jc w:val="center"/>
              <w:textAlignment w:val="baseline"/>
              <w:rPr>
                <w:rFonts w:ascii="Calibri" w:eastAsia="Times New Roman" w:hAnsi="Calibri" w:cs="Calibri"/>
                <w:sz w:val="22"/>
                <w:lang w:eastAsia="en-GB"/>
              </w:rPr>
            </w:pPr>
            <w:r w:rsidRPr="00EA33C9">
              <w:rPr>
                <w:rFonts w:ascii="Calibri" w:eastAsia="Times New Roman" w:hAnsi="Calibri" w:cs="Calibri"/>
                <w:sz w:val="22"/>
                <w:lang w:eastAsia="en-GB"/>
              </w:rPr>
              <w:t>Initial Impressions Check</w:t>
            </w:r>
          </w:p>
        </w:tc>
      </w:tr>
      <w:tr w:rsidR="00547D44" w:rsidRPr="00A124D1" w14:paraId="5D45B56B"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85239D" w14:textId="0A73D084"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 xml:space="preserve">12 May </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B41313"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Behaviour Management</w:t>
            </w:r>
          </w:p>
          <w:p w14:paraId="5D4CC652"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(Key Review Point 1)</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132E5"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5CEA65BD"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72E675C5" w14:textId="2191EB2E" w:rsidR="00547D44" w:rsidRPr="00940012"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 xml:space="preserve">Tracking Progress </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4101FA" w14:textId="3607386C" w:rsidR="00547D44" w:rsidRPr="0079154E" w:rsidRDefault="002B30B8" w:rsidP="00866E61">
            <w:pPr>
              <w:pStyle w:val="ListParagraph"/>
              <w:numPr>
                <w:ilvl w:val="0"/>
                <w:numId w:val="47"/>
              </w:numPr>
              <w:spacing w:after="0" w:line="240" w:lineRule="auto"/>
              <w:ind w:left="428"/>
              <w:textAlignment w:val="baseline"/>
              <w:rPr>
                <w:rFonts w:ascii="Calibri" w:eastAsia="Times New Roman" w:hAnsi="Calibri" w:cs="Calibri"/>
                <w:sz w:val="22"/>
                <w:lang w:eastAsia="en-GB"/>
              </w:rPr>
            </w:pPr>
            <w:r w:rsidRPr="0079154E">
              <w:rPr>
                <w:rFonts w:ascii="Calibri" w:eastAsia="Times New Roman" w:hAnsi="Calibri" w:cs="Calibri"/>
                <w:sz w:val="22"/>
                <w:lang w:eastAsia="en-GB"/>
              </w:rPr>
              <w:t xml:space="preserve">Weekly Observation of </w:t>
            </w:r>
            <w:r w:rsidR="004D26D9">
              <w:rPr>
                <w:rFonts w:ascii="Calibri" w:eastAsia="Times New Roman" w:hAnsi="Calibri" w:cs="Calibri"/>
                <w:sz w:val="22"/>
                <w:lang w:eastAsia="en-GB"/>
              </w:rPr>
              <w:t>Trainee</w:t>
            </w:r>
            <w:r w:rsidRPr="0079154E">
              <w:rPr>
                <w:rFonts w:ascii="Calibri" w:eastAsia="Times New Roman" w:hAnsi="Calibri" w:cs="Calibri"/>
                <w:sz w:val="22"/>
                <w:lang w:eastAsia="en-GB"/>
              </w:rPr>
              <w:t xml:space="preserve"> </w:t>
            </w:r>
            <w:r w:rsidR="00195C60" w:rsidRPr="0079154E">
              <w:rPr>
                <w:rFonts w:ascii="Calibri" w:eastAsia="Times New Roman" w:hAnsi="Calibri" w:cs="Calibri"/>
                <w:sz w:val="22"/>
                <w:lang w:eastAsia="en-GB"/>
              </w:rPr>
              <w:t xml:space="preserve">and related planning.  </w:t>
            </w:r>
            <w:r w:rsidRPr="0079154E">
              <w:rPr>
                <w:rFonts w:ascii="Calibri" w:eastAsia="Times New Roman" w:hAnsi="Calibri" w:cs="Calibri"/>
                <w:sz w:val="22"/>
                <w:lang w:eastAsia="en-GB"/>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F58D96" w14:textId="10B684AF" w:rsidR="00547D44" w:rsidRPr="00EA33C9" w:rsidRDefault="00254691" w:rsidP="00866E61">
            <w:pPr>
              <w:spacing w:after="0" w:line="240" w:lineRule="auto"/>
              <w:jc w:val="center"/>
              <w:textAlignment w:val="baseline"/>
              <w:rPr>
                <w:rFonts w:ascii="Calibri" w:eastAsia="Times New Roman" w:hAnsi="Calibri" w:cs="Calibri"/>
                <w:sz w:val="22"/>
                <w:lang w:eastAsia="en-GB"/>
              </w:rPr>
            </w:pPr>
            <w:r w:rsidRPr="00EA33C9">
              <w:rPr>
                <w:rFonts w:ascii="Calibri" w:eastAsia="Times New Roman" w:hAnsi="Calibri" w:cs="Calibri"/>
                <w:sz w:val="22"/>
                <w:lang w:eastAsia="en-GB"/>
              </w:rPr>
              <w:t>ROPD 1</w:t>
            </w:r>
          </w:p>
        </w:tc>
      </w:tr>
      <w:tr w:rsidR="00547D44" w:rsidRPr="00A124D1" w14:paraId="7B6050DB" w14:textId="77777777" w:rsidTr="18404A18">
        <w:trPr>
          <w:trHeight w:val="300"/>
        </w:trPr>
        <w:tc>
          <w:tcPr>
            <w:tcW w:w="949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4DA283"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Half Term</w:t>
            </w:r>
          </w:p>
        </w:tc>
      </w:tr>
      <w:tr w:rsidR="00547D44" w:rsidRPr="00A124D1" w14:paraId="1ACB4F63"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ED7D31" w:themeFill="accent2"/>
            <w:vAlign w:val="center"/>
          </w:tcPr>
          <w:p w14:paraId="390AD686" w14:textId="30E067A6"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 xml:space="preserve">26 May </w:t>
            </w:r>
          </w:p>
        </w:tc>
        <w:tc>
          <w:tcPr>
            <w:tcW w:w="1842" w:type="dxa"/>
            <w:tcBorders>
              <w:top w:val="single" w:sz="6" w:space="0" w:color="auto"/>
              <w:left w:val="single" w:sz="6" w:space="0" w:color="auto"/>
              <w:bottom w:val="single" w:sz="6" w:space="0" w:color="auto"/>
              <w:right w:val="single" w:sz="6" w:space="0" w:color="auto"/>
            </w:tcBorders>
            <w:shd w:val="clear" w:color="auto" w:fill="ED7D31" w:themeFill="accent2"/>
            <w:vAlign w:val="center"/>
          </w:tcPr>
          <w:p w14:paraId="6FD49AFC"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Adaptive Teaching</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A9A40"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2B0C67E3"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3A79CDEF" w14:textId="0FD2AE6D"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Tracking Progress</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DE3006" w14:textId="4CC3DE43" w:rsidR="00547D44" w:rsidRPr="00940012" w:rsidRDefault="00940012" w:rsidP="00866E61">
            <w:pPr>
              <w:pStyle w:val="ListParagraph"/>
              <w:numPr>
                <w:ilvl w:val="0"/>
                <w:numId w:val="47"/>
              </w:numPr>
              <w:spacing w:after="0" w:line="240" w:lineRule="auto"/>
              <w:ind w:left="428"/>
              <w:textAlignment w:val="baseline"/>
              <w:rPr>
                <w:rFonts w:ascii="Calibri" w:eastAsia="Times New Roman" w:hAnsi="Calibri" w:cs="Calibri"/>
                <w:b/>
                <w:bCs/>
                <w:sz w:val="22"/>
                <w:lang w:eastAsia="en-GB"/>
              </w:rPr>
            </w:pPr>
            <w:r w:rsidRPr="00940012">
              <w:rPr>
                <w:rFonts w:ascii="Calibri" w:eastAsia="Times New Roman" w:hAnsi="Calibri" w:cs="Calibri"/>
                <w:sz w:val="22"/>
                <w:lang w:eastAsia="en-GB"/>
              </w:rPr>
              <w:t xml:space="preserve">Weekly Observation of </w:t>
            </w:r>
            <w:r w:rsidR="004D26D9">
              <w:rPr>
                <w:rFonts w:ascii="Calibri" w:eastAsia="Times New Roman" w:hAnsi="Calibri" w:cs="Calibri"/>
                <w:sz w:val="22"/>
                <w:lang w:eastAsia="en-GB"/>
              </w:rPr>
              <w:t>Trainee</w:t>
            </w:r>
            <w:r w:rsidRPr="00940012">
              <w:rPr>
                <w:rFonts w:ascii="Calibri" w:eastAsia="Times New Roman" w:hAnsi="Calibri" w:cs="Calibri"/>
                <w:sz w:val="22"/>
                <w:lang w:eastAsia="en-GB"/>
              </w:rPr>
              <w:t xml:space="preserve"> and related planning.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E54D16"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p>
        </w:tc>
      </w:tr>
      <w:tr w:rsidR="00547D44" w:rsidRPr="00A124D1" w14:paraId="1A3C548C"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ED7D31" w:themeFill="accent2"/>
            <w:vAlign w:val="center"/>
          </w:tcPr>
          <w:p w14:paraId="04B14F54" w14:textId="7265FEBD"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 xml:space="preserve">2 June </w:t>
            </w:r>
          </w:p>
        </w:tc>
        <w:tc>
          <w:tcPr>
            <w:tcW w:w="1842" w:type="dxa"/>
            <w:tcBorders>
              <w:top w:val="single" w:sz="6" w:space="0" w:color="auto"/>
              <w:left w:val="single" w:sz="6" w:space="0" w:color="auto"/>
              <w:bottom w:val="single" w:sz="6" w:space="0" w:color="auto"/>
              <w:right w:val="single" w:sz="6" w:space="0" w:color="auto"/>
            </w:tcBorders>
            <w:shd w:val="clear" w:color="auto" w:fill="ED7D31" w:themeFill="accent2"/>
            <w:vAlign w:val="center"/>
          </w:tcPr>
          <w:p w14:paraId="213CEC22"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Adaptive Teaching</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3BAB0B"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411DA4E8"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684BC20A" w14:textId="070BA74C" w:rsidR="00547D44" w:rsidRPr="00940012"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Tracking Progress</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5FE634" w14:textId="5C618792" w:rsidR="00547D44" w:rsidRPr="00940012" w:rsidRDefault="00195C60" w:rsidP="00866E61">
            <w:pPr>
              <w:pStyle w:val="ListParagraph"/>
              <w:numPr>
                <w:ilvl w:val="0"/>
                <w:numId w:val="47"/>
              </w:numPr>
              <w:spacing w:after="0" w:line="240" w:lineRule="auto"/>
              <w:ind w:left="428"/>
              <w:textAlignment w:val="baseline"/>
              <w:rPr>
                <w:rFonts w:ascii="Calibri" w:eastAsia="Times New Roman" w:hAnsi="Calibri" w:cs="Calibri"/>
                <w:b/>
                <w:bCs/>
                <w:sz w:val="22"/>
                <w:lang w:eastAsia="en-GB"/>
              </w:rPr>
            </w:pPr>
            <w:r w:rsidRPr="00940012">
              <w:rPr>
                <w:rFonts w:ascii="Calibri" w:eastAsia="Times New Roman" w:hAnsi="Calibri" w:cs="Calibri"/>
                <w:sz w:val="22"/>
                <w:lang w:eastAsia="en-GB"/>
              </w:rPr>
              <w:t xml:space="preserve">Weekly Observation of </w:t>
            </w:r>
            <w:r w:rsidR="004D26D9">
              <w:rPr>
                <w:rFonts w:ascii="Calibri" w:eastAsia="Times New Roman" w:hAnsi="Calibri" w:cs="Calibri"/>
                <w:sz w:val="22"/>
                <w:lang w:eastAsia="en-GB"/>
              </w:rPr>
              <w:t>Trainee</w:t>
            </w:r>
            <w:r w:rsidRPr="00940012">
              <w:rPr>
                <w:rFonts w:ascii="Calibri" w:eastAsia="Times New Roman" w:hAnsi="Calibri" w:cs="Calibri"/>
                <w:sz w:val="22"/>
                <w:lang w:eastAsia="en-GB"/>
              </w:rPr>
              <w:t xml:space="preserve"> and related planning.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0F3A4D"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p>
        </w:tc>
      </w:tr>
      <w:tr w:rsidR="00547D44" w:rsidRPr="00A124D1" w14:paraId="1E39DCAC"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78437A8" w14:textId="38651129"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 xml:space="preserve">9 June </w:t>
            </w:r>
          </w:p>
        </w:tc>
        <w:tc>
          <w:tcPr>
            <w:tcW w:w="184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08E58D3D" w14:textId="4C597A42" w:rsidR="006512AC" w:rsidRPr="002B30B8" w:rsidRDefault="00547D44" w:rsidP="00866E61">
            <w:pPr>
              <w:spacing w:after="0" w:line="240" w:lineRule="auto"/>
              <w:jc w:val="center"/>
              <w:rPr>
                <w:b/>
                <w:bCs/>
                <w:sz w:val="22"/>
              </w:rPr>
            </w:pPr>
            <w:r w:rsidRPr="002B30B8">
              <w:rPr>
                <w:b/>
                <w:bCs/>
                <w:sz w:val="22"/>
              </w:rPr>
              <w:t>Assessment</w:t>
            </w:r>
          </w:p>
          <w:p w14:paraId="377AEEA3" w14:textId="362D899B" w:rsidR="00547D44" w:rsidRPr="002B30B8" w:rsidRDefault="00547D44" w:rsidP="00866E61">
            <w:pPr>
              <w:spacing w:after="0" w:line="240" w:lineRule="auto"/>
              <w:jc w:val="center"/>
              <w:rPr>
                <w:b/>
                <w:bCs/>
                <w:sz w:val="22"/>
              </w:rPr>
            </w:pPr>
            <w:r w:rsidRPr="002B30B8">
              <w:rPr>
                <w:b/>
                <w:bCs/>
                <w:sz w:val="22"/>
              </w:rPr>
              <w:t xml:space="preserve">(Key Review </w:t>
            </w:r>
            <w:r w:rsidR="006512AC" w:rsidRPr="002B30B8">
              <w:rPr>
                <w:b/>
                <w:bCs/>
                <w:sz w:val="22"/>
              </w:rPr>
              <w:t>P</w:t>
            </w:r>
            <w:r w:rsidRPr="002B30B8">
              <w:rPr>
                <w:b/>
                <w:bCs/>
                <w:sz w:val="22"/>
              </w:rPr>
              <w:t>oint</w:t>
            </w:r>
            <w:r w:rsidR="006512AC" w:rsidRPr="002B30B8">
              <w:rPr>
                <w:b/>
                <w:bCs/>
                <w:sz w:val="22"/>
              </w:rPr>
              <w:t xml:space="preserve"> 2</w:t>
            </w:r>
            <w:r w:rsidRPr="002B30B8">
              <w:rPr>
                <w:b/>
                <w:bCs/>
                <w:sz w:val="22"/>
              </w:rPr>
              <w:t>)</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1A5AE"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5FDDBC1B"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3211349D" w14:textId="2C0BD80E" w:rsidR="00547D44" w:rsidRPr="00940012"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Tracking Progress</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1C464C" w14:textId="60C898DB" w:rsidR="00547D44" w:rsidRPr="00940012" w:rsidRDefault="00195C60" w:rsidP="00866E61">
            <w:pPr>
              <w:pStyle w:val="ListParagraph"/>
              <w:numPr>
                <w:ilvl w:val="0"/>
                <w:numId w:val="47"/>
              </w:numPr>
              <w:spacing w:after="0" w:line="240" w:lineRule="auto"/>
              <w:ind w:left="428"/>
              <w:textAlignment w:val="baseline"/>
              <w:rPr>
                <w:rFonts w:ascii="Calibri" w:eastAsia="Times New Roman" w:hAnsi="Calibri" w:cs="Calibri"/>
                <w:b/>
                <w:bCs/>
                <w:sz w:val="22"/>
                <w:lang w:eastAsia="en-GB"/>
              </w:rPr>
            </w:pPr>
            <w:r w:rsidRPr="00940012">
              <w:rPr>
                <w:rFonts w:ascii="Calibri" w:eastAsia="Times New Roman" w:hAnsi="Calibri" w:cs="Calibri"/>
                <w:sz w:val="22"/>
                <w:lang w:eastAsia="en-GB"/>
              </w:rPr>
              <w:t xml:space="preserve">Weekly Observation of </w:t>
            </w:r>
            <w:r w:rsidR="004D26D9">
              <w:rPr>
                <w:rFonts w:ascii="Calibri" w:eastAsia="Times New Roman" w:hAnsi="Calibri" w:cs="Calibri"/>
                <w:sz w:val="22"/>
                <w:lang w:eastAsia="en-GB"/>
              </w:rPr>
              <w:t>Trainee</w:t>
            </w:r>
            <w:r w:rsidRPr="00940012">
              <w:rPr>
                <w:rFonts w:ascii="Calibri" w:eastAsia="Times New Roman" w:hAnsi="Calibri" w:cs="Calibri"/>
                <w:sz w:val="22"/>
                <w:lang w:eastAsia="en-GB"/>
              </w:rPr>
              <w:t xml:space="preserve"> and related planning.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C1B497" w14:textId="1A5F1442" w:rsidR="00547D44" w:rsidRPr="00EA33C9" w:rsidRDefault="00254691" w:rsidP="00866E61">
            <w:pPr>
              <w:spacing w:after="0" w:line="240" w:lineRule="auto"/>
              <w:jc w:val="center"/>
              <w:textAlignment w:val="baseline"/>
              <w:rPr>
                <w:rFonts w:ascii="Calibri" w:eastAsia="Times New Roman" w:hAnsi="Calibri" w:cs="Calibri"/>
                <w:sz w:val="22"/>
                <w:lang w:eastAsia="en-GB"/>
              </w:rPr>
            </w:pPr>
            <w:r w:rsidRPr="00EA33C9">
              <w:rPr>
                <w:rFonts w:ascii="Calibri" w:eastAsia="Times New Roman" w:hAnsi="Calibri" w:cs="Calibri"/>
                <w:sz w:val="22"/>
                <w:lang w:eastAsia="en-GB"/>
              </w:rPr>
              <w:t>ROPD 2</w:t>
            </w:r>
          </w:p>
        </w:tc>
      </w:tr>
      <w:tr w:rsidR="00547D44" w:rsidRPr="00A124D1" w14:paraId="060834AF"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CD387D4" w14:textId="52D0A954"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 xml:space="preserve">16 June </w:t>
            </w:r>
          </w:p>
        </w:tc>
        <w:tc>
          <w:tcPr>
            <w:tcW w:w="1842"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2EF32F9A" w14:textId="609B137B" w:rsidR="00547D44" w:rsidRPr="002B30B8" w:rsidRDefault="00501F40" w:rsidP="00866E61">
            <w:pPr>
              <w:spacing w:after="0" w:line="240" w:lineRule="auto"/>
              <w:jc w:val="center"/>
              <w:rPr>
                <w:b/>
                <w:bCs/>
                <w:sz w:val="22"/>
              </w:rPr>
            </w:pPr>
            <w:r w:rsidRPr="002B30B8">
              <w:rPr>
                <w:b/>
                <w:bCs/>
                <w:sz w:val="22"/>
              </w:rPr>
              <w:t>Ass</w:t>
            </w:r>
            <w:r>
              <w:rPr>
                <w:b/>
                <w:bCs/>
                <w:sz w:val="22"/>
              </w:rPr>
              <w:t>e</w:t>
            </w:r>
            <w:r w:rsidRPr="002B30B8">
              <w:rPr>
                <w:b/>
                <w:bCs/>
                <w:sz w:val="22"/>
              </w:rPr>
              <w:t>ssment</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6050E" w14:textId="21E50C1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44ACC952"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20C12316" w14:textId="14DBE9F0" w:rsidR="00547D44" w:rsidRPr="00501F40"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Tracking Progress</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6BC5D4" w14:textId="43D1A36E" w:rsidR="00547D44" w:rsidRPr="00940012" w:rsidRDefault="00195C60" w:rsidP="00866E61">
            <w:pPr>
              <w:pStyle w:val="ListParagraph"/>
              <w:numPr>
                <w:ilvl w:val="0"/>
                <w:numId w:val="47"/>
              </w:numPr>
              <w:spacing w:after="0" w:line="240" w:lineRule="auto"/>
              <w:ind w:left="428"/>
              <w:textAlignment w:val="baseline"/>
              <w:rPr>
                <w:rFonts w:ascii="Calibri" w:eastAsia="Times New Roman" w:hAnsi="Calibri" w:cs="Calibri"/>
                <w:b/>
                <w:bCs/>
                <w:sz w:val="22"/>
                <w:lang w:eastAsia="en-GB"/>
              </w:rPr>
            </w:pPr>
            <w:r w:rsidRPr="00940012">
              <w:rPr>
                <w:rFonts w:ascii="Calibri" w:eastAsia="Times New Roman" w:hAnsi="Calibri" w:cs="Calibri"/>
                <w:sz w:val="22"/>
                <w:lang w:eastAsia="en-GB"/>
              </w:rPr>
              <w:t xml:space="preserve">Weekly Observation of </w:t>
            </w:r>
            <w:r w:rsidR="004D26D9">
              <w:rPr>
                <w:rFonts w:ascii="Calibri" w:eastAsia="Times New Roman" w:hAnsi="Calibri" w:cs="Calibri"/>
                <w:sz w:val="22"/>
                <w:lang w:eastAsia="en-GB"/>
              </w:rPr>
              <w:t>Trainee</w:t>
            </w:r>
            <w:r w:rsidRPr="00940012">
              <w:rPr>
                <w:rFonts w:ascii="Calibri" w:eastAsia="Times New Roman" w:hAnsi="Calibri" w:cs="Calibri"/>
                <w:sz w:val="22"/>
                <w:lang w:eastAsia="en-GB"/>
              </w:rPr>
              <w:t xml:space="preserve"> and related planning.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9130C1"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p>
        </w:tc>
      </w:tr>
      <w:tr w:rsidR="00547D44" w:rsidRPr="00A124D1" w14:paraId="797DF53D"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03D9C584" w14:textId="629D80B9"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2</w:t>
            </w:r>
            <w:r w:rsidRPr="00145153">
              <w:rPr>
                <w:rFonts w:eastAsia="Times New Roman"/>
                <w:b/>
                <w:bCs/>
                <w:sz w:val="22"/>
                <w:lang w:eastAsia="en-GB"/>
              </w:rPr>
              <w:t xml:space="preserve">3 June </w:t>
            </w:r>
          </w:p>
        </w:tc>
        <w:tc>
          <w:tcPr>
            <w:tcW w:w="184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47B054F" w14:textId="77777777" w:rsidR="00547D44" w:rsidRPr="002B30B8" w:rsidRDefault="00547D44" w:rsidP="00866E61">
            <w:pPr>
              <w:spacing w:after="0" w:line="240" w:lineRule="auto"/>
              <w:jc w:val="center"/>
              <w:rPr>
                <w:b/>
                <w:bCs/>
                <w:sz w:val="22"/>
              </w:rPr>
            </w:pPr>
            <w:r w:rsidRPr="002B30B8">
              <w:rPr>
                <w:b/>
                <w:bCs/>
                <w:sz w:val="22"/>
              </w:rPr>
              <w:t>Professional Behaviours</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8795EC"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028F39A2"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39D9CA73" w14:textId="53AA665E" w:rsidR="00547D44" w:rsidRPr="00501F40"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Tracking Progress</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38C08" w14:textId="6EAF852E" w:rsidR="00547D44" w:rsidRPr="00940012" w:rsidRDefault="7BAF30FF" w:rsidP="00866E61">
            <w:pPr>
              <w:pStyle w:val="ListParagraph"/>
              <w:numPr>
                <w:ilvl w:val="0"/>
                <w:numId w:val="47"/>
              </w:numPr>
              <w:spacing w:after="0" w:line="240" w:lineRule="auto"/>
              <w:ind w:left="428"/>
              <w:textAlignment w:val="baseline"/>
              <w:rPr>
                <w:rFonts w:ascii="Calibri" w:eastAsia="Times New Roman" w:hAnsi="Calibri" w:cs="Calibri"/>
                <w:b/>
                <w:bCs/>
                <w:sz w:val="22"/>
                <w:lang w:eastAsia="en-GB"/>
              </w:rPr>
            </w:pPr>
            <w:r w:rsidRPr="765B4A8A">
              <w:rPr>
                <w:rFonts w:ascii="Calibri" w:eastAsia="Times New Roman" w:hAnsi="Calibri" w:cs="Calibri"/>
                <w:sz w:val="22"/>
                <w:lang w:eastAsia="en-GB"/>
              </w:rPr>
              <w:t xml:space="preserve">Weekly Observation of </w:t>
            </w:r>
            <w:r w:rsidR="004D26D9">
              <w:rPr>
                <w:rFonts w:ascii="Calibri" w:eastAsia="Times New Roman" w:hAnsi="Calibri" w:cs="Calibri"/>
                <w:sz w:val="22"/>
                <w:lang w:eastAsia="en-GB"/>
              </w:rPr>
              <w:t>Trainee</w:t>
            </w:r>
            <w:r w:rsidRPr="765B4A8A">
              <w:rPr>
                <w:rFonts w:ascii="Calibri" w:eastAsia="Times New Roman" w:hAnsi="Calibri" w:cs="Calibri"/>
                <w:sz w:val="22"/>
                <w:lang w:eastAsia="en-GB"/>
              </w:rPr>
              <w:t xml:space="preserve"> and related planning.   </w:t>
            </w:r>
            <w:r w:rsidR="1C2688D7" w:rsidRPr="765B4A8A">
              <w:rPr>
                <w:rFonts w:ascii="Calibri" w:eastAsia="Times New Roman" w:hAnsi="Calibri" w:cs="Calibri"/>
                <w:sz w:val="22"/>
                <w:lang w:eastAsia="en-GB"/>
              </w:rPr>
              <w:t xml:space="preserve"> </w:t>
            </w:r>
          </w:p>
          <w:p w14:paraId="733881BB" w14:textId="34231521" w:rsidR="00547D44" w:rsidRPr="00940012" w:rsidRDefault="05828E08" w:rsidP="00866E61">
            <w:pPr>
              <w:pStyle w:val="ListParagraph"/>
              <w:numPr>
                <w:ilvl w:val="0"/>
                <w:numId w:val="47"/>
              </w:numPr>
              <w:spacing w:after="0" w:line="240" w:lineRule="auto"/>
              <w:ind w:left="428"/>
              <w:textAlignment w:val="baseline"/>
              <w:rPr>
                <w:rFonts w:ascii="Calibri" w:eastAsia="Times New Roman" w:hAnsi="Calibri" w:cs="Calibri"/>
                <w:b/>
                <w:bCs/>
                <w:sz w:val="22"/>
                <w:lang w:eastAsia="en-GB"/>
              </w:rPr>
            </w:pPr>
            <w:r w:rsidRPr="765B4A8A">
              <w:rPr>
                <w:rFonts w:ascii="Calibri" w:eastAsia="Times New Roman" w:hAnsi="Calibri" w:cs="Calibri"/>
                <w:b/>
                <w:bCs/>
                <w:sz w:val="22"/>
                <w:lang w:eastAsia="en-GB"/>
              </w:rPr>
              <w:t xml:space="preserve">School Experience Evaluation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4092B" w14:textId="6D2B7283" w:rsidR="00547D44" w:rsidRPr="00B62261" w:rsidRDefault="1F645C14" w:rsidP="00866E61">
            <w:pPr>
              <w:pStyle w:val="ListParagraph"/>
              <w:numPr>
                <w:ilvl w:val="0"/>
                <w:numId w:val="47"/>
              </w:numPr>
              <w:spacing w:after="0" w:line="240" w:lineRule="auto"/>
              <w:ind w:left="90"/>
              <w:jc w:val="center"/>
              <w:textAlignment w:val="baseline"/>
              <w:rPr>
                <w:rFonts w:ascii="Calibri" w:eastAsia="Times New Roman" w:hAnsi="Calibri" w:cs="Calibri"/>
                <w:szCs w:val="24"/>
                <w:lang w:eastAsia="en-GB"/>
              </w:rPr>
            </w:pPr>
            <w:r w:rsidRPr="765B4A8A">
              <w:rPr>
                <w:rFonts w:ascii="Calibri" w:eastAsia="Times New Roman" w:hAnsi="Calibri" w:cs="Calibri"/>
                <w:sz w:val="22"/>
                <w:lang w:eastAsia="en-GB"/>
              </w:rPr>
              <w:t>Assessment Report</w:t>
            </w:r>
          </w:p>
          <w:p w14:paraId="385153E6" w14:textId="7984493E" w:rsidR="00547D44" w:rsidRPr="00B62261" w:rsidRDefault="5A04AAC3" w:rsidP="00866E61">
            <w:pPr>
              <w:pStyle w:val="ListParagraph"/>
              <w:numPr>
                <w:ilvl w:val="0"/>
                <w:numId w:val="47"/>
              </w:numPr>
              <w:spacing w:after="0" w:line="240" w:lineRule="auto"/>
              <w:ind w:left="428"/>
              <w:textAlignment w:val="baseline"/>
              <w:rPr>
                <w:rFonts w:ascii="Calibri" w:eastAsia="Times New Roman" w:hAnsi="Calibri" w:cs="Calibri"/>
                <w:sz w:val="22"/>
                <w:lang w:eastAsia="en-GB"/>
              </w:rPr>
            </w:pPr>
            <w:r w:rsidRPr="765B4A8A">
              <w:rPr>
                <w:rFonts w:ascii="Calibri" w:eastAsia="Times New Roman" w:hAnsi="Calibri" w:cs="Calibri"/>
                <w:sz w:val="22"/>
                <w:lang w:eastAsia="en-GB"/>
              </w:rPr>
              <w:t>School Experience Evaluation</w:t>
            </w:r>
          </w:p>
          <w:p w14:paraId="59D5C89C" w14:textId="64D53AEE" w:rsidR="00547D44" w:rsidRPr="00B62261" w:rsidRDefault="00547D44" w:rsidP="00866E61">
            <w:pPr>
              <w:spacing w:after="0" w:line="240" w:lineRule="auto"/>
              <w:ind w:left="159"/>
              <w:jc w:val="center"/>
              <w:textAlignment w:val="baseline"/>
              <w:rPr>
                <w:rFonts w:ascii="Calibri" w:eastAsia="Times New Roman" w:hAnsi="Calibri" w:cs="Calibri"/>
                <w:sz w:val="22"/>
                <w:lang w:eastAsia="en-GB"/>
              </w:rPr>
            </w:pPr>
          </w:p>
        </w:tc>
      </w:tr>
      <w:tr w:rsidR="00547D44" w:rsidRPr="00A124D1" w14:paraId="07AF25A7" w14:textId="77777777" w:rsidTr="18404A18">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0362CED" w14:textId="3476DD25"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r w:rsidRPr="00145153">
              <w:rPr>
                <w:rFonts w:ascii="Calibri" w:eastAsia="Times New Roman" w:hAnsi="Calibri" w:cs="Calibri"/>
                <w:b/>
                <w:bCs/>
                <w:sz w:val="22"/>
                <w:lang w:eastAsia="en-GB"/>
              </w:rPr>
              <w:t>7</w:t>
            </w:r>
            <w:r w:rsidRPr="00145153">
              <w:rPr>
                <w:rFonts w:eastAsia="Times New Roman"/>
                <w:b/>
                <w:bCs/>
                <w:sz w:val="22"/>
                <w:lang w:eastAsia="en-GB"/>
              </w:rPr>
              <w:t xml:space="preserve"> July </w:t>
            </w:r>
          </w:p>
        </w:tc>
        <w:tc>
          <w:tcPr>
            <w:tcW w:w="184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69668565" w14:textId="77777777" w:rsidR="00547D44" w:rsidRPr="002B30B8" w:rsidRDefault="00547D44" w:rsidP="00866E61">
            <w:pPr>
              <w:spacing w:after="0" w:line="240" w:lineRule="auto"/>
              <w:jc w:val="center"/>
              <w:textAlignment w:val="baseline"/>
              <w:rPr>
                <w:rFonts w:ascii="Calibri" w:eastAsia="Times New Roman" w:hAnsi="Calibri" w:cs="Calibri"/>
                <w:b/>
                <w:bCs/>
                <w:sz w:val="22"/>
                <w:lang w:eastAsia="en-GB"/>
              </w:rPr>
            </w:pPr>
            <w:r w:rsidRPr="002B30B8">
              <w:rPr>
                <w:rFonts w:ascii="Calibri" w:eastAsia="Times New Roman" w:hAnsi="Calibri" w:cs="Calibri"/>
                <w:b/>
                <w:bCs/>
                <w:sz w:val="22"/>
                <w:lang w:eastAsia="en-GB"/>
              </w:rPr>
              <w:t>Professional Behaviours</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6D791" w14:textId="77777777" w:rsidR="00940012" w:rsidRPr="00145153" w:rsidRDefault="00940012"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Development Record</w:t>
            </w:r>
          </w:p>
          <w:p w14:paraId="493222C4" w14:textId="77777777" w:rsidR="00547D44" w:rsidRPr="00145153"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Planning</w:t>
            </w:r>
          </w:p>
          <w:p w14:paraId="18C78DDC" w14:textId="4B25F73E" w:rsidR="00547D44" w:rsidRPr="00501F40" w:rsidRDefault="00547D44" w:rsidP="00866E61">
            <w:pPr>
              <w:spacing w:after="0" w:line="240" w:lineRule="auto"/>
              <w:jc w:val="center"/>
              <w:textAlignment w:val="baseline"/>
              <w:rPr>
                <w:rFonts w:ascii="Calibri" w:eastAsia="Times New Roman" w:hAnsi="Calibri" w:cs="Calibri"/>
                <w:sz w:val="22"/>
                <w:lang w:eastAsia="en-GB"/>
              </w:rPr>
            </w:pPr>
            <w:r w:rsidRPr="00145153">
              <w:rPr>
                <w:rFonts w:ascii="Calibri" w:eastAsia="Times New Roman" w:hAnsi="Calibri" w:cs="Calibri"/>
                <w:sz w:val="22"/>
                <w:lang w:eastAsia="en-GB"/>
              </w:rPr>
              <w:t>Tracking Progress</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9FCFBF" w14:textId="77777777" w:rsidR="00547D44" w:rsidRPr="0079154E" w:rsidRDefault="00195C60" w:rsidP="00866E61">
            <w:pPr>
              <w:pStyle w:val="ListParagraph"/>
              <w:numPr>
                <w:ilvl w:val="0"/>
                <w:numId w:val="44"/>
              </w:numPr>
              <w:spacing w:after="0" w:line="240" w:lineRule="auto"/>
              <w:ind w:left="428"/>
              <w:textAlignment w:val="baseline"/>
              <w:rPr>
                <w:rFonts w:ascii="Calibri" w:eastAsia="Times New Roman" w:hAnsi="Calibri" w:cs="Calibri"/>
                <w:sz w:val="22"/>
                <w:lang w:eastAsia="en-GB"/>
              </w:rPr>
            </w:pPr>
            <w:r w:rsidRPr="0079154E">
              <w:rPr>
                <w:rFonts w:ascii="Calibri" w:eastAsia="Times New Roman" w:hAnsi="Calibri" w:cs="Calibri"/>
                <w:sz w:val="22"/>
                <w:lang w:eastAsia="en-GB"/>
              </w:rPr>
              <w:t>Development Record</w:t>
            </w:r>
          </w:p>
          <w:p w14:paraId="36F33A33" w14:textId="10893084" w:rsidR="0079154E" w:rsidRPr="0079154E" w:rsidRDefault="0079154E" w:rsidP="00866E61">
            <w:pPr>
              <w:pStyle w:val="ListParagraph"/>
              <w:numPr>
                <w:ilvl w:val="0"/>
                <w:numId w:val="44"/>
              </w:numPr>
              <w:spacing w:after="0" w:line="240" w:lineRule="auto"/>
              <w:ind w:left="428"/>
              <w:textAlignment w:val="baseline"/>
              <w:rPr>
                <w:rFonts w:ascii="Calibri" w:eastAsia="Times New Roman" w:hAnsi="Calibri" w:cs="Calibri"/>
                <w:sz w:val="22"/>
                <w:lang w:eastAsia="en-GB"/>
              </w:rPr>
            </w:pPr>
            <w:r w:rsidRPr="0079154E">
              <w:rPr>
                <w:rFonts w:ascii="Calibri" w:eastAsia="Times New Roman" w:hAnsi="Calibri" w:cs="Calibri"/>
                <w:sz w:val="22"/>
                <w:lang w:eastAsia="en-GB"/>
              </w:rPr>
              <w:t xml:space="preserve">All </w:t>
            </w:r>
            <w:r w:rsidR="00940012">
              <w:rPr>
                <w:rFonts w:ascii="Calibri" w:eastAsia="Times New Roman" w:hAnsi="Calibri" w:cs="Calibri"/>
                <w:sz w:val="22"/>
                <w:lang w:eastAsia="en-GB"/>
              </w:rPr>
              <w:t>w</w:t>
            </w:r>
            <w:r w:rsidRPr="0079154E">
              <w:rPr>
                <w:rFonts w:ascii="Calibri" w:eastAsia="Times New Roman" w:hAnsi="Calibri" w:cs="Calibri"/>
                <w:sz w:val="22"/>
                <w:lang w:eastAsia="en-GB"/>
              </w:rPr>
              <w:t xml:space="preserve">eekly observations and related plans </w:t>
            </w:r>
          </w:p>
          <w:p w14:paraId="3A99E54C" w14:textId="2CCF1A55" w:rsidR="0079154E" w:rsidRPr="0079154E" w:rsidRDefault="0079154E" w:rsidP="00866E61">
            <w:pPr>
              <w:pStyle w:val="ListParagraph"/>
              <w:numPr>
                <w:ilvl w:val="0"/>
                <w:numId w:val="44"/>
              </w:numPr>
              <w:spacing w:after="0" w:line="240" w:lineRule="auto"/>
              <w:ind w:left="428"/>
              <w:textAlignment w:val="baseline"/>
              <w:rPr>
                <w:rFonts w:ascii="Calibri" w:eastAsia="Times New Roman" w:hAnsi="Calibri" w:cs="Calibri"/>
                <w:b/>
                <w:bCs/>
                <w:sz w:val="22"/>
                <w:lang w:eastAsia="en-GB"/>
              </w:rPr>
            </w:pPr>
            <w:r w:rsidRPr="0079154E">
              <w:rPr>
                <w:rFonts w:ascii="Calibri" w:eastAsia="Times New Roman" w:hAnsi="Calibri" w:cs="Calibri"/>
                <w:sz w:val="22"/>
                <w:lang w:eastAsia="en-GB"/>
              </w:rPr>
              <w:t>ROPDs x 2</w:t>
            </w:r>
            <w:r w:rsidRPr="0079154E">
              <w:rPr>
                <w:rFonts w:ascii="Calibri" w:eastAsia="Times New Roman" w:hAnsi="Calibri" w:cs="Calibri"/>
                <w:b/>
                <w:bCs/>
                <w:sz w:val="22"/>
                <w:lang w:eastAsia="en-GB"/>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E6D2D" w14:textId="77777777" w:rsidR="00547D44" w:rsidRPr="00145153" w:rsidRDefault="00547D44" w:rsidP="00866E61">
            <w:pPr>
              <w:spacing w:after="0" w:line="240" w:lineRule="auto"/>
              <w:jc w:val="center"/>
              <w:textAlignment w:val="baseline"/>
              <w:rPr>
                <w:rFonts w:ascii="Calibri" w:eastAsia="Times New Roman" w:hAnsi="Calibri" w:cs="Calibri"/>
                <w:b/>
                <w:bCs/>
                <w:sz w:val="22"/>
                <w:lang w:eastAsia="en-GB"/>
              </w:rPr>
            </w:pPr>
          </w:p>
        </w:tc>
      </w:tr>
    </w:tbl>
    <w:p w14:paraId="28BCCBFE" w14:textId="0CF69A62" w:rsidR="00A124D1" w:rsidRPr="00547D44" w:rsidRDefault="00A124D1" w:rsidP="00866E61">
      <w:pPr>
        <w:spacing w:after="0" w:line="240" w:lineRule="auto"/>
        <w:jc w:val="center"/>
        <w:textAlignment w:val="baseline"/>
        <w:rPr>
          <w:rFonts w:ascii="Segoe UI" w:eastAsia="Times New Roman" w:hAnsi="Segoe UI" w:cs="Segoe UI"/>
          <w:sz w:val="18"/>
          <w:szCs w:val="18"/>
          <w:lang w:eastAsia="en-GB"/>
        </w:rPr>
      </w:pPr>
      <w:r>
        <w:rPr>
          <w:rFonts w:ascii="Calibri" w:eastAsiaTheme="majorEastAsia" w:hAnsi="Calibri" w:cs="Calibri"/>
          <w:b/>
          <w:bCs/>
          <w:color w:val="2F5496" w:themeColor="accent1" w:themeShade="BF"/>
          <w:sz w:val="28"/>
          <w:szCs w:val="28"/>
        </w:rPr>
        <w:br w:type="page"/>
      </w:r>
    </w:p>
    <w:p w14:paraId="2A57671E" w14:textId="77777777" w:rsidR="00342580" w:rsidRPr="00DB5F2F" w:rsidRDefault="00342580" w:rsidP="00866E61">
      <w:pPr>
        <w:pStyle w:val="Heading2"/>
        <w:spacing w:before="0" w:line="240" w:lineRule="auto"/>
        <w:rPr>
          <w:sz w:val="16"/>
          <w:szCs w:val="16"/>
        </w:rPr>
      </w:pPr>
    </w:p>
    <w:p w14:paraId="58B44A19" w14:textId="27D99A26" w:rsidR="00E474A5" w:rsidRDefault="009A2DD2" w:rsidP="00342580">
      <w:pPr>
        <w:pStyle w:val="Heading2"/>
        <w:spacing w:before="0" w:line="240" w:lineRule="auto"/>
        <w:rPr>
          <w:sz w:val="28"/>
          <w:szCs w:val="28"/>
        </w:rPr>
      </w:pPr>
      <w:r w:rsidRPr="00E474A5">
        <w:rPr>
          <w:sz w:val="28"/>
          <w:szCs w:val="28"/>
        </w:rPr>
        <w:t>Overview of School Experience: Stage 3</w:t>
      </w:r>
    </w:p>
    <w:p w14:paraId="1F795AA2" w14:textId="77777777" w:rsidR="00342580" w:rsidRPr="00342580" w:rsidRDefault="00342580" w:rsidP="00342580">
      <w:pPr>
        <w:spacing w:after="0"/>
        <w:rPr>
          <w:sz w:val="16"/>
          <w:szCs w:val="16"/>
        </w:rPr>
      </w:pPr>
    </w:p>
    <w:tbl>
      <w:tblPr>
        <w:tblStyle w:val="TableGrid"/>
        <w:tblW w:w="9629" w:type="dxa"/>
        <w:tblLayout w:type="fixed"/>
        <w:tblLook w:val="04A0" w:firstRow="1" w:lastRow="0" w:firstColumn="1" w:lastColumn="0" w:noHBand="0" w:noVBand="1"/>
      </w:tblPr>
      <w:tblGrid>
        <w:gridCol w:w="1760"/>
        <w:gridCol w:w="7869"/>
      </w:tblGrid>
      <w:tr w:rsidR="008610CE" w:rsidRPr="005E032B" w14:paraId="4766D252" w14:textId="77777777" w:rsidTr="765B4A8A">
        <w:trPr>
          <w:trHeight w:val="2209"/>
        </w:trPr>
        <w:tc>
          <w:tcPr>
            <w:tcW w:w="9629"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vAlign w:val="center"/>
          </w:tcPr>
          <w:p w14:paraId="7CF029F0" w14:textId="0D9DE154" w:rsidR="008610CE" w:rsidRDefault="008610CE" w:rsidP="00866E61">
            <w:r w:rsidRPr="5C8013E3">
              <w:rPr>
                <w:rFonts w:ascii="Calibri" w:eastAsia="Calibri" w:hAnsi="Calibri" w:cs="Calibri"/>
                <w:b/>
                <w:bCs/>
                <w:color w:val="000000" w:themeColor="text1"/>
                <w:sz w:val="22"/>
                <w:lang w:val="en-US"/>
              </w:rPr>
              <w:t>Refining &amp; Embedding</w:t>
            </w:r>
          </w:p>
          <w:p w14:paraId="11B07268" w14:textId="77777777" w:rsidR="00B150BF" w:rsidRPr="00B150BF" w:rsidRDefault="008610CE" w:rsidP="00866E61">
            <w:pPr>
              <w:pStyle w:val="ListParagraph"/>
              <w:numPr>
                <w:ilvl w:val="0"/>
                <w:numId w:val="27"/>
              </w:numPr>
              <w:rPr>
                <w:color w:val="000000" w:themeColor="text1"/>
                <w:sz w:val="22"/>
                <w:lang w:val="en-US"/>
              </w:rPr>
            </w:pPr>
            <w:r w:rsidRPr="00B150BF">
              <w:rPr>
                <w:color w:val="000000" w:themeColor="text1"/>
                <w:sz w:val="22"/>
                <w:lang w:val="en-US"/>
              </w:rPr>
              <w:t xml:space="preserve">Enhancement and evaluation of practice, with a focus upon the transition to the Early Career Framework (ECF). </w:t>
            </w:r>
          </w:p>
          <w:p w14:paraId="5DD13971" w14:textId="77777777" w:rsidR="00B150BF" w:rsidRPr="00B150BF" w:rsidRDefault="002C5F35" w:rsidP="00866E61">
            <w:pPr>
              <w:pStyle w:val="ListParagraph"/>
              <w:numPr>
                <w:ilvl w:val="0"/>
                <w:numId w:val="27"/>
              </w:numPr>
              <w:rPr>
                <w:color w:val="000000" w:themeColor="text1"/>
                <w:sz w:val="22"/>
                <w:lang w:val="en-US"/>
              </w:rPr>
            </w:pPr>
            <w:r w:rsidRPr="00B150BF">
              <w:rPr>
                <w:color w:val="000000" w:themeColor="text1"/>
                <w:sz w:val="22"/>
                <w:lang w:val="en-US"/>
              </w:rPr>
              <w:t xml:space="preserve">One </w:t>
            </w:r>
            <w:r w:rsidR="008610CE" w:rsidRPr="00B150BF">
              <w:rPr>
                <w:color w:val="000000" w:themeColor="text1"/>
                <w:sz w:val="22"/>
                <w:lang w:val="en-US"/>
              </w:rPr>
              <w:t xml:space="preserve">week of </w:t>
            </w:r>
            <w:proofErr w:type="spellStart"/>
            <w:r w:rsidR="008610CE" w:rsidRPr="00B150BF">
              <w:rPr>
                <w:color w:val="000000" w:themeColor="text1"/>
                <w:sz w:val="22"/>
                <w:lang w:val="en-US"/>
              </w:rPr>
              <w:t>centre</w:t>
            </w:r>
            <w:proofErr w:type="spellEnd"/>
            <w:r w:rsidR="008610CE" w:rsidRPr="00B150BF">
              <w:rPr>
                <w:color w:val="000000" w:themeColor="text1"/>
                <w:sz w:val="22"/>
                <w:lang w:val="en-US"/>
              </w:rPr>
              <w:t>-based training, which has been designed to refine and embed understanding of subject and age-phase pedagogy.</w:t>
            </w:r>
          </w:p>
          <w:p w14:paraId="5E173986" w14:textId="77777777" w:rsidR="00B150BF" w:rsidRPr="00B150BF" w:rsidRDefault="002C5F35" w:rsidP="00866E61">
            <w:pPr>
              <w:pStyle w:val="ListParagraph"/>
              <w:numPr>
                <w:ilvl w:val="0"/>
                <w:numId w:val="27"/>
              </w:numPr>
              <w:rPr>
                <w:color w:val="000000" w:themeColor="text1"/>
                <w:sz w:val="22"/>
                <w:lang w:val="en-US"/>
              </w:rPr>
            </w:pPr>
            <w:r w:rsidRPr="00B150BF">
              <w:rPr>
                <w:color w:val="000000" w:themeColor="text1"/>
                <w:sz w:val="22"/>
                <w:lang w:val="en-US"/>
              </w:rPr>
              <w:t>Ten</w:t>
            </w:r>
            <w:r w:rsidR="008610CE" w:rsidRPr="00B150BF">
              <w:rPr>
                <w:color w:val="000000" w:themeColor="text1"/>
                <w:sz w:val="22"/>
                <w:lang w:val="en-US"/>
              </w:rPr>
              <w:t xml:space="preserve"> weeks of school</w:t>
            </w:r>
            <w:r w:rsidRPr="00B150BF">
              <w:rPr>
                <w:color w:val="000000" w:themeColor="text1"/>
                <w:sz w:val="22"/>
                <w:lang w:val="en-US"/>
              </w:rPr>
              <w:t xml:space="preserve"> experience</w:t>
            </w:r>
            <w:r w:rsidR="008610CE" w:rsidRPr="00B150BF">
              <w:rPr>
                <w:color w:val="000000" w:themeColor="text1"/>
                <w:sz w:val="22"/>
                <w:lang w:val="en-US"/>
              </w:rPr>
              <w:t xml:space="preserve"> which will be facilitated by expert colleagues in one of our partnership schools.</w:t>
            </w:r>
          </w:p>
          <w:p w14:paraId="04130693" w14:textId="77777777" w:rsidR="007875F1" w:rsidRPr="00B150BF" w:rsidRDefault="000158A2" w:rsidP="00866E61">
            <w:pPr>
              <w:pStyle w:val="ListParagraph"/>
              <w:numPr>
                <w:ilvl w:val="0"/>
                <w:numId w:val="27"/>
              </w:numPr>
              <w:rPr>
                <w:sz w:val="22"/>
              </w:rPr>
            </w:pPr>
            <w:r w:rsidRPr="00B150BF">
              <w:rPr>
                <w:sz w:val="22"/>
              </w:rPr>
              <w:t xml:space="preserve">For </w:t>
            </w:r>
            <w:r w:rsidRPr="00B150BF">
              <w:rPr>
                <w:rStyle w:val="Strong"/>
                <w:sz w:val="22"/>
              </w:rPr>
              <w:t>six weeks</w:t>
            </w:r>
            <w:r w:rsidRPr="00B150BF">
              <w:rPr>
                <w:sz w:val="22"/>
              </w:rPr>
              <w:t xml:space="preserve"> of the placement, you will be teaching at an </w:t>
            </w:r>
            <w:r w:rsidRPr="00B150BF">
              <w:rPr>
                <w:rStyle w:val="Strong"/>
                <w:sz w:val="22"/>
              </w:rPr>
              <w:t>Early Career Teacher (ECT) level</w:t>
            </w:r>
            <w:r w:rsidRPr="00B150BF">
              <w:rPr>
                <w:sz w:val="22"/>
              </w:rPr>
              <w:t xml:space="preserve">, with an </w:t>
            </w:r>
            <w:r w:rsidRPr="00B150BF">
              <w:rPr>
                <w:rStyle w:val="Strong"/>
                <w:sz w:val="22"/>
              </w:rPr>
              <w:t>80% teaching commitment</w:t>
            </w:r>
            <w:r w:rsidRPr="00B150BF">
              <w:rPr>
                <w:sz w:val="22"/>
              </w:rPr>
              <w:t>.</w:t>
            </w:r>
          </w:p>
          <w:p w14:paraId="58979374" w14:textId="77777777" w:rsidR="00B150BF" w:rsidRDefault="00B150BF" w:rsidP="00866E61">
            <w:pPr>
              <w:rPr>
                <w:sz w:val="20"/>
                <w:szCs w:val="20"/>
              </w:rPr>
            </w:pPr>
          </w:p>
          <w:p w14:paraId="3BA39D7A" w14:textId="1958D534" w:rsidR="00B150BF" w:rsidRPr="00DA7B9A" w:rsidRDefault="00B150BF" w:rsidP="00866E61">
            <w:pPr>
              <w:jc w:val="center"/>
              <w:rPr>
                <w:b/>
                <w:bCs/>
                <w:sz w:val="22"/>
              </w:rPr>
            </w:pPr>
            <w:r w:rsidRPr="00DA7B9A">
              <w:rPr>
                <w:b/>
                <w:bCs/>
                <w:sz w:val="22"/>
              </w:rPr>
              <w:t xml:space="preserve">A PE focussed CPD Day </w:t>
            </w:r>
            <w:r w:rsidR="00D903EC" w:rsidRPr="00DA7B9A">
              <w:rPr>
                <w:b/>
                <w:bCs/>
                <w:sz w:val="22"/>
              </w:rPr>
              <w:t xml:space="preserve">for all </w:t>
            </w:r>
            <w:r w:rsidR="00195A37">
              <w:rPr>
                <w:b/>
                <w:bCs/>
                <w:sz w:val="22"/>
              </w:rPr>
              <w:t>Trainees</w:t>
            </w:r>
            <w:r w:rsidR="00D903EC" w:rsidRPr="00DA7B9A">
              <w:rPr>
                <w:b/>
                <w:bCs/>
                <w:sz w:val="22"/>
              </w:rPr>
              <w:t xml:space="preserve"> </w:t>
            </w:r>
            <w:r w:rsidRPr="00DA7B9A">
              <w:rPr>
                <w:b/>
                <w:bCs/>
                <w:sz w:val="22"/>
              </w:rPr>
              <w:t xml:space="preserve">will take place on: </w:t>
            </w:r>
            <w:r w:rsidR="00D903EC" w:rsidRPr="00DA7B9A">
              <w:rPr>
                <w:b/>
                <w:bCs/>
                <w:sz w:val="22"/>
              </w:rPr>
              <w:t>Tuesday 6 May</w:t>
            </w:r>
          </w:p>
          <w:p w14:paraId="62CF57C3" w14:textId="02135B56" w:rsidR="00B150BF" w:rsidRPr="00B150BF" w:rsidRDefault="00B150BF" w:rsidP="00866E61">
            <w:pPr>
              <w:rPr>
                <w:color w:val="000000" w:themeColor="text1"/>
                <w:sz w:val="22"/>
                <w:lang w:val="en-US"/>
              </w:rPr>
            </w:pPr>
            <w:r>
              <w:rPr>
                <w:sz w:val="20"/>
                <w:szCs w:val="20"/>
              </w:rPr>
              <w:t xml:space="preserve"> </w:t>
            </w:r>
          </w:p>
        </w:tc>
      </w:tr>
      <w:tr w:rsidR="008610CE" w14:paraId="64905457" w14:textId="77777777" w:rsidTr="765B4A8A">
        <w:trPr>
          <w:trHeight w:val="1817"/>
        </w:trPr>
        <w:tc>
          <w:tcPr>
            <w:tcW w:w="176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vAlign w:val="center"/>
          </w:tcPr>
          <w:p w14:paraId="4E9F5EA4" w14:textId="77777777" w:rsidR="008610CE" w:rsidRDefault="008610CE" w:rsidP="00866E61">
            <w:pPr>
              <w:jc w:val="center"/>
              <w:rPr>
                <w:rFonts w:ascii="Calibri" w:eastAsia="Calibri" w:hAnsi="Calibri" w:cs="Calibri"/>
                <w:b/>
                <w:bCs/>
                <w:color w:val="000000" w:themeColor="text1"/>
                <w:sz w:val="22"/>
              </w:rPr>
            </w:pPr>
            <w:r w:rsidRPr="7286A2BC">
              <w:rPr>
                <w:rFonts w:ascii="Calibri" w:eastAsia="Calibri" w:hAnsi="Calibri" w:cs="Calibri"/>
                <w:b/>
                <w:bCs/>
                <w:color w:val="000000" w:themeColor="text1"/>
                <w:sz w:val="22"/>
              </w:rPr>
              <w:t xml:space="preserve">Curriculum Coverage </w:t>
            </w:r>
          </w:p>
        </w:tc>
        <w:tc>
          <w:tcPr>
            <w:tcW w:w="7869" w:type="dxa"/>
            <w:tcBorders>
              <w:top w:val="nil"/>
              <w:left w:val="single" w:sz="8" w:space="0" w:color="auto"/>
              <w:bottom w:val="single" w:sz="8" w:space="0" w:color="auto"/>
              <w:right w:val="single" w:sz="8" w:space="0" w:color="auto"/>
            </w:tcBorders>
            <w:tcMar>
              <w:left w:w="108" w:type="dxa"/>
              <w:right w:w="108" w:type="dxa"/>
            </w:tcMar>
            <w:vAlign w:val="center"/>
          </w:tcPr>
          <w:p w14:paraId="52FEA506" w14:textId="1BEEF304" w:rsidR="008610CE" w:rsidRDefault="008610CE" w:rsidP="00593F97">
            <w:pPr>
              <w:pStyle w:val="ListParagraph"/>
              <w:numPr>
                <w:ilvl w:val="0"/>
                <w:numId w:val="7"/>
              </w:numPr>
              <w:ind w:left="389"/>
              <w:jc w:val="both"/>
              <w:rPr>
                <w:sz w:val="22"/>
              </w:rPr>
            </w:pPr>
            <w:r w:rsidRPr="7286A2BC">
              <w:rPr>
                <w:sz w:val="22"/>
              </w:rPr>
              <w:t>At Stage 3</w:t>
            </w:r>
            <w:r>
              <w:rPr>
                <w:sz w:val="22"/>
              </w:rPr>
              <w:t xml:space="preserve">, </w:t>
            </w:r>
            <w:r w:rsidR="004D26D9">
              <w:rPr>
                <w:sz w:val="22"/>
              </w:rPr>
              <w:t>Trainee</w:t>
            </w:r>
            <w:r w:rsidRPr="7286A2BC">
              <w:rPr>
                <w:sz w:val="22"/>
              </w:rPr>
              <w:t xml:space="preserve">s are expected to engage with learning across all curriculum areas. </w:t>
            </w:r>
          </w:p>
          <w:p w14:paraId="41047F31" w14:textId="122D8B23" w:rsidR="008610CE" w:rsidRDefault="008610CE" w:rsidP="00593F97">
            <w:pPr>
              <w:pStyle w:val="ListParagraph"/>
              <w:numPr>
                <w:ilvl w:val="0"/>
                <w:numId w:val="7"/>
              </w:numPr>
              <w:ind w:left="389"/>
              <w:jc w:val="both"/>
              <w:rPr>
                <w:sz w:val="22"/>
              </w:rPr>
            </w:pPr>
            <w:r w:rsidRPr="7286A2BC">
              <w:rPr>
                <w:sz w:val="22"/>
              </w:rPr>
              <w:t xml:space="preserve">If subjects are being led by other colleagues, such as sports coaches or </w:t>
            </w:r>
            <w:r>
              <w:rPr>
                <w:sz w:val="22"/>
              </w:rPr>
              <w:t xml:space="preserve">language </w:t>
            </w:r>
            <w:r w:rsidRPr="7286A2BC">
              <w:rPr>
                <w:sz w:val="22"/>
              </w:rPr>
              <w:t>specialists</w:t>
            </w:r>
            <w:r>
              <w:rPr>
                <w:sz w:val="22"/>
              </w:rPr>
              <w:t xml:space="preserve">, </w:t>
            </w:r>
            <w:r w:rsidRPr="7286A2BC">
              <w:rPr>
                <w:sz w:val="22"/>
              </w:rPr>
              <w:t xml:space="preserve">we ask that the </w:t>
            </w:r>
            <w:r w:rsidR="004D26D9">
              <w:rPr>
                <w:sz w:val="22"/>
              </w:rPr>
              <w:t>Trainee</w:t>
            </w:r>
            <w:r w:rsidRPr="7286A2BC">
              <w:rPr>
                <w:sz w:val="22"/>
              </w:rPr>
              <w:t xml:space="preserve"> either co-teaches with them or observes their practice</w:t>
            </w:r>
            <w:r>
              <w:rPr>
                <w:sz w:val="22"/>
              </w:rPr>
              <w:t xml:space="preserve">. They should also have the </w:t>
            </w:r>
            <w:r w:rsidRPr="7286A2BC">
              <w:rPr>
                <w:sz w:val="22"/>
              </w:rPr>
              <w:t xml:space="preserve">opportunity to ask </w:t>
            </w:r>
            <w:r>
              <w:rPr>
                <w:sz w:val="22"/>
              </w:rPr>
              <w:t xml:space="preserve">them </w:t>
            </w:r>
            <w:r w:rsidRPr="7286A2BC">
              <w:rPr>
                <w:sz w:val="22"/>
              </w:rPr>
              <w:t>questions about curriculum</w:t>
            </w:r>
            <w:r>
              <w:rPr>
                <w:sz w:val="22"/>
              </w:rPr>
              <w:t xml:space="preserve"> and pedagogy. </w:t>
            </w:r>
            <w:r w:rsidRPr="7286A2BC">
              <w:rPr>
                <w:sz w:val="22"/>
              </w:rPr>
              <w:t xml:space="preserve"> </w:t>
            </w:r>
          </w:p>
        </w:tc>
      </w:tr>
      <w:tr w:rsidR="008610CE" w14:paraId="7F01B547" w14:textId="77777777" w:rsidTr="765B4A8A">
        <w:trPr>
          <w:trHeight w:val="2260"/>
        </w:trPr>
        <w:tc>
          <w:tcPr>
            <w:tcW w:w="176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vAlign w:val="center"/>
          </w:tcPr>
          <w:p w14:paraId="100069C5" w14:textId="77777777" w:rsidR="008610CE" w:rsidRDefault="008610CE" w:rsidP="00866E61">
            <w:pPr>
              <w:jc w:val="center"/>
              <w:rPr>
                <w:rFonts w:ascii="Calibri" w:eastAsia="Calibri" w:hAnsi="Calibri" w:cs="Calibri"/>
                <w:b/>
                <w:bCs/>
                <w:color w:val="000000" w:themeColor="text1"/>
                <w:sz w:val="22"/>
              </w:rPr>
            </w:pPr>
            <w:r w:rsidRPr="7286A2BC">
              <w:rPr>
                <w:rFonts w:ascii="Calibri" w:eastAsia="Calibri" w:hAnsi="Calibri" w:cs="Calibri"/>
                <w:b/>
                <w:bCs/>
                <w:color w:val="000000" w:themeColor="text1"/>
                <w:sz w:val="22"/>
              </w:rPr>
              <w:t xml:space="preserve">Planning </w:t>
            </w:r>
          </w:p>
        </w:tc>
        <w:tc>
          <w:tcPr>
            <w:tcW w:w="7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E66E13" w14:textId="37A0B70C" w:rsidR="008610CE" w:rsidRDefault="008610CE" w:rsidP="00593F97">
            <w:pPr>
              <w:pStyle w:val="ListParagraph"/>
              <w:numPr>
                <w:ilvl w:val="0"/>
                <w:numId w:val="6"/>
              </w:numPr>
              <w:ind w:left="389"/>
              <w:jc w:val="both"/>
              <w:rPr>
                <w:sz w:val="22"/>
              </w:rPr>
            </w:pPr>
            <w:r w:rsidRPr="7286A2BC">
              <w:rPr>
                <w:sz w:val="22"/>
              </w:rPr>
              <w:t xml:space="preserve">To begin with, planning should be completed with the class teacher but as the placement continues, the </w:t>
            </w:r>
            <w:r w:rsidR="004D26D9">
              <w:rPr>
                <w:sz w:val="22"/>
              </w:rPr>
              <w:t>Trainee</w:t>
            </w:r>
            <w:r w:rsidRPr="7286A2BC">
              <w:rPr>
                <w:sz w:val="22"/>
              </w:rPr>
              <w:t xml:space="preserve"> should develop independence in planning across all subject areas.  </w:t>
            </w:r>
          </w:p>
          <w:p w14:paraId="7519C1FD" w14:textId="44583F03" w:rsidR="008610CE" w:rsidRPr="000C1D69" w:rsidRDefault="004D26D9" w:rsidP="00593F97">
            <w:pPr>
              <w:pStyle w:val="ListParagraph"/>
              <w:numPr>
                <w:ilvl w:val="0"/>
                <w:numId w:val="6"/>
              </w:numPr>
              <w:ind w:left="389"/>
              <w:jc w:val="both"/>
              <w:rPr>
                <w:sz w:val="22"/>
              </w:rPr>
            </w:pPr>
            <w:r>
              <w:rPr>
                <w:sz w:val="22"/>
              </w:rPr>
              <w:t>Trainee</w:t>
            </w:r>
            <w:r w:rsidR="008610CE" w:rsidRPr="77FD3E5E">
              <w:rPr>
                <w:sz w:val="22"/>
              </w:rPr>
              <w:t xml:space="preserve">s should use the school’s sequences of learning/weekly planning for all subjects.  At any time where the requirements for planning are not being maintained, </w:t>
            </w:r>
            <w:r>
              <w:rPr>
                <w:sz w:val="22"/>
              </w:rPr>
              <w:t>Trainee</w:t>
            </w:r>
            <w:r w:rsidR="000C1D69">
              <w:rPr>
                <w:sz w:val="22"/>
              </w:rPr>
              <w:t xml:space="preserve">s </w:t>
            </w:r>
            <w:r w:rsidR="008610CE" w:rsidRPr="000C1D69">
              <w:rPr>
                <w:sz w:val="22"/>
              </w:rPr>
              <w:t xml:space="preserve">will be required to revert to writing individual lesson plans. </w:t>
            </w:r>
          </w:p>
          <w:p w14:paraId="4B0CE990" w14:textId="3320668A" w:rsidR="290F287E" w:rsidRDefault="290F287E" w:rsidP="00593F97">
            <w:pPr>
              <w:pStyle w:val="ListParagraph"/>
              <w:numPr>
                <w:ilvl w:val="0"/>
                <w:numId w:val="6"/>
              </w:numPr>
              <w:ind w:left="389"/>
              <w:jc w:val="both"/>
              <w:rPr>
                <w:sz w:val="22"/>
              </w:rPr>
            </w:pPr>
            <w:r w:rsidRPr="77FD3E5E">
              <w:rPr>
                <w:sz w:val="22"/>
              </w:rPr>
              <w:t>If the school does not have a weekly planning proforma</w:t>
            </w:r>
            <w:r w:rsidR="000C1D69">
              <w:rPr>
                <w:sz w:val="22"/>
              </w:rPr>
              <w:t xml:space="preserve"> or one for a sequence of learning</w:t>
            </w:r>
            <w:r w:rsidRPr="77FD3E5E">
              <w:rPr>
                <w:sz w:val="22"/>
              </w:rPr>
              <w:t xml:space="preserve">, </w:t>
            </w:r>
            <w:r w:rsidR="004D26D9">
              <w:rPr>
                <w:sz w:val="22"/>
              </w:rPr>
              <w:t>Trainee</w:t>
            </w:r>
            <w:r w:rsidRPr="77FD3E5E">
              <w:rPr>
                <w:sz w:val="22"/>
              </w:rPr>
              <w:t xml:space="preserve">s will be expected to use the one on the LTU website. </w:t>
            </w:r>
          </w:p>
          <w:p w14:paraId="7834071C" w14:textId="167C4D6C" w:rsidR="008610CE" w:rsidRDefault="53ECD88D" w:rsidP="00593F97">
            <w:pPr>
              <w:pStyle w:val="ListParagraph"/>
              <w:numPr>
                <w:ilvl w:val="0"/>
                <w:numId w:val="6"/>
              </w:numPr>
              <w:ind w:left="389"/>
              <w:jc w:val="both"/>
              <w:rPr>
                <w:b/>
                <w:bCs/>
                <w:sz w:val="22"/>
              </w:rPr>
            </w:pPr>
            <w:r w:rsidRPr="765B4A8A">
              <w:rPr>
                <w:sz w:val="22"/>
              </w:rPr>
              <w:t xml:space="preserve">It is best practice that </w:t>
            </w:r>
            <w:r w:rsidR="004D26D9">
              <w:rPr>
                <w:sz w:val="22"/>
              </w:rPr>
              <w:t>Trainee</w:t>
            </w:r>
            <w:r w:rsidRPr="765B4A8A">
              <w:rPr>
                <w:sz w:val="22"/>
              </w:rPr>
              <w:t xml:space="preserve">s should plan </w:t>
            </w:r>
            <w:proofErr w:type="gramStart"/>
            <w:r w:rsidRPr="765B4A8A">
              <w:rPr>
                <w:sz w:val="22"/>
              </w:rPr>
              <w:t>using</w:t>
            </w:r>
            <w:proofErr w:type="gramEnd"/>
            <w:r w:rsidRPr="765B4A8A">
              <w:rPr>
                <w:sz w:val="22"/>
              </w:rPr>
              <w:t xml:space="preserve"> the individual lesson pro-forma when being observed. </w:t>
            </w:r>
          </w:p>
        </w:tc>
      </w:tr>
      <w:tr w:rsidR="008610CE" w14:paraId="3D5CFE51" w14:textId="77777777" w:rsidTr="765B4A8A">
        <w:trPr>
          <w:trHeight w:val="2178"/>
        </w:trPr>
        <w:tc>
          <w:tcPr>
            <w:tcW w:w="176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vAlign w:val="center"/>
          </w:tcPr>
          <w:p w14:paraId="7F946B96" w14:textId="77777777" w:rsidR="008610CE" w:rsidRDefault="008610CE" w:rsidP="00866E61">
            <w:pPr>
              <w:jc w:val="center"/>
            </w:pPr>
            <w:r w:rsidRPr="5C8013E3">
              <w:rPr>
                <w:rFonts w:ascii="Calibri" w:eastAsia="Calibri" w:hAnsi="Calibri" w:cs="Calibri"/>
                <w:b/>
                <w:bCs/>
                <w:color w:val="000000" w:themeColor="text1"/>
                <w:sz w:val="22"/>
              </w:rPr>
              <w:t>Pupil Progress</w:t>
            </w:r>
          </w:p>
        </w:tc>
        <w:tc>
          <w:tcPr>
            <w:tcW w:w="7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693391" w14:textId="1C4B9934" w:rsidR="00E20E6F" w:rsidRPr="00633458" w:rsidRDefault="00E20E6F" w:rsidP="00593F97">
            <w:pPr>
              <w:pStyle w:val="ListParagraph"/>
              <w:numPr>
                <w:ilvl w:val="0"/>
                <w:numId w:val="5"/>
              </w:numPr>
              <w:ind w:left="389"/>
              <w:jc w:val="both"/>
              <w:rPr>
                <w:rFonts w:ascii="Calibri" w:hAnsi="Calibri" w:cs="Calibri"/>
                <w:sz w:val="22"/>
              </w:rPr>
            </w:pPr>
            <w:r w:rsidRPr="77FD3E5E">
              <w:rPr>
                <w:rFonts w:ascii="Calibri" w:hAnsi="Calibri" w:cs="Calibri"/>
                <w:sz w:val="22"/>
                <w:shd w:val="clear" w:color="auto" w:fill="FFFFFF"/>
              </w:rPr>
              <w:t xml:space="preserve">Recording pupil progress as often as possible, whilst being realistic with workload, can help to feed into planning over time which will lead to better outcomes for all. </w:t>
            </w:r>
            <w:r w:rsidR="001A3700" w:rsidRPr="77FD3E5E">
              <w:rPr>
                <w:rFonts w:ascii="Calibri" w:hAnsi="Calibri" w:cs="Calibri"/>
                <w:sz w:val="22"/>
                <w:shd w:val="clear" w:color="auto" w:fill="FFFFFF"/>
              </w:rPr>
              <w:t>With the support of your class teacher and drawing upon the experiences you had during stages 1 and 2, y</w:t>
            </w:r>
            <w:r w:rsidR="00141093" w:rsidRPr="77FD3E5E">
              <w:rPr>
                <w:rFonts w:ascii="Calibri" w:hAnsi="Calibri" w:cs="Calibri"/>
                <w:sz w:val="22"/>
                <w:shd w:val="clear" w:color="auto" w:fill="FFFFFF"/>
              </w:rPr>
              <w:t xml:space="preserve">ou should </w:t>
            </w:r>
            <w:r w:rsidR="001A3700" w:rsidRPr="77FD3E5E">
              <w:rPr>
                <w:rFonts w:ascii="Calibri" w:hAnsi="Calibri" w:cs="Calibri"/>
                <w:sz w:val="22"/>
                <w:shd w:val="clear" w:color="auto" w:fill="FFFFFF"/>
              </w:rPr>
              <w:t xml:space="preserve">find your own system of recording progress during this </w:t>
            </w:r>
            <w:r w:rsidR="6C4F1317" w:rsidRPr="77FD3E5E">
              <w:rPr>
                <w:rFonts w:ascii="Calibri" w:hAnsi="Calibri" w:cs="Calibri"/>
                <w:sz w:val="22"/>
                <w:shd w:val="clear" w:color="auto" w:fill="FFFFFF"/>
              </w:rPr>
              <w:t xml:space="preserve">placement. </w:t>
            </w:r>
          </w:p>
          <w:p w14:paraId="430F4490" w14:textId="1E501F08" w:rsidR="008610CE" w:rsidRDefault="008610CE" w:rsidP="00593F97">
            <w:pPr>
              <w:pStyle w:val="ListParagraph"/>
              <w:numPr>
                <w:ilvl w:val="0"/>
                <w:numId w:val="5"/>
              </w:numPr>
              <w:ind w:left="389"/>
              <w:jc w:val="both"/>
              <w:rPr>
                <w:sz w:val="22"/>
              </w:rPr>
            </w:pPr>
            <w:r w:rsidRPr="77FD3E5E">
              <w:rPr>
                <w:sz w:val="22"/>
              </w:rPr>
              <w:t xml:space="preserve">Building from their experience in Stage 2, </w:t>
            </w:r>
            <w:r w:rsidR="004D26D9">
              <w:rPr>
                <w:sz w:val="22"/>
              </w:rPr>
              <w:t>Trainee</w:t>
            </w:r>
            <w:r w:rsidRPr="77FD3E5E">
              <w:rPr>
                <w:sz w:val="22"/>
              </w:rPr>
              <w:t xml:space="preserve">s should take growing responsibility for monitoring the progress of the whole class using the assessment processes that are in use in their school or setting. </w:t>
            </w:r>
          </w:p>
          <w:p w14:paraId="7BF05100" w14:textId="17368253" w:rsidR="008610CE" w:rsidRDefault="79745317" w:rsidP="00593F97">
            <w:pPr>
              <w:pStyle w:val="ListParagraph"/>
              <w:numPr>
                <w:ilvl w:val="0"/>
                <w:numId w:val="5"/>
              </w:numPr>
              <w:ind w:left="389"/>
              <w:jc w:val="both"/>
              <w:rPr>
                <w:sz w:val="22"/>
              </w:rPr>
            </w:pPr>
            <w:r w:rsidRPr="77FD3E5E">
              <w:rPr>
                <w:sz w:val="22"/>
              </w:rPr>
              <w:t xml:space="preserve">If there is not a tracking grid in place, </w:t>
            </w:r>
            <w:r w:rsidR="004D26D9">
              <w:rPr>
                <w:sz w:val="22"/>
              </w:rPr>
              <w:t>Trainee</w:t>
            </w:r>
            <w:r w:rsidRPr="77FD3E5E">
              <w:rPr>
                <w:sz w:val="22"/>
              </w:rPr>
              <w:t xml:space="preserve">s can use the proforma from Stage 2. </w:t>
            </w:r>
            <w:r w:rsidR="008610CE" w:rsidRPr="77FD3E5E">
              <w:rPr>
                <w:sz w:val="22"/>
              </w:rPr>
              <w:t xml:space="preserve"> </w:t>
            </w:r>
          </w:p>
          <w:p w14:paraId="38AD2BD7" w14:textId="24F6C9E3" w:rsidR="008A544B" w:rsidRPr="008A544B" w:rsidRDefault="004D26D9" w:rsidP="00593F97">
            <w:pPr>
              <w:pStyle w:val="ListParagraph"/>
              <w:numPr>
                <w:ilvl w:val="0"/>
                <w:numId w:val="5"/>
              </w:numPr>
              <w:ind w:left="389"/>
              <w:jc w:val="both"/>
              <w:rPr>
                <w:sz w:val="22"/>
              </w:rPr>
            </w:pPr>
            <w:r>
              <w:rPr>
                <w:sz w:val="22"/>
              </w:rPr>
              <w:t>Trainee</w:t>
            </w:r>
            <w:r w:rsidR="008610CE" w:rsidRPr="7286A2BC">
              <w:rPr>
                <w:sz w:val="22"/>
              </w:rPr>
              <w:t xml:space="preserve">s should gather baseline data when they start their SBT and track pupils’ progress using formative </w:t>
            </w:r>
            <w:r w:rsidR="008610CE">
              <w:rPr>
                <w:sz w:val="22"/>
              </w:rPr>
              <w:t xml:space="preserve">strategies </w:t>
            </w:r>
            <w:r w:rsidR="008610CE" w:rsidRPr="7286A2BC">
              <w:rPr>
                <w:sz w:val="22"/>
              </w:rPr>
              <w:t xml:space="preserve">throughout this Stage. </w:t>
            </w:r>
          </w:p>
          <w:p w14:paraId="05AC4844" w14:textId="1D1BA2C5" w:rsidR="008610CE" w:rsidRDefault="00540052" w:rsidP="00593F97">
            <w:pPr>
              <w:pStyle w:val="ListParagraph"/>
              <w:numPr>
                <w:ilvl w:val="0"/>
                <w:numId w:val="5"/>
              </w:numPr>
              <w:ind w:left="389"/>
              <w:jc w:val="both"/>
              <w:rPr>
                <w:sz w:val="22"/>
              </w:rPr>
            </w:pPr>
            <w:r>
              <w:rPr>
                <w:sz w:val="22"/>
              </w:rPr>
              <w:t>T</w:t>
            </w:r>
            <w:r w:rsidR="008610CE">
              <w:rPr>
                <w:sz w:val="22"/>
              </w:rPr>
              <w:t xml:space="preserve">hey will be expected to build upon their understanding of summative assessment. </w:t>
            </w:r>
          </w:p>
        </w:tc>
      </w:tr>
      <w:tr w:rsidR="008610CE" w14:paraId="24CFB567" w14:textId="77777777" w:rsidTr="765B4A8A">
        <w:trPr>
          <w:trHeight w:val="300"/>
        </w:trPr>
        <w:tc>
          <w:tcPr>
            <w:tcW w:w="176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vAlign w:val="center"/>
          </w:tcPr>
          <w:p w14:paraId="33954A4F" w14:textId="77777777" w:rsidR="008610CE" w:rsidRDefault="008610CE" w:rsidP="00866E61">
            <w:pPr>
              <w:jc w:val="center"/>
              <w:rPr>
                <w:rFonts w:ascii="Calibri" w:eastAsia="Calibri" w:hAnsi="Calibri" w:cs="Calibri"/>
                <w:b/>
                <w:bCs/>
                <w:color w:val="000000" w:themeColor="text1"/>
                <w:sz w:val="22"/>
              </w:rPr>
            </w:pPr>
            <w:r w:rsidRPr="7286A2BC">
              <w:rPr>
                <w:rFonts w:ascii="Calibri" w:eastAsia="Calibri" w:hAnsi="Calibri" w:cs="Calibri"/>
                <w:b/>
                <w:bCs/>
                <w:color w:val="000000" w:themeColor="text1"/>
                <w:sz w:val="22"/>
              </w:rPr>
              <w:t>Systematic Synthetic phonics and Early Reading</w:t>
            </w:r>
          </w:p>
        </w:tc>
        <w:tc>
          <w:tcPr>
            <w:tcW w:w="7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08D39" w14:textId="1E86E128" w:rsidR="008610CE" w:rsidRDefault="008610CE" w:rsidP="00593F97">
            <w:pPr>
              <w:pStyle w:val="ListParagraph"/>
              <w:numPr>
                <w:ilvl w:val="0"/>
                <w:numId w:val="4"/>
              </w:numPr>
              <w:ind w:left="389"/>
              <w:jc w:val="both"/>
              <w:rPr>
                <w:color w:val="000000" w:themeColor="text1"/>
                <w:sz w:val="22"/>
              </w:rPr>
            </w:pPr>
            <w:r w:rsidRPr="7286A2BC">
              <w:rPr>
                <w:color w:val="000000" w:themeColor="text1"/>
                <w:sz w:val="22"/>
              </w:rPr>
              <w:t xml:space="preserve">All </w:t>
            </w:r>
            <w:r w:rsidR="004D26D9">
              <w:rPr>
                <w:color w:val="000000" w:themeColor="text1"/>
                <w:sz w:val="22"/>
              </w:rPr>
              <w:t>Trainee</w:t>
            </w:r>
            <w:r w:rsidRPr="7286A2BC">
              <w:rPr>
                <w:color w:val="000000" w:themeColor="text1"/>
                <w:sz w:val="22"/>
              </w:rPr>
              <w:t xml:space="preserve">s on all programmes are </w:t>
            </w:r>
            <w:r w:rsidRPr="7286A2BC">
              <w:rPr>
                <w:b/>
                <w:bCs/>
                <w:color w:val="000000" w:themeColor="text1"/>
                <w:sz w:val="22"/>
              </w:rPr>
              <w:t>required</w:t>
            </w:r>
            <w:r w:rsidRPr="7286A2BC">
              <w:rPr>
                <w:color w:val="000000" w:themeColor="text1"/>
                <w:sz w:val="22"/>
              </w:rPr>
              <w:t xml:space="preserve"> to plan and teach phonics (SSP) at each stage of training. </w:t>
            </w:r>
          </w:p>
          <w:p w14:paraId="0A4672FE" w14:textId="1544351D" w:rsidR="008610CE" w:rsidRDefault="008610CE" w:rsidP="00593F97">
            <w:pPr>
              <w:pStyle w:val="ListParagraph"/>
              <w:numPr>
                <w:ilvl w:val="0"/>
                <w:numId w:val="4"/>
              </w:numPr>
              <w:ind w:left="389"/>
              <w:jc w:val="both"/>
              <w:rPr>
                <w:color w:val="000000" w:themeColor="text1"/>
                <w:sz w:val="22"/>
              </w:rPr>
            </w:pPr>
            <w:r w:rsidRPr="5C8013E3">
              <w:rPr>
                <w:color w:val="000000" w:themeColor="text1"/>
                <w:sz w:val="22"/>
              </w:rPr>
              <w:t xml:space="preserve">If </w:t>
            </w:r>
            <w:r w:rsidR="004D26D9">
              <w:rPr>
                <w:color w:val="000000" w:themeColor="text1"/>
                <w:sz w:val="22"/>
              </w:rPr>
              <w:t>Trainee</w:t>
            </w:r>
            <w:r w:rsidRPr="5C8013E3">
              <w:rPr>
                <w:color w:val="000000" w:themeColor="text1"/>
                <w:sz w:val="22"/>
              </w:rPr>
              <w:t xml:space="preserve">s are placed in Key Stage 2, they should teach phonics to groups of pupils (as part of an intervention programme) or to a small group outside their age phase. In this case, </w:t>
            </w:r>
            <w:r w:rsidR="004D26D9">
              <w:rPr>
                <w:color w:val="000000" w:themeColor="text1"/>
                <w:sz w:val="22"/>
              </w:rPr>
              <w:t>Trainee</w:t>
            </w:r>
            <w:r w:rsidRPr="5C8013E3">
              <w:rPr>
                <w:color w:val="000000" w:themeColor="text1"/>
                <w:sz w:val="22"/>
              </w:rPr>
              <w:t>s should teach phonics across at least 2 weeks of that SBT.</w:t>
            </w:r>
          </w:p>
          <w:p w14:paraId="4BB61EFD" w14:textId="115356A7" w:rsidR="008610CE" w:rsidRDefault="004D26D9" w:rsidP="00593F97">
            <w:pPr>
              <w:pStyle w:val="ListParagraph"/>
              <w:numPr>
                <w:ilvl w:val="0"/>
                <w:numId w:val="4"/>
              </w:numPr>
              <w:ind w:left="389"/>
              <w:jc w:val="both"/>
              <w:rPr>
                <w:b/>
                <w:bCs/>
                <w:color w:val="000000" w:themeColor="text1"/>
                <w:sz w:val="22"/>
              </w:rPr>
            </w:pPr>
            <w:r>
              <w:rPr>
                <w:b/>
                <w:bCs/>
                <w:color w:val="000000" w:themeColor="text1"/>
                <w:sz w:val="22"/>
              </w:rPr>
              <w:t>Trainee</w:t>
            </w:r>
            <w:r w:rsidR="008610CE" w:rsidRPr="7286A2BC">
              <w:rPr>
                <w:b/>
                <w:bCs/>
                <w:color w:val="000000" w:themeColor="text1"/>
                <w:sz w:val="22"/>
              </w:rPr>
              <w:t>s on all programmes should have a formal observation of their teaching of SSP for each block of School</w:t>
            </w:r>
            <w:r w:rsidR="00AC1A66">
              <w:rPr>
                <w:b/>
                <w:bCs/>
                <w:color w:val="000000" w:themeColor="text1"/>
                <w:sz w:val="22"/>
              </w:rPr>
              <w:t xml:space="preserve"> Experience</w:t>
            </w:r>
            <w:r w:rsidR="008610CE" w:rsidRPr="7286A2BC">
              <w:rPr>
                <w:b/>
                <w:bCs/>
                <w:color w:val="000000" w:themeColor="text1"/>
                <w:sz w:val="22"/>
              </w:rPr>
              <w:t xml:space="preserve">. </w:t>
            </w:r>
          </w:p>
        </w:tc>
      </w:tr>
      <w:tr w:rsidR="008610CE" w14:paraId="1038EB23" w14:textId="77777777" w:rsidTr="765B4A8A">
        <w:trPr>
          <w:trHeight w:val="1620"/>
        </w:trPr>
        <w:tc>
          <w:tcPr>
            <w:tcW w:w="176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vAlign w:val="center"/>
          </w:tcPr>
          <w:p w14:paraId="4F6EF859" w14:textId="77777777" w:rsidR="008610CE" w:rsidRDefault="008610CE" w:rsidP="00866E61">
            <w:pPr>
              <w:jc w:val="center"/>
              <w:rPr>
                <w:rFonts w:ascii="Calibri" w:eastAsia="Calibri" w:hAnsi="Calibri" w:cs="Calibri"/>
                <w:b/>
                <w:bCs/>
                <w:color w:val="000000" w:themeColor="text1"/>
                <w:sz w:val="22"/>
              </w:rPr>
            </w:pPr>
            <w:r w:rsidRPr="7286A2BC">
              <w:rPr>
                <w:rFonts w:ascii="Calibri" w:eastAsia="Calibri" w:hAnsi="Calibri" w:cs="Calibri"/>
                <w:b/>
                <w:bCs/>
                <w:color w:val="000000" w:themeColor="text1"/>
                <w:sz w:val="22"/>
              </w:rPr>
              <w:t>PPA</w:t>
            </w:r>
          </w:p>
          <w:p w14:paraId="6F3A568E" w14:textId="77777777" w:rsidR="008610CE" w:rsidRDefault="008610CE" w:rsidP="00866E61">
            <w:pPr>
              <w:jc w:val="center"/>
              <w:rPr>
                <w:rFonts w:ascii="Calibri" w:eastAsia="Calibri" w:hAnsi="Calibri" w:cs="Calibri"/>
                <w:b/>
                <w:bCs/>
                <w:i/>
                <w:iCs/>
                <w:color w:val="000000" w:themeColor="text1"/>
                <w:sz w:val="22"/>
              </w:rPr>
            </w:pPr>
            <w:r w:rsidRPr="7286A2BC">
              <w:rPr>
                <w:rFonts w:ascii="Calibri" w:eastAsia="Calibri" w:hAnsi="Calibri" w:cs="Calibri"/>
                <w:b/>
                <w:bCs/>
                <w:i/>
                <w:iCs/>
                <w:color w:val="000000" w:themeColor="text1"/>
                <w:sz w:val="22"/>
              </w:rPr>
              <w:t>Planning, Preparation and Assessment</w:t>
            </w:r>
          </w:p>
        </w:tc>
        <w:tc>
          <w:tcPr>
            <w:tcW w:w="7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778D4" w14:textId="5CC82FAE" w:rsidR="008610CE" w:rsidRDefault="004D26D9" w:rsidP="00593F97">
            <w:pPr>
              <w:pStyle w:val="ListParagraph"/>
              <w:numPr>
                <w:ilvl w:val="0"/>
                <w:numId w:val="4"/>
              </w:numPr>
              <w:ind w:left="389"/>
              <w:jc w:val="both"/>
              <w:rPr>
                <w:color w:val="000000" w:themeColor="text1"/>
                <w:sz w:val="22"/>
              </w:rPr>
            </w:pPr>
            <w:r>
              <w:rPr>
                <w:color w:val="000000" w:themeColor="text1"/>
                <w:sz w:val="22"/>
              </w:rPr>
              <w:t>Trainee</w:t>
            </w:r>
            <w:r w:rsidR="008610CE" w:rsidRPr="7286A2BC">
              <w:rPr>
                <w:color w:val="000000" w:themeColor="text1"/>
                <w:sz w:val="22"/>
              </w:rPr>
              <w:t xml:space="preserve">s are entitled to one half day per week of PPA, </w:t>
            </w:r>
            <w:r w:rsidR="008610CE" w:rsidRPr="7286A2BC">
              <w:rPr>
                <w:b/>
                <w:bCs/>
                <w:color w:val="000000" w:themeColor="text1"/>
                <w:sz w:val="22"/>
              </w:rPr>
              <w:t>where possible with the class teacher</w:t>
            </w:r>
            <w:r w:rsidR="008610CE" w:rsidRPr="7286A2BC">
              <w:rPr>
                <w:color w:val="000000" w:themeColor="text1"/>
                <w:sz w:val="22"/>
              </w:rPr>
              <w:t>.  This could be divided into shorter sessions across the week.</w:t>
            </w:r>
          </w:p>
          <w:p w14:paraId="1B831E95" w14:textId="76FE24D6" w:rsidR="008610CE" w:rsidRDefault="008610CE" w:rsidP="00593F97">
            <w:pPr>
              <w:pStyle w:val="ListParagraph"/>
              <w:numPr>
                <w:ilvl w:val="0"/>
                <w:numId w:val="4"/>
              </w:numPr>
              <w:ind w:left="389"/>
              <w:jc w:val="both"/>
              <w:rPr>
                <w:color w:val="000000" w:themeColor="text1"/>
                <w:sz w:val="22"/>
              </w:rPr>
            </w:pPr>
            <w:r w:rsidRPr="7286A2BC">
              <w:rPr>
                <w:color w:val="000000" w:themeColor="text1"/>
                <w:sz w:val="22"/>
              </w:rPr>
              <w:t xml:space="preserve">Where a class has a job share teacher, the </w:t>
            </w:r>
            <w:r w:rsidR="004D26D9">
              <w:rPr>
                <w:color w:val="000000" w:themeColor="text1"/>
                <w:sz w:val="22"/>
              </w:rPr>
              <w:t>Trainee</w:t>
            </w:r>
            <w:r w:rsidRPr="7286A2BC">
              <w:rPr>
                <w:color w:val="000000" w:themeColor="text1"/>
                <w:sz w:val="22"/>
              </w:rPr>
              <w:t xml:space="preserve"> should have time with both members of staff to support preparation for the following week.</w:t>
            </w:r>
          </w:p>
        </w:tc>
      </w:tr>
      <w:tr w:rsidR="008610CE" w14:paraId="5482C577" w14:textId="77777777" w:rsidTr="765B4A8A">
        <w:trPr>
          <w:trHeight w:val="300"/>
        </w:trPr>
        <w:tc>
          <w:tcPr>
            <w:tcW w:w="176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vAlign w:val="center"/>
          </w:tcPr>
          <w:p w14:paraId="72A1493F" w14:textId="77777777" w:rsidR="008610CE" w:rsidRDefault="008610CE" w:rsidP="00866E61">
            <w:pPr>
              <w:jc w:val="center"/>
            </w:pPr>
            <w:r w:rsidRPr="5C8013E3">
              <w:rPr>
                <w:rFonts w:ascii="Calibri" w:eastAsia="Calibri" w:hAnsi="Calibri" w:cs="Calibri"/>
                <w:b/>
                <w:bCs/>
                <w:color w:val="000000" w:themeColor="text1"/>
                <w:sz w:val="22"/>
              </w:rPr>
              <w:t>CPD</w:t>
            </w:r>
          </w:p>
          <w:p w14:paraId="3083E42F" w14:textId="77777777" w:rsidR="008610CE" w:rsidRDefault="008610CE" w:rsidP="00866E61">
            <w:pPr>
              <w:jc w:val="center"/>
            </w:pPr>
            <w:r w:rsidRPr="5C8013E3">
              <w:rPr>
                <w:rFonts w:ascii="Calibri" w:eastAsia="Calibri" w:hAnsi="Calibri" w:cs="Calibri"/>
                <w:b/>
                <w:bCs/>
                <w:i/>
                <w:iCs/>
                <w:color w:val="000000" w:themeColor="text1"/>
                <w:sz w:val="22"/>
              </w:rPr>
              <w:t>Continual Professional Development time</w:t>
            </w:r>
          </w:p>
        </w:tc>
        <w:tc>
          <w:tcPr>
            <w:tcW w:w="7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BE410" w14:textId="13ECD568" w:rsidR="008610CE" w:rsidRPr="007714D9" w:rsidRDefault="004D26D9" w:rsidP="00593F97">
            <w:pPr>
              <w:pStyle w:val="ListParagraph"/>
              <w:numPr>
                <w:ilvl w:val="0"/>
                <w:numId w:val="3"/>
              </w:numPr>
              <w:ind w:left="389"/>
              <w:jc w:val="both"/>
              <w:rPr>
                <w:color w:val="000000" w:themeColor="text1"/>
                <w:sz w:val="22"/>
              </w:rPr>
            </w:pPr>
            <w:r>
              <w:rPr>
                <w:color w:val="000000" w:themeColor="text1"/>
                <w:sz w:val="22"/>
              </w:rPr>
              <w:t>Trainee</w:t>
            </w:r>
            <w:r w:rsidR="008610CE" w:rsidRPr="5C8013E3">
              <w:rPr>
                <w:color w:val="000000" w:themeColor="text1"/>
                <w:sz w:val="22"/>
              </w:rPr>
              <w:t>s are entitled to one half day per week.</w:t>
            </w:r>
            <w:r w:rsidR="007714D9">
              <w:rPr>
                <w:color w:val="000000" w:themeColor="text1"/>
                <w:sz w:val="22"/>
              </w:rPr>
              <w:t xml:space="preserve"> </w:t>
            </w:r>
            <w:r w:rsidR="008610CE" w:rsidRPr="007714D9">
              <w:rPr>
                <w:color w:val="000000" w:themeColor="text1"/>
                <w:sz w:val="22"/>
              </w:rPr>
              <w:t xml:space="preserve">CPD time should be in addition to training provided from School Direct partners and should be focussed upon completion of school-based tasks. </w:t>
            </w:r>
          </w:p>
          <w:p w14:paraId="35B92197" w14:textId="12CBBC1B" w:rsidR="008610CE" w:rsidRDefault="004D26D9" w:rsidP="00593F97">
            <w:pPr>
              <w:pStyle w:val="ListParagraph"/>
              <w:numPr>
                <w:ilvl w:val="0"/>
                <w:numId w:val="3"/>
              </w:numPr>
              <w:ind w:left="389"/>
              <w:jc w:val="both"/>
              <w:rPr>
                <w:color w:val="000000" w:themeColor="text1"/>
                <w:sz w:val="22"/>
              </w:rPr>
            </w:pPr>
            <w:r>
              <w:rPr>
                <w:color w:val="000000" w:themeColor="text1"/>
                <w:sz w:val="22"/>
              </w:rPr>
              <w:t>Trainee</w:t>
            </w:r>
            <w:r w:rsidR="008610CE" w:rsidRPr="7286A2BC">
              <w:rPr>
                <w:color w:val="000000" w:themeColor="text1"/>
                <w:sz w:val="22"/>
              </w:rPr>
              <w:t>s should not use CPD time as additional PPA hours.</w:t>
            </w:r>
          </w:p>
          <w:p w14:paraId="336C1588" w14:textId="5CEAB9F3" w:rsidR="008610CE" w:rsidRPr="008610CE" w:rsidRDefault="004D26D9" w:rsidP="00593F97">
            <w:pPr>
              <w:pStyle w:val="ListParagraph"/>
              <w:numPr>
                <w:ilvl w:val="0"/>
                <w:numId w:val="3"/>
              </w:numPr>
              <w:ind w:left="389"/>
              <w:jc w:val="both"/>
              <w:rPr>
                <w:rFonts w:ascii="Calibri" w:eastAsia="Calibri" w:hAnsi="Calibri" w:cs="Calibri"/>
                <w:sz w:val="22"/>
              </w:rPr>
            </w:pPr>
            <w:r>
              <w:rPr>
                <w:rFonts w:ascii="Calibri" w:eastAsia="Calibri" w:hAnsi="Calibri" w:cs="Calibri"/>
                <w:sz w:val="22"/>
              </w:rPr>
              <w:t>Trainee</w:t>
            </w:r>
            <w:r w:rsidR="008610CE" w:rsidRPr="7286A2BC">
              <w:rPr>
                <w:rFonts w:ascii="Calibri" w:eastAsia="Calibri" w:hAnsi="Calibri" w:cs="Calibri"/>
                <w:sz w:val="22"/>
              </w:rPr>
              <w:t xml:space="preserve">s should also observe teaching and learning in </w:t>
            </w:r>
            <w:r w:rsidR="008610CE">
              <w:rPr>
                <w:rFonts w:ascii="Calibri" w:eastAsia="Calibri" w:hAnsi="Calibri" w:cs="Calibri"/>
                <w:sz w:val="22"/>
              </w:rPr>
              <w:t>the</w:t>
            </w:r>
            <w:r w:rsidR="008610CE" w:rsidRPr="7286A2BC">
              <w:rPr>
                <w:rFonts w:ascii="Calibri" w:eastAsia="Calibri" w:hAnsi="Calibri" w:cs="Calibri"/>
                <w:sz w:val="22"/>
              </w:rPr>
              <w:t xml:space="preserve"> key stage</w:t>
            </w:r>
            <w:r w:rsidR="008610CE">
              <w:rPr>
                <w:rFonts w:ascii="Calibri" w:eastAsia="Calibri" w:hAnsi="Calibri" w:cs="Calibri"/>
                <w:sz w:val="22"/>
              </w:rPr>
              <w:t>s</w:t>
            </w:r>
            <w:r w:rsidR="008610CE" w:rsidRPr="7286A2BC">
              <w:rPr>
                <w:rFonts w:ascii="Calibri" w:eastAsia="Calibri" w:hAnsi="Calibri" w:cs="Calibri"/>
                <w:sz w:val="22"/>
              </w:rPr>
              <w:t xml:space="preserve"> where they are not completing S</w:t>
            </w:r>
            <w:r w:rsidR="002A69DA">
              <w:rPr>
                <w:rFonts w:ascii="Calibri" w:eastAsia="Calibri" w:hAnsi="Calibri" w:cs="Calibri"/>
                <w:sz w:val="22"/>
              </w:rPr>
              <w:t xml:space="preserve">chool Experience. </w:t>
            </w:r>
            <w:r w:rsidR="008610CE" w:rsidRPr="7286A2BC">
              <w:rPr>
                <w:rFonts w:ascii="Calibri" w:eastAsia="Calibri" w:hAnsi="Calibri" w:cs="Calibri"/>
                <w:sz w:val="22"/>
              </w:rPr>
              <w:t xml:space="preserve"> </w:t>
            </w:r>
          </w:p>
        </w:tc>
      </w:tr>
    </w:tbl>
    <w:p w14:paraId="0655CBA4" w14:textId="4332925F" w:rsidR="00FD0166" w:rsidRPr="007E0ECA" w:rsidRDefault="00FD0166" w:rsidP="00866E61">
      <w:pPr>
        <w:spacing w:after="0" w:line="240" w:lineRule="auto"/>
      </w:pPr>
      <w:r>
        <w:br w:type="page"/>
      </w:r>
    </w:p>
    <w:p w14:paraId="5519CA49" w14:textId="4A799AD8" w:rsidR="00F83B6C" w:rsidRPr="00EA3F0E" w:rsidRDefault="00F83B6C" w:rsidP="00866E61">
      <w:pPr>
        <w:pStyle w:val="Heading1"/>
        <w:rPr>
          <w:sz w:val="28"/>
          <w:szCs w:val="28"/>
        </w:rPr>
      </w:pPr>
      <w:r w:rsidRPr="00EA3F0E">
        <w:rPr>
          <w:sz w:val="28"/>
          <w:szCs w:val="28"/>
        </w:rPr>
        <w:t>To be completed prior to 28 April</w:t>
      </w:r>
    </w:p>
    <w:tbl>
      <w:tblPr>
        <w:tblStyle w:val="TableGrid"/>
        <w:tblpPr w:leftFromText="180" w:rightFromText="180" w:horzAnchor="margin" w:tblpY="713"/>
        <w:tblW w:w="9776" w:type="dxa"/>
        <w:tblLook w:val="04A0" w:firstRow="1" w:lastRow="0" w:firstColumn="1" w:lastColumn="0" w:noHBand="0" w:noVBand="1"/>
      </w:tblPr>
      <w:tblGrid>
        <w:gridCol w:w="9776"/>
      </w:tblGrid>
      <w:tr w:rsidR="00EA3F0E" w:rsidRPr="00557F9D" w14:paraId="06F7D9D5" w14:textId="77777777" w:rsidTr="00D04091">
        <w:tc>
          <w:tcPr>
            <w:tcW w:w="9776" w:type="dxa"/>
            <w:shd w:val="clear" w:color="auto" w:fill="E2EFD9" w:themeFill="accent6" w:themeFillTint="33"/>
            <w:vAlign w:val="center"/>
          </w:tcPr>
          <w:p w14:paraId="67A3837A" w14:textId="1D6A3085" w:rsidR="00EA3F0E" w:rsidRPr="00557F9D" w:rsidRDefault="00EA3F0E" w:rsidP="00866E61">
            <w:pPr>
              <w:rPr>
                <w:rFonts w:ascii="Calibri" w:hAnsi="Calibri" w:cs="Calibri"/>
                <w:b/>
                <w:bCs/>
                <w:szCs w:val="24"/>
              </w:rPr>
            </w:pPr>
            <w:r w:rsidRPr="00557F9D">
              <w:rPr>
                <w:rFonts w:ascii="Calibri" w:hAnsi="Calibri" w:cs="Calibri"/>
                <w:b/>
                <w:bCs/>
                <w:szCs w:val="24"/>
              </w:rPr>
              <w:br w:type="page"/>
            </w:r>
            <w:r>
              <w:rPr>
                <w:rFonts w:ascii="Calibri" w:hAnsi="Calibri" w:cs="Calibri"/>
                <w:b/>
                <w:bCs/>
                <w:szCs w:val="24"/>
              </w:rPr>
              <w:t>Curriculum and Subject</w:t>
            </w:r>
          </w:p>
        </w:tc>
      </w:tr>
      <w:tr w:rsidR="00EA3F0E" w:rsidRPr="00557F9D" w14:paraId="748B8B64" w14:textId="77777777" w:rsidTr="00D04091">
        <w:tc>
          <w:tcPr>
            <w:tcW w:w="9776" w:type="dxa"/>
            <w:shd w:val="clear" w:color="auto" w:fill="E2EFD9" w:themeFill="accent6" w:themeFillTint="33"/>
            <w:vAlign w:val="center"/>
          </w:tcPr>
          <w:p w14:paraId="6D6C732E" w14:textId="77777777" w:rsidR="00EA3F0E" w:rsidRPr="00557F9D" w:rsidRDefault="00EA3F0E" w:rsidP="00866E61">
            <w:pPr>
              <w:rPr>
                <w:rFonts w:ascii="Calibri" w:hAnsi="Calibri" w:cs="Calibri"/>
                <w:b/>
                <w:bCs/>
                <w:szCs w:val="24"/>
              </w:rPr>
            </w:pPr>
            <w:r w:rsidRPr="00557F9D">
              <w:rPr>
                <w:rFonts w:ascii="Calibri" w:hAnsi="Calibri" w:cs="Calibri"/>
                <w:b/>
                <w:bCs/>
                <w:szCs w:val="24"/>
              </w:rPr>
              <w:t xml:space="preserve">The Big Question </w:t>
            </w:r>
          </w:p>
        </w:tc>
      </w:tr>
      <w:tr w:rsidR="00EA3F0E" w14:paraId="0FAC6AB1" w14:textId="77777777" w:rsidTr="00D04091">
        <w:tc>
          <w:tcPr>
            <w:tcW w:w="9776" w:type="dxa"/>
            <w:shd w:val="clear" w:color="auto" w:fill="FFFFFF" w:themeFill="background1"/>
            <w:vAlign w:val="center"/>
          </w:tcPr>
          <w:p w14:paraId="3BFDB8EF" w14:textId="15181EF8" w:rsidR="00EA3F0E" w:rsidRDefault="00EA3F0E" w:rsidP="00E042FA">
            <w:pPr>
              <w:jc w:val="center"/>
              <w:rPr>
                <w:rFonts w:ascii="Calibri" w:hAnsi="Calibri" w:cs="Calibri"/>
                <w:b/>
                <w:bCs/>
                <w:sz w:val="22"/>
              </w:rPr>
            </w:pPr>
            <w:r w:rsidRPr="00F83B6C">
              <w:rPr>
                <w:rFonts w:ascii="Calibri" w:hAnsi="Calibri" w:cs="Calibri"/>
                <w:b/>
                <w:bCs/>
                <w:szCs w:val="24"/>
              </w:rPr>
              <w:t xml:space="preserve">What do I need to know to be successful in my final </w:t>
            </w:r>
            <w:r w:rsidR="00701564">
              <w:rPr>
                <w:rFonts w:ascii="Calibri" w:hAnsi="Calibri" w:cs="Calibri"/>
                <w:b/>
                <w:bCs/>
                <w:szCs w:val="24"/>
              </w:rPr>
              <w:t>School Experience</w:t>
            </w:r>
            <w:r w:rsidRPr="00F83B6C">
              <w:rPr>
                <w:rFonts w:ascii="Calibri" w:hAnsi="Calibri" w:cs="Calibri"/>
                <w:b/>
                <w:bCs/>
                <w:szCs w:val="24"/>
              </w:rPr>
              <w:t>?</w:t>
            </w:r>
          </w:p>
        </w:tc>
      </w:tr>
      <w:tr w:rsidR="00EA3F0E" w:rsidRPr="00F476EE" w14:paraId="77904956" w14:textId="77777777" w:rsidTr="00D04091">
        <w:trPr>
          <w:trHeight w:val="181"/>
        </w:trPr>
        <w:tc>
          <w:tcPr>
            <w:tcW w:w="9776" w:type="dxa"/>
            <w:shd w:val="clear" w:color="auto" w:fill="E2EFD9" w:themeFill="accent6" w:themeFillTint="33"/>
            <w:vAlign w:val="center"/>
          </w:tcPr>
          <w:p w14:paraId="6485AED0" w14:textId="77777777" w:rsidR="00EA3F0E" w:rsidRPr="00F476EE" w:rsidRDefault="00EA3F0E" w:rsidP="00866E61">
            <w:pPr>
              <w:rPr>
                <w:rFonts w:ascii="Calibri" w:hAnsi="Calibri" w:cs="Calibri"/>
                <w:b/>
                <w:bCs/>
                <w:sz w:val="22"/>
              </w:rPr>
            </w:pPr>
            <w:r w:rsidRPr="00F476EE">
              <w:rPr>
                <w:rFonts w:ascii="Calibri" w:hAnsi="Calibri" w:cs="Calibri"/>
                <w:b/>
                <w:bCs/>
                <w:sz w:val="22"/>
              </w:rPr>
              <w:t xml:space="preserve">Overview </w:t>
            </w:r>
          </w:p>
        </w:tc>
      </w:tr>
      <w:tr w:rsidR="00EA3F0E" w:rsidRPr="00816AEA" w14:paraId="5F24DA0D" w14:textId="77777777" w:rsidTr="00D04091">
        <w:trPr>
          <w:trHeight w:val="1392"/>
        </w:trPr>
        <w:tc>
          <w:tcPr>
            <w:tcW w:w="9776" w:type="dxa"/>
            <w:shd w:val="clear" w:color="auto" w:fill="FFFFFF" w:themeFill="background1"/>
            <w:vAlign w:val="center"/>
          </w:tcPr>
          <w:p w14:paraId="755A5808" w14:textId="77777777" w:rsidR="00EA3F0E" w:rsidRPr="002860E0" w:rsidRDefault="00EA3F0E" w:rsidP="00866E61">
            <w:pPr>
              <w:rPr>
                <w:sz w:val="22"/>
              </w:rPr>
            </w:pPr>
            <w:r w:rsidRPr="002860E0">
              <w:rPr>
                <w:sz w:val="22"/>
              </w:rPr>
              <w:t>As you enter Stage 3 of your training, this final phase is designed to consolidate your learning, refine your teaching practice, and prepare you for the transition into your Early Career Teacher (ECT) role. This is your opportunity to apply your knowledge with greater independence, confidence, and professionalism.</w:t>
            </w:r>
          </w:p>
          <w:p w14:paraId="25F02B69" w14:textId="77777777" w:rsidR="00EA3F0E" w:rsidRPr="003D3646" w:rsidRDefault="00EA3F0E" w:rsidP="00866E61">
            <w:pPr>
              <w:rPr>
                <w:sz w:val="16"/>
                <w:szCs w:val="16"/>
              </w:rPr>
            </w:pPr>
          </w:p>
          <w:p w14:paraId="09BE2268" w14:textId="13B64A48" w:rsidR="00EA3F0E" w:rsidRPr="002860E0" w:rsidRDefault="00EA3F0E" w:rsidP="00701564">
            <w:pPr>
              <w:jc w:val="both"/>
              <w:rPr>
                <w:sz w:val="22"/>
              </w:rPr>
            </w:pPr>
            <w:r w:rsidRPr="002860E0">
              <w:rPr>
                <w:sz w:val="22"/>
              </w:rPr>
              <w:t>To be successful you will need to</w:t>
            </w:r>
            <w:r>
              <w:rPr>
                <w:sz w:val="22"/>
              </w:rPr>
              <w:t xml:space="preserve"> meet all of the competencies which will</w:t>
            </w:r>
            <w:r w:rsidR="00701564">
              <w:rPr>
                <w:sz w:val="22"/>
              </w:rPr>
              <w:t>:</w:t>
            </w:r>
          </w:p>
          <w:p w14:paraId="5E3A994A" w14:textId="77777777" w:rsidR="00EA3F0E" w:rsidRPr="002860E0" w:rsidRDefault="00EA3F0E" w:rsidP="00701564">
            <w:pPr>
              <w:pStyle w:val="ListParagraph"/>
              <w:numPr>
                <w:ilvl w:val="0"/>
                <w:numId w:val="39"/>
              </w:numPr>
              <w:jc w:val="both"/>
              <w:rPr>
                <w:sz w:val="22"/>
              </w:rPr>
            </w:pPr>
            <w:r w:rsidRPr="002860E0">
              <w:rPr>
                <w:sz w:val="22"/>
              </w:rPr>
              <w:t>Demonstrate strong curriculum knowledge and the ability to adapt your teaching to meet the diverse needs of all learners, including those with Special Educational Needs and Disabilities (SEND).</w:t>
            </w:r>
          </w:p>
          <w:p w14:paraId="09179DDA" w14:textId="77777777" w:rsidR="00EA3F0E" w:rsidRPr="002860E0" w:rsidRDefault="00EA3F0E" w:rsidP="00701564">
            <w:pPr>
              <w:pStyle w:val="ListParagraph"/>
              <w:numPr>
                <w:ilvl w:val="0"/>
                <w:numId w:val="39"/>
              </w:numPr>
              <w:jc w:val="both"/>
              <w:rPr>
                <w:sz w:val="22"/>
              </w:rPr>
            </w:pPr>
            <w:r w:rsidRPr="002860E0">
              <w:rPr>
                <w:sz w:val="22"/>
              </w:rPr>
              <w:t xml:space="preserve">Plan and deliver high-quality, inclusive lessons, making effective use of scaffolding, </w:t>
            </w:r>
            <w:r>
              <w:rPr>
                <w:sz w:val="22"/>
              </w:rPr>
              <w:t>adaptations</w:t>
            </w:r>
            <w:r w:rsidRPr="002860E0">
              <w:rPr>
                <w:sz w:val="22"/>
              </w:rPr>
              <w:t>, and formative assessment to maximise pupil progress.</w:t>
            </w:r>
          </w:p>
          <w:p w14:paraId="6A0F723C" w14:textId="77777777" w:rsidR="00EA3F0E" w:rsidRPr="002860E0" w:rsidRDefault="00EA3F0E" w:rsidP="00701564">
            <w:pPr>
              <w:pStyle w:val="ListParagraph"/>
              <w:numPr>
                <w:ilvl w:val="0"/>
                <w:numId w:val="39"/>
              </w:numPr>
              <w:jc w:val="both"/>
              <w:rPr>
                <w:sz w:val="22"/>
              </w:rPr>
            </w:pPr>
            <w:r w:rsidRPr="002860E0">
              <w:rPr>
                <w:sz w:val="22"/>
              </w:rPr>
              <w:t>Manage behaviour effectively, creating a safe, structured, and positive learning environment that supports engagement and well-being.</w:t>
            </w:r>
          </w:p>
          <w:p w14:paraId="6D9E50EB" w14:textId="4FA50730" w:rsidR="00EA3F0E" w:rsidRPr="002860E0" w:rsidRDefault="00EA3F0E" w:rsidP="00701564">
            <w:pPr>
              <w:pStyle w:val="ListParagraph"/>
              <w:numPr>
                <w:ilvl w:val="0"/>
                <w:numId w:val="39"/>
              </w:numPr>
              <w:jc w:val="both"/>
              <w:rPr>
                <w:sz w:val="22"/>
              </w:rPr>
            </w:pPr>
            <w:r w:rsidRPr="002860E0">
              <w:rPr>
                <w:sz w:val="22"/>
              </w:rPr>
              <w:t xml:space="preserve">Work collaboratively with </w:t>
            </w:r>
            <w:r w:rsidR="0039752E">
              <w:rPr>
                <w:sz w:val="22"/>
              </w:rPr>
              <w:t>School M</w:t>
            </w:r>
            <w:r w:rsidRPr="002860E0">
              <w:rPr>
                <w:sz w:val="22"/>
              </w:rPr>
              <w:t>entors, class teachers, teaching assistants, and SENDCos, drawing on their expertise to enhance your practice.</w:t>
            </w:r>
          </w:p>
          <w:p w14:paraId="6D934180" w14:textId="77777777" w:rsidR="00EA3F0E" w:rsidRDefault="00EA3F0E" w:rsidP="00701564">
            <w:pPr>
              <w:pStyle w:val="ListParagraph"/>
              <w:numPr>
                <w:ilvl w:val="0"/>
                <w:numId w:val="39"/>
              </w:numPr>
              <w:jc w:val="both"/>
              <w:rPr>
                <w:sz w:val="22"/>
              </w:rPr>
            </w:pPr>
            <w:r w:rsidRPr="002860E0">
              <w:rPr>
                <w:sz w:val="22"/>
              </w:rPr>
              <w:t>Reflect critically on your development, identifying strengths and areas for improvement, and using feedback to refine your teaching.</w:t>
            </w:r>
          </w:p>
          <w:p w14:paraId="4544CEB3" w14:textId="77777777" w:rsidR="00EA3F0E" w:rsidRPr="003D3646" w:rsidRDefault="00EA3F0E" w:rsidP="00701564">
            <w:pPr>
              <w:pStyle w:val="ListParagraph"/>
              <w:jc w:val="both"/>
              <w:rPr>
                <w:sz w:val="16"/>
                <w:szCs w:val="16"/>
              </w:rPr>
            </w:pPr>
          </w:p>
          <w:p w14:paraId="7BBA84F6" w14:textId="4ED0B6FE" w:rsidR="00EA3F0E" w:rsidRDefault="00EA3F0E" w:rsidP="00701564">
            <w:pPr>
              <w:jc w:val="both"/>
              <w:rPr>
                <w:sz w:val="22"/>
              </w:rPr>
            </w:pPr>
            <w:r w:rsidRPr="002860E0">
              <w:rPr>
                <w:sz w:val="22"/>
              </w:rPr>
              <w:t xml:space="preserve">This </w:t>
            </w:r>
            <w:r w:rsidR="001E5439">
              <w:rPr>
                <w:sz w:val="22"/>
              </w:rPr>
              <w:t>s</w:t>
            </w:r>
            <w:r w:rsidRPr="002860E0">
              <w:rPr>
                <w:sz w:val="22"/>
              </w:rPr>
              <w:t>tage of your training is about taking ownership of your professional learning, becoming more independent in the classroom, and developing the skills and confidence needed to thrive as an ECT. Use this time to ask questions, seek feedback, and engage fully in all aspects of school life, ensuring you leave your placement ready to make a lasting impact as a qualified teacher.</w:t>
            </w:r>
          </w:p>
          <w:p w14:paraId="3D8BCCB3" w14:textId="77777777" w:rsidR="00EA3F0E" w:rsidRPr="003D3646" w:rsidRDefault="00EA3F0E" w:rsidP="00866E61">
            <w:pPr>
              <w:rPr>
                <w:sz w:val="16"/>
                <w:szCs w:val="16"/>
              </w:rPr>
            </w:pPr>
          </w:p>
          <w:p w14:paraId="3738C845" w14:textId="77777777" w:rsidR="00EA3F0E" w:rsidRPr="00816AEA" w:rsidRDefault="00EA3F0E" w:rsidP="00CC573E">
            <w:pPr>
              <w:jc w:val="both"/>
              <w:rPr>
                <w:sz w:val="22"/>
              </w:rPr>
            </w:pPr>
            <w:r w:rsidRPr="00816AEA">
              <w:rPr>
                <w:sz w:val="22"/>
              </w:rPr>
              <w:t xml:space="preserve">At the start of Stage 3, your priority is to gather as much information as possible about the context of your new class. On your designated induction day, take the opportunity to build a contextualised understanding of the individual needs of your pupils, particularly those with SEND. This will help you plan effectively and adapt your teaching to ensure all children can access learning. </w:t>
            </w:r>
          </w:p>
          <w:p w14:paraId="1867BF5C" w14:textId="77777777" w:rsidR="00EA3F0E" w:rsidRPr="003D3646" w:rsidRDefault="00EA3F0E" w:rsidP="00866E61">
            <w:pPr>
              <w:rPr>
                <w:rFonts w:ascii="Calibri" w:hAnsi="Calibri" w:cs="Calibri"/>
                <w:sz w:val="16"/>
                <w:szCs w:val="16"/>
              </w:rPr>
            </w:pPr>
          </w:p>
        </w:tc>
      </w:tr>
      <w:tr w:rsidR="00EA3F0E" w:rsidRPr="00670057" w14:paraId="343AE2FD" w14:textId="77777777" w:rsidTr="00D04091">
        <w:trPr>
          <w:trHeight w:val="133"/>
        </w:trPr>
        <w:tc>
          <w:tcPr>
            <w:tcW w:w="9776" w:type="dxa"/>
            <w:shd w:val="clear" w:color="auto" w:fill="E2EFD9" w:themeFill="accent6" w:themeFillTint="33"/>
            <w:vAlign w:val="center"/>
          </w:tcPr>
          <w:p w14:paraId="23CE1651" w14:textId="77777777" w:rsidR="00EA3F0E" w:rsidRPr="00670057" w:rsidRDefault="00EA3F0E" w:rsidP="00866E61">
            <w:pPr>
              <w:rPr>
                <w:rFonts w:ascii="Calibri" w:hAnsi="Calibri" w:cs="Calibri"/>
                <w:b/>
                <w:bCs/>
                <w:sz w:val="22"/>
              </w:rPr>
            </w:pPr>
            <w:r w:rsidRPr="00670057">
              <w:rPr>
                <w:rFonts w:ascii="Calibri" w:hAnsi="Calibri" w:cs="Calibri"/>
                <w:b/>
                <w:bCs/>
                <w:sz w:val="22"/>
              </w:rPr>
              <w:t xml:space="preserve">School Based Tasks </w:t>
            </w:r>
          </w:p>
        </w:tc>
      </w:tr>
      <w:tr w:rsidR="00EA3F0E" w14:paraId="36741963" w14:textId="77777777" w:rsidTr="00D04091">
        <w:trPr>
          <w:trHeight w:val="133"/>
        </w:trPr>
        <w:tc>
          <w:tcPr>
            <w:tcW w:w="9776" w:type="dxa"/>
            <w:shd w:val="clear" w:color="auto" w:fill="FFFFFF" w:themeFill="background1"/>
            <w:vAlign w:val="center"/>
          </w:tcPr>
          <w:p w14:paraId="5222DB47" w14:textId="77777777" w:rsidR="00EA3F0E" w:rsidRPr="003D3646" w:rsidRDefault="00EA3F0E" w:rsidP="00866E61">
            <w:pPr>
              <w:rPr>
                <w:rFonts w:ascii="Calibri" w:hAnsi="Calibri" w:cs="Calibri"/>
                <w:b/>
                <w:bCs/>
                <w:i/>
                <w:iCs/>
                <w:sz w:val="16"/>
                <w:szCs w:val="16"/>
              </w:rPr>
            </w:pPr>
          </w:p>
          <w:p w14:paraId="1E4304B1" w14:textId="11C70762" w:rsidR="00EA3F0E" w:rsidRPr="002860E0" w:rsidRDefault="00EA3F0E" w:rsidP="00866E61">
            <w:pPr>
              <w:rPr>
                <w:rFonts w:ascii="Calibri" w:hAnsi="Calibri" w:cs="Calibri"/>
                <w:b/>
                <w:bCs/>
                <w:i/>
                <w:iCs/>
                <w:sz w:val="22"/>
              </w:rPr>
            </w:pPr>
            <w:r w:rsidRPr="002860E0">
              <w:rPr>
                <w:rFonts w:ascii="Calibri" w:hAnsi="Calibri" w:cs="Calibri"/>
                <w:b/>
                <w:bCs/>
                <w:i/>
                <w:iCs/>
                <w:sz w:val="22"/>
              </w:rPr>
              <w:t xml:space="preserve">For </w:t>
            </w:r>
            <w:r w:rsidR="004D26D9">
              <w:rPr>
                <w:rFonts w:ascii="Calibri" w:hAnsi="Calibri" w:cs="Calibri"/>
                <w:b/>
                <w:bCs/>
                <w:i/>
                <w:iCs/>
                <w:sz w:val="22"/>
              </w:rPr>
              <w:t>Trainee</w:t>
            </w:r>
            <w:r w:rsidRPr="002860E0">
              <w:rPr>
                <w:rFonts w:ascii="Calibri" w:hAnsi="Calibri" w:cs="Calibri"/>
                <w:b/>
                <w:bCs/>
                <w:i/>
                <w:iCs/>
                <w:sz w:val="22"/>
              </w:rPr>
              <w:t xml:space="preserve">s moving to a new school, please make sure that you are familiar with safeguarding procedures and policies. Ensure that you are aware from the first day in your school who the Designated Safeguarding Lead is and who you need to go to if you have any concerns. </w:t>
            </w:r>
          </w:p>
          <w:p w14:paraId="0C17C23C" w14:textId="77777777" w:rsidR="00EA3F0E" w:rsidRPr="003D3646" w:rsidRDefault="00EA3F0E" w:rsidP="00866E61">
            <w:pPr>
              <w:rPr>
                <w:rFonts w:ascii="Calibri" w:hAnsi="Calibri" w:cs="Calibri"/>
                <w:i/>
                <w:iCs/>
                <w:sz w:val="16"/>
                <w:szCs w:val="16"/>
              </w:rPr>
            </w:pPr>
          </w:p>
          <w:p w14:paraId="068339AA" w14:textId="77777777" w:rsidR="00EA3F0E" w:rsidRPr="00580C73" w:rsidRDefault="00EA3F0E" w:rsidP="00866E61">
            <w:pPr>
              <w:rPr>
                <w:rFonts w:ascii="Calibri" w:hAnsi="Calibri" w:cs="Calibri"/>
                <w:b/>
                <w:bCs/>
                <w:sz w:val="22"/>
              </w:rPr>
            </w:pPr>
            <w:r w:rsidRPr="00580C73">
              <w:rPr>
                <w:rFonts w:ascii="Calibri" w:hAnsi="Calibri" w:cs="Calibri"/>
                <w:b/>
                <w:bCs/>
                <w:sz w:val="22"/>
              </w:rPr>
              <w:t>Getting to know your</w:t>
            </w:r>
            <w:r>
              <w:rPr>
                <w:rFonts w:ascii="Calibri" w:hAnsi="Calibri" w:cs="Calibri"/>
                <w:b/>
                <w:bCs/>
                <w:sz w:val="22"/>
              </w:rPr>
              <w:t xml:space="preserve"> new class:</w:t>
            </w:r>
          </w:p>
          <w:p w14:paraId="7347D545" w14:textId="77777777" w:rsidR="00EA3F0E" w:rsidRPr="00580C73" w:rsidRDefault="00EA3F0E" w:rsidP="00866E61">
            <w:pPr>
              <w:pStyle w:val="ListParagraph"/>
              <w:numPr>
                <w:ilvl w:val="0"/>
                <w:numId w:val="10"/>
              </w:numPr>
              <w:rPr>
                <w:rFonts w:ascii="Calibri" w:hAnsi="Calibri" w:cs="Calibri"/>
                <w:sz w:val="22"/>
              </w:rPr>
            </w:pPr>
            <w:r w:rsidRPr="00580C73">
              <w:rPr>
                <w:rFonts w:ascii="Calibri" w:hAnsi="Calibri" w:cs="Calibri"/>
                <w:sz w:val="22"/>
              </w:rPr>
              <w:t xml:space="preserve">Review the long-term planning that is available from the school website and ensure that you have copies of the relevant medium-term planning for this term. </w:t>
            </w:r>
          </w:p>
          <w:p w14:paraId="25CD9FD8" w14:textId="58BD275B" w:rsidR="00EA3F0E" w:rsidRPr="00580C73" w:rsidRDefault="00EA3F0E" w:rsidP="00866E61">
            <w:pPr>
              <w:pStyle w:val="ListParagraph"/>
              <w:numPr>
                <w:ilvl w:val="0"/>
                <w:numId w:val="10"/>
              </w:numPr>
              <w:rPr>
                <w:rFonts w:ascii="Calibri" w:hAnsi="Calibri" w:cs="Calibri"/>
                <w:sz w:val="22"/>
              </w:rPr>
            </w:pPr>
            <w:r w:rsidRPr="00580C73">
              <w:rPr>
                <w:rFonts w:ascii="Calibri" w:hAnsi="Calibri" w:cs="Calibri"/>
                <w:sz w:val="22"/>
              </w:rPr>
              <w:t xml:space="preserve">Make sure that you are aware of all colleagues who will support you during your </w:t>
            </w:r>
            <w:r w:rsidR="00AC1A66">
              <w:rPr>
                <w:rFonts w:ascii="Calibri" w:hAnsi="Calibri" w:cs="Calibri"/>
                <w:sz w:val="22"/>
              </w:rPr>
              <w:t>School Experience</w:t>
            </w:r>
            <w:r w:rsidRPr="00580C73">
              <w:rPr>
                <w:rFonts w:ascii="Calibri" w:hAnsi="Calibri" w:cs="Calibri"/>
                <w:sz w:val="22"/>
              </w:rPr>
              <w:t xml:space="preserve"> and what their role is. </w:t>
            </w:r>
          </w:p>
          <w:p w14:paraId="5C79EAF9" w14:textId="3CDC51EF" w:rsidR="00EA3F0E" w:rsidRPr="00580C73" w:rsidRDefault="00EA3F0E" w:rsidP="00866E61">
            <w:pPr>
              <w:pStyle w:val="ListParagraph"/>
              <w:numPr>
                <w:ilvl w:val="0"/>
                <w:numId w:val="10"/>
              </w:numPr>
              <w:rPr>
                <w:rFonts w:ascii="Calibri" w:hAnsi="Calibri" w:cs="Calibri"/>
                <w:sz w:val="22"/>
              </w:rPr>
            </w:pPr>
            <w:r w:rsidRPr="00580C73">
              <w:rPr>
                <w:rFonts w:ascii="Calibri" w:hAnsi="Calibri" w:cs="Calibri"/>
                <w:color w:val="000000" w:themeColor="text1"/>
                <w:sz w:val="22"/>
              </w:rPr>
              <w:t>Find out when staff meetings or CPD sessions are. Discuss with your class teacher/</w:t>
            </w:r>
            <w:r w:rsidR="0039752E">
              <w:rPr>
                <w:rFonts w:ascii="Calibri" w:hAnsi="Calibri" w:cs="Calibri"/>
                <w:color w:val="000000" w:themeColor="text1"/>
                <w:sz w:val="22"/>
              </w:rPr>
              <w:t>School M</w:t>
            </w:r>
            <w:r>
              <w:rPr>
                <w:rFonts w:ascii="Calibri" w:hAnsi="Calibri" w:cs="Calibri"/>
                <w:color w:val="000000" w:themeColor="text1"/>
                <w:sz w:val="22"/>
              </w:rPr>
              <w:t>entor</w:t>
            </w:r>
            <w:r w:rsidRPr="00580C73">
              <w:rPr>
                <w:rFonts w:ascii="Calibri" w:hAnsi="Calibri" w:cs="Calibri"/>
                <w:color w:val="000000" w:themeColor="text1"/>
                <w:sz w:val="22"/>
              </w:rPr>
              <w:t xml:space="preserve"> which meetings you would benefit from attending.</w:t>
            </w:r>
          </w:p>
          <w:p w14:paraId="4C383390" w14:textId="77777777" w:rsidR="00EA3F0E" w:rsidRPr="00580C73" w:rsidRDefault="00EA3F0E" w:rsidP="00866E61">
            <w:pPr>
              <w:pStyle w:val="ListParagraph"/>
              <w:numPr>
                <w:ilvl w:val="0"/>
                <w:numId w:val="10"/>
              </w:numPr>
              <w:rPr>
                <w:rFonts w:ascii="Calibri" w:hAnsi="Calibri" w:cs="Calibri"/>
                <w:sz w:val="22"/>
              </w:rPr>
            </w:pPr>
            <w:r w:rsidRPr="00580C73">
              <w:rPr>
                <w:rFonts w:ascii="Calibri" w:hAnsi="Calibri" w:cs="Calibri"/>
                <w:color w:val="000000" w:themeColor="text1"/>
                <w:sz w:val="22"/>
              </w:rPr>
              <w:t xml:space="preserve">Find out if there are any additional year group planning meetings that you can be a part of. You will be expected to attend and participate in these. </w:t>
            </w:r>
          </w:p>
          <w:p w14:paraId="231F04BD" w14:textId="77777777" w:rsidR="00EA3F0E" w:rsidRPr="00580C73" w:rsidRDefault="00EA3F0E" w:rsidP="00866E61">
            <w:pPr>
              <w:pStyle w:val="ListParagraph"/>
              <w:numPr>
                <w:ilvl w:val="0"/>
                <w:numId w:val="10"/>
              </w:numPr>
              <w:rPr>
                <w:rFonts w:ascii="Calibri" w:hAnsi="Calibri" w:cs="Calibri"/>
                <w:sz w:val="22"/>
              </w:rPr>
            </w:pPr>
            <w:r w:rsidRPr="00580C73">
              <w:rPr>
                <w:rFonts w:ascii="Calibri" w:hAnsi="Calibri" w:cs="Calibri"/>
                <w:color w:val="000000" w:themeColor="text1"/>
                <w:sz w:val="22"/>
              </w:rPr>
              <w:t>Find out about the playground duty rota for any break times and lunch time</w:t>
            </w:r>
            <w:r>
              <w:rPr>
                <w:rFonts w:ascii="Calibri" w:hAnsi="Calibri" w:cs="Calibri"/>
                <w:color w:val="000000" w:themeColor="text1"/>
                <w:sz w:val="22"/>
              </w:rPr>
              <w:t>s</w:t>
            </w:r>
            <w:r w:rsidRPr="00580C73">
              <w:rPr>
                <w:rFonts w:ascii="Calibri" w:hAnsi="Calibri" w:cs="Calibri"/>
                <w:color w:val="000000" w:themeColor="text1"/>
                <w:sz w:val="22"/>
              </w:rPr>
              <w:t>. Observe your class teacher as they undertake this duty. What does this involve?</w:t>
            </w:r>
          </w:p>
          <w:p w14:paraId="651C0A81" w14:textId="583F23FD" w:rsidR="001E5439" w:rsidRPr="003D3646" w:rsidRDefault="00EA3F0E" w:rsidP="00554600">
            <w:pPr>
              <w:pStyle w:val="ListParagraph"/>
              <w:numPr>
                <w:ilvl w:val="0"/>
                <w:numId w:val="10"/>
              </w:numPr>
              <w:rPr>
                <w:rFonts w:ascii="Calibri" w:hAnsi="Calibri" w:cs="Calibri"/>
                <w:b/>
                <w:bCs/>
                <w:sz w:val="22"/>
              </w:rPr>
            </w:pPr>
            <w:r w:rsidRPr="00E042FA">
              <w:rPr>
                <w:rFonts w:ascii="Calibri" w:hAnsi="Calibri" w:cs="Calibri"/>
                <w:color w:val="000000" w:themeColor="text1"/>
                <w:sz w:val="22"/>
              </w:rPr>
              <w:t>What before school, lunchtime and after school clubs are offered? Will you have any opportunities to participate in these?</w:t>
            </w:r>
          </w:p>
          <w:p w14:paraId="096EA3FE" w14:textId="77777777" w:rsidR="003D3646" w:rsidRPr="003D3646" w:rsidRDefault="003D3646" w:rsidP="003D3646">
            <w:pPr>
              <w:pStyle w:val="ListParagraph"/>
              <w:rPr>
                <w:rFonts w:ascii="Calibri" w:hAnsi="Calibri" w:cs="Calibri"/>
                <w:b/>
                <w:bCs/>
                <w:sz w:val="16"/>
                <w:szCs w:val="16"/>
              </w:rPr>
            </w:pPr>
          </w:p>
          <w:p w14:paraId="4674A79D" w14:textId="1CE3AACC" w:rsidR="00EA3F0E" w:rsidRPr="00580C73" w:rsidRDefault="00EA3F0E" w:rsidP="00866E61">
            <w:pPr>
              <w:rPr>
                <w:rFonts w:ascii="Calibri" w:hAnsi="Calibri" w:cs="Calibri"/>
                <w:b/>
                <w:bCs/>
                <w:sz w:val="22"/>
              </w:rPr>
            </w:pPr>
            <w:r w:rsidRPr="00580C73">
              <w:rPr>
                <w:rFonts w:ascii="Calibri" w:hAnsi="Calibri" w:cs="Calibri"/>
                <w:b/>
                <w:bCs/>
                <w:sz w:val="22"/>
              </w:rPr>
              <w:t xml:space="preserve">Getting to know your </w:t>
            </w:r>
            <w:r>
              <w:rPr>
                <w:rFonts w:ascii="Calibri" w:hAnsi="Calibri" w:cs="Calibri"/>
                <w:b/>
                <w:bCs/>
                <w:sz w:val="22"/>
              </w:rPr>
              <w:t>c</w:t>
            </w:r>
            <w:r w:rsidRPr="00580C73">
              <w:rPr>
                <w:rFonts w:ascii="Calibri" w:hAnsi="Calibri" w:cs="Calibri"/>
                <w:b/>
                <w:bCs/>
                <w:sz w:val="22"/>
              </w:rPr>
              <w:t xml:space="preserve">hildren. </w:t>
            </w:r>
          </w:p>
          <w:p w14:paraId="044F012A" w14:textId="1D4864CD" w:rsidR="00EA3F0E" w:rsidRPr="00C22CE4" w:rsidRDefault="00EA3F0E" w:rsidP="00866E61">
            <w:pPr>
              <w:pStyle w:val="ListParagraph"/>
              <w:numPr>
                <w:ilvl w:val="0"/>
                <w:numId w:val="11"/>
              </w:numPr>
              <w:rPr>
                <w:rFonts w:ascii="Calibri" w:hAnsi="Calibri" w:cs="Calibri"/>
                <w:sz w:val="22"/>
              </w:rPr>
            </w:pPr>
            <w:r w:rsidRPr="00C22CE4">
              <w:rPr>
                <w:rFonts w:ascii="Calibri" w:hAnsi="Calibri" w:cs="Calibri"/>
                <w:sz w:val="22"/>
              </w:rPr>
              <w:t xml:space="preserve">Complete the scaffold overleaf to collate key information about the children you will be working with. You could share this with your </w:t>
            </w:r>
            <w:r w:rsidR="00AC1A66">
              <w:rPr>
                <w:rFonts w:ascii="Calibri" w:hAnsi="Calibri" w:cs="Calibri"/>
                <w:sz w:val="22"/>
              </w:rPr>
              <w:t>Lead Mentor</w:t>
            </w:r>
            <w:r w:rsidRPr="00C22CE4">
              <w:rPr>
                <w:rFonts w:ascii="Calibri" w:hAnsi="Calibri" w:cs="Calibri"/>
                <w:sz w:val="22"/>
              </w:rPr>
              <w:t xml:space="preserve"> as it provides the contextual information that will help them to support you during this period of </w:t>
            </w:r>
            <w:r w:rsidR="00AC1A66">
              <w:rPr>
                <w:rFonts w:ascii="Calibri" w:hAnsi="Calibri" w:cs="Calibri"/>
                <w:sz w:val="22"/>
              </w:rPr>
              <w:t>School Experience</w:t>
            </w:r>
            <w:r w:rsidRPr="00C22CE4">
              <w:rPr>
                <w:rFonts w:ascii="Calibri" w:hAnsi="Calibri" w:cs="Calibri"/>
                <w:sz w:val="22"/>
              </w:rPr>
              <w:t>.</w:t>
            </w:r>
          </w:p>
          <w:p w14:paraId="65EC548A" w14:textId="77777777" w:rsidR="00EA3F0E" w:rsidRDefault="00EA3F0E" w:rsidP="00866E61">
            <w:pPr>
              <w:rPr>
                <w:rFonts w:ascii="Calibri" w:hAnsi="Calibri" w:cs="Calibri"/>
                <w:b/>
                <w:bCs/>
                <w:i/>
                <w:iCs/>
                <w:sz w:val="22"/>
              </w:rPr>
            </w:pPr>
          </w:p>
        </w:tc>
      </w:tr>
    </w:tbl>
    <w:p w14:paraId="5054C32A" w14:textId="5FA58554" w:rsidR="00186C3F" w:rsidRPr="00E042FA" w:rsidRDefault="00186C3F" w:rsidP="00866E61">
      <w:pPr>
        <w:pStyle w:val="Heading1"/>
        <w:rPr>
          <w:rFonts w:ascii="Calibri" w:hAnsi="Calibri" w:cs="Calibri"/>
          <w:sz w:val="16"/>
          <w:szCs w:val="16"/>
        </w:rPr>
      </w:pPr>
      <w:r w:rsidRPr="00E042FA">
        <w:rPr>
          <w:rFonts w:ascii="Calibri" w:hAnsi="Calibri" w:cs="Calibri"/>
          <w:sz w:val="16"/>
          <w:szCs w:val="16"/>
        </w:rPr>
        <w:br w:type="page"/>
      </w:r>
    </w:p>
    <w:p w14:paraId="5B569EB0" w14:textId="77777777" w:rsidR="00767DBC" w:rsidRDefault="00767DBC"/>
    <w:tbl>
      <w:tblPr>
        <w:tblStyle w:val="TableGrid"/>
        <w:tblW w:w="9634" w:type="dxa"/>
        <w:tblLayout w:type="fixed"/>
        <w:tblLook w:val="06A0" w:firstRow="1" w:lastRow="0" w:firstColumn="1" w:lastColumn="0" w:noHBand="1" w:noVBand="1"/>
      </w:tblPr>
      <w:tblGrid>
        <w:gridCol w:w="5240"/>
        <w:gridCol w:w="4394"/>
      </w:tblGrid>
      <w:tr w:rsidR="00186C3F" w:rsidRPr="00012B05" w14:paraId="6D06F13E" w14:textId="77777777" w:rsidTr="00640D89">
        <w:trPr>
          <w:trHeight w:val="300"/>
        </w:trPr>
        <w:tc>
          <w:tcPr>
            <w:tcW w:w="9634" w:type="dxa"/>
            <w:gridSpan w:val="2"/>
            <w:shd w:val="clear" w:color="auto" w:fill="E2EFD9" w:themeFill="accent6" w:themeFillTint="33"/>
          </w:tcPr>
          <w:p w14:paraId="5ED002C4" w14:textId="44A61590" w:rsidR="00186C3F" w:rsidRPr="00996B8C" w:rsidRDefault="00186C3F" w:rsidP="00866E61">
            <w:pPr>
              <w:rPr>
                <w:rFonts w:ascii="Calibri" w:hAnsi="Calibri" w:cs="Calibri"/>
                <w:b/>
                <w:bCs/>
                <w:szCs w:val="24"/>
              </w:rPr>
            </w:pPr>
            <w:r>
              <w:rPr>
                <w:rFonts w:ascii="Calibri" w:hAnsi="Calibri" w:cs="Calibri"/>
                <w:b/>
                <w:bCs/>
                <w:szCs w:val="24"/>
              </w:rPr>
              <w:t>Induction Tasks</w:t>
            </w:r>
            <w:r w:rsidRPr="00996B8C">
              <w:rPr>
                <w:rFonts w:ascii="Calibri" w:hAnsi="Calibri" w:cs="Calibri"/>
                <w:b/>
                <w:bCs/>
                <w:szCs w:val="24"/>
              </w:rPr>
              <w:t xml:space="preserve">: Contextual Information about the Class or Setting  </w:t>
            </w:r>
          </w:p>
        </w:tc>
      </w:tr>
      <w:tr w:rsidR="00186C3F" w:rsidRPr="00012B05" w14:paraId="6C1FCDB0" w14:textId="77777777" w:rsidTr="00D94719">
        <w:trPr>
          <w:trHeight w:val="660"/>
        </w:trPr>
        <w:tc>
          <w:tcPr>
            <w:tcW w:w="5240" w:type="dxa"/>
            <w:vAlign w:val="center"/>
          </w:tcPr>
          <w:p w14:paraId="3E61C1C6" w14:textId="77777777" w:rsidR="00186C3F" w:rsidRPr="00012B05" w:rsidRDefault="00186C3F" w:rsidP="00866E61">
            <w:pPr>
              <w:jc w:val="center"/>
              <w:rPr>
                <w:rFonts w:ascii="Calibri" w:hAnsi="Calibri" w:cs="Calibri"/>
                <w:b/>
                <w:bCs/>
                <w:sz w:val="20"/>
                <w:szCs w:val="20"/>
              </w:rPr>
            </w:pPr>
            <w:r w:rsidRPr="00012B05">
              <w:rPr>
                <w:rFonts w:ascii="Calibri" w:hAnsi="Calibri" w:cs="Calibri"/>
                <w:b/>
                <w:bCs/>
                <w:sz w:val="20"/>
                <w:szCs w:val="20"/>
              </w:rPr>
              <w:t>Number of children in the class or setting</w:t>
            </w:r>
          </w:p>
        </w:tc>
        <w:tc>
          <w:tcPr>
            <w:tcW w:w="4394" w:type="dxa"/>
          </w:tcPr>
          <w:p w14:paraId="47539249" w14:textId="77777777" w:rsidR="00186C3F" w:rsidRPr="00012B05" w:rsidRDefault="00186C3F" w:rsidP="00866E61">
            <w:pPr>
              <w:rPr>
                <w:rFonts w:ascii="Calibri" w:hAnsi="Calibri" w:cs="Calibri"/>
                <w:sz w:val="20"/>
                <w:szCs w:val="20"/>
              </w:rPr>
            </w:pPr>
          </w:p>
        </w:tc>
      </w:tr>
    </w:tbl>
    <w:p w14:paraId="1B22CA9B" w14:textId="35EA1E03" w:rsidR="00186C3F" w:rsidRPr="00001AEF" w:rsidRDefault="00001AEF" w:rsidP="00866E61">
      <w:pPr>
        <w:spacing w:after="0" w:line="240" w:lineRule="auto"/>
        <w:textAlignment w:val="baseline"/>
        <w:rPr>
          <w:rFonts w:ascii="Gill Sans MT" w:eastAsia="Times New Roman" w:hAnsi="Gill Sans MT" w:cs="Segoe UI"/>
          <w:i/>
          <w:iCs/>
          <w:szCs w:val="24"/>
          <w:lang w:eastAsia="en-GB"/>
        </w:rPr>
      </w:pPr>
      <w:r w:rsidRPr="00001AEF">
        <w:rPr>
          <w:rFonts w:ascii="Gill Sans MT" w:eastAsia="Times New Roman" w:hAnsi="Gill Sans MT" w:cs="Segoe UI"/>
          <w:i/>
          <w:iCs/>
          <w:szCs w:val="24"/>
          <w:lang w:eastAsia="en-GB"/>
        </w:rPr>
        <w:t xml:space="preserve">This scaffold needs to be uploaded to Abyasa at the end of the week. </w:t>
      </w:r>
    </w:p>
    <w:tbl>
      <w:tblPr>
        <w:tblStyle w:val="TableGrid"/>
        <w:tblW w:w="9634" w:type="dxa"/>
        <w:tblLayout w:type="fixed"/>
        <w:tblLook w:val="06A0" w:firstRow="1" w:lastRow="0" w:firstColumn="1" w:lastColumn="0" w:noHBand="1" w:noVBand="1"/>
      </w:tblPr>
      <w:tblGrid>
        <w:gridCol w:w="1555"/>
        <w:gridCol w:w="3685"/>
        <w:gridCol w:w="4394"/>
      </w:tblGrid>
      <w:tr w:rsidR="00186C3F" w:rsidRPr="00012B05" w14:paraId="610E2BB5" w14:textId="77777777" w:rsidTr="00640D89">
        <w:trPr>
          <w:trHeight w:val="70"/>
        </w:trPr>
        <w:tc>
          <w:tcPr>
            <w:tcW w:w="1555" w:type="dxa"/>
            <w:shd w:val="clear" w:color="auto" w:fill="E2EFD9" w:themeFill="accent6" w:themeFillTint="33"/>
            <w:vAlign w:val="center"/>
          </w:tcPr>
          <w:p w14:paraId="20C364EB" w14:textId="77777777" w:rsidR="00186C3F" w:rsidRPr="00996B8C" w:rsidRDefault="00186C3F" w:rsidP="00866E61">
            <w:pPr>
              <w:jc w:val="center"/>
              <w:rPr>
                <w:rFonts w:ascii="Calibri" w:hAnsi="Calibri" w:cs="Calibri"/>
                <w:b/>
                <w:bCs/>
                <w:sz w:val="22"/>
              </w:rPr>
            </w:pPr>
          </w:p>
        </w:tc>
        <w:tc>
          <w:tcPr>
            <w:tcW w:w="3685" w:type="dxa"/>
            <w:shd w:val="clear" w:color="auto" w:fill="E2EFD9" w:themeFill="accent6" w:themeFillTint="33"/>
            <w:vAlign w:val="center"/>
          </w:tcPr>
          <w:p w14:paraId="03033F3A" w14:textId="77777777" w:rsidR="00186C3F" w:rsidRPr="002123B3" w:rsidRDefault="00186C3F" w:rsidP="00866E61">
            <w:pPr>
              <w:pStyle w:val="ListParagraph"/>
              <w:ind w:left="315"/>
              <w:jc w:val="center"/>
              <w:rPr>
                <w:rFonts w:cstheme="minorHAnsi"/>
                <w:sz w:val="20"/>
                <w:szCs w:val="20"/>
              </w:rPr>
            </w:pPr>
            <w:r w:rsidRPr="002123B3">
              <w:rPr>
                <w:rFonts w:cstheme="minorHAnsi"/>
                <w:sz w:val="20"/>
                <w:szCs w:val="20"/>
              </w:rPr>
              <w:t>Points to consider</w:t>
            </w:r>
          </w:p>
        </w:tc>
        <w:tc>
          <w:tcPr>
            <w:tcW w:w="4394" w:type="dxa"/>
            <w:shd w:val="clear" w:color="auto" w:fill="E2EFD9" w:themeFill="accent6" w:themeFillTint="33"/>
          </w:tcPr>
          <w:p w14:paraId="2E9D3BDC" w14:textId="77777777" w:rsidR="00186C3F" w:rsidRPr="00012B05" w:rsidRDefault="00186C3F" w:rsidP="00866E61">
            <w:pPr>
              <w:pStyle w:val="ListParagraph"/>
              <w:jc w:val="center"/>
              <w:rPr>
                <w:rFonts w:ascii="Calibri" w:hAnsi="Calibri" w:cs="Calibri"/>
                <w:sz w:val="20"/>
                <w:szCs w:val="20"/>
              </w:rPr>
            </w:pPr>
            <w:r>
              <w:rPr>
                <w:rFonts w:ascii="Calibri" w:hAnsi="Calibri" w:cs="Calibri"/>
                <w:sz w:val="20"/>
                <w:szCs w:val="20"/>
              </w:rPr>
              <w:t>Notes</w:t>
            </w:r>
          </w:p>
        </w:tc>
      </w:tr>
      <w:tr w:rsidR="00186C3F" w:rsidRPr="00012B05" w14:paraId="12583E1F" w14:textId="77777777" w:rsidTr="00640D89">
        <w:trPr>
          <w:trHeight w:val="2008"/>
        </w:trPr>
        <w:tc>
          <w:tcPr>
            <w:tcW w:w="1555" w:type="dxa"/>
            <w:shd w:val="clear" w:color="auto" w:fill="E2EFD9" w:themeFill="accent6" w:themeFillTint="33"/>
            <w:vAlign w:val="center"/>
          </w:tcPr>
          <w:p w14:paraId="77AFA5DA" w14:textId="77777777" w:rsidR="00186C3F" w:rsidRPr="00E3748E" w:rsidRDefault="00186C3F" w:rsidP="00866E61">
            <w:pPr>
              <w:jc w:val="center"/>
              <w:rPr>
                <w:rFonts w:ascii="Calibri" w:hAnsi="Calibri" w:cs="Calibri"/>
                <w:b/>
                <w:bCs/>
                <w:sz w:val="22"/>
              </w:rPr>
            </w:pPr>
            <w:r w:rsidRPr="00E3748E">
              <w:rPr>
                <w:rFonts w:ascii="Calibri" w:hAnsi="Calibri" w:cs="Calibri"/>
                <w:b/>
                <w:bCs/>
                <w:sz w:val="22"/>
              </w:rPr>
              <w:t>Race and Ethnicity</w:t>
            </w:r>
          </w:p>
        </w:tc>
        <w:tc>
          <w:tcPr>
            <w:tcW w:w="3685" w:type="dxa"/>
            <w:vAlign w:val="center"/>
          </w:tcPr>
          <w:p w14:paraId="287A9A00" w14:textId="77777777" w:rsidR="00186C3F" w:rsidRPr="002123B3" w:rsidRDefault="00186C3F" w:rsidP="00866E61">
            <w:pPr>
              <w:pStyle w:val="ListParagraph"/>
              <w:numPr>
                <w:ilvl w:val="0"/>
                <w:numId w:val="12"/>
              </w:numPr>
              <w:ind w:left="315"/>
              <w:rPr>
                <w:rFonts w:cstheme="minorHAnsi"/>
                <w:i/>
                <w:iCs/>
                <w:sz w:val="20"/>
                <w:szCs w:val="20"/>
              </w:rPr>
            </w:pPr>
            <w:r w:rsidRPr="002123B3">
              <w:rPr>
                <w:rFonts w:cstheme="minorHAnsi"/>
                <w:i/>
                <w:iCs/>
                <w:sz w:val="20"/>
                <w:szCs w:val="20"/>
              </w:rPr>
              <w:t xml:space="preserve">What are the cultural and ethnic heritages of the children? </w:t>
            </w:r>
          </w:p>
          <w:p w14:paraId="0272CAF2" w14:textId="23AE8C34" w:rsidR="00186C3F" w:rsidRPr="002123B3" w:rsidRDefault="00186C3F" w:rsidP="00866E61">
            <w:pPr>
              <w:pStyle w:val="ListParagraph"/>
              <w:numPr>
                <w:ilvl w:val="0"/>
                <w:numId w:val="12"/>
              </w:numPr>
              <w:ind w:left="315"/>
              <w:rPr>
                <w:rFonts w:cstheme="minorHAnsi"/>
                <w:i/>
                <w:iCs/>
                <w:sz w:val="20"/>
                <w:szCs w:val="20"/>
              </w:rPr>
            </w:pPr>
            <w:r w:rsidRPr="002123B3">
              <w:rPr>
                <w:rFonts w:cstheme="minorHAnsi"/>
                <w:i/>
                <w:iCs/>
                <w:sz w:val="20"/>
                <w:szCs w:val="20"/>
              </w:rPr>
              <w:t xml:space="preserve">What resources from other places and cultures will </w:t>
            </w:r>
            <w:r w:rsidR="00022FD7" w:rsidRPr="002123B3">
              <w:rPr>
                <w:rFonts w:cstheme="minorHAnsi"/>
                <w:i/>
                <w:iCs/>
                <w:sz w:val="20"/>
                <w:szCs w:val="20"/>
              </w:rPr>
              <w:t xml:space="preserve">you </w:t>
            </w:r>
            <w:r w:rsidRPr="002123B3">
              <w:rPr>
                <w:rFonts w:cstheme="minorHAnsi"/>
                <w:i/>
                <w:iCs/>
                <w:sz w:val="20"/>
                <w:szCs w:val="20"/>
              </w:rPr>
              <w:t>have a</w:t>
            </w:r>
            <w:r w:rsidR="00022FD7" w:rsidRPr="002123B3">
              <w:rPr>
                <w:rFonts w:cstheme="minorHAnsi"/>
                <w:i/>
                <w:iCs/>
                <w:sz w:val="20"/>
                <w:szCs w:val="20"/>
              </w:rPr>
              <w:t xml:space="preserve">ccess to? </w:t>
            </w:r>
          </w:p>
          <w:p w14:paraId="08E04A55" w14:textId="77777777" w:rsidR="00186C3F" w:rsidRPr="002123B3" w:rsidRDefault="00186C3F" w:rsidP="00866E61">
            <w:pPr>
              <w:pStyle w:val="ListParagraph"/>
              <w:numPr>
                <w:ilvl w:val="0"/>
                <w:numId w:val="12"/>
              </w:numPr>
              <w:ind w:left="315"/>
              <w:rPr>
                <w:rFonts w:cstheme="minorHAnsi"/>
                <w:i/>
                <w:iCs/>
                <w:sz w:val="20"/>
                <w:szCs w:val="20"/>
              </w:rPr>
            </w:pPr>
            <w:r w:rsidRPr="002123B3">
              <w:rPr>
                <w:rFonts w:cstheme="minorHAnsi"/>
                <w:i/>
                <w:iCs/>
                <w:sz w:val="20"/>
                <w:szCs w:val="20"/>
              </w:rPr>
              <w:t xml:space="preserve">Which festivals will be celebrated during this placement? </w:t>
            </w:r>
          </w:p>
          <w:p w14:paraId="1F905D00" w14:textId="77777777" w:rsidR="00186C3F" w:rsidRPr="002123B3" w:rsidRDefault="00186C3F" w:rsidP="00866E61">
            <w:pPr>
              <w:ind w:left="360"/>
              <w:rPr>
                <w:rFonts w:cstheme="minorHAnsi"/>
                <w:i/>
                <w:iCs/>
                <w:sz w:val="20"/>
                <w:szCs w:val="20"/>
              </w:rPr>
            </w:pPr>
          </w:p>
        </w:tc>
        <w:tc>
          <w:tcPr>
            <w:tcW w:w="4394" w:type="dxa"/>
          </w:tcPr>
          <w:p w14:paraId="004C835D" w14:textId="77777777" w:rsidR="00186C3F" w:rsidRPr="00012B05" w:rsidRDefault="00186C3F" w:rsidP="00866E61">
            <w:pPr>
              <w:pStyle w:val="ListParagraph"/>
              <w:rPr>
                <w:rFonts w:ascii="Calibri" w:hAnsi="Calibri" w:cs="Calibri"/>
                <w:sz w:val="20"/>
                <w:szCs w:val="20"/>
              </w:rPr>
            </w:pPr>
          </w:p>
        </w:tc>
      </w:tr>
      <w:tr w:rsidR="00186C3F" w:rsidRPr="00012B05" w14:paraId="0DC70720" w14:textId="77777777" w:rsidTr="00640D89">
        <w:trPr>
          <w:trHeight w:val="1303"/>
        </w:trPr>
        <w:tc>
          <w:tcPr>
            <w:tcW w:w="1555" w:type="dxa"/>
            <w:shd w:val="clear" w:color="auto" w:fill="E2EFD9" w:themeFill="accent6" w:themeFillTint="33"/>
            <w:vAlign w:val="center"/>
          </w:tcPr>
          <w:p w14:paraId="5E53F75A" w14:textId="77777777" w:rsidR="00186C3F" w:rsidRPr="00E3748E" w:rsidRDefault="00186C3F" w:rsidP="00866E61">
            <w:pPr>
              <w:jc w:val="center"/>
              <w:rPr>
                <w:rFonts w:ascii="Calibri" w:hAnsi="Calibri" w:cs="Calibri"/>
                <w:b/>
                <w:bCs/>
                <w:sz w:val="22"/>
              </w:rPr>
            </w:pPr>
            <w:r w:rsidRPr="00E3748E">
              <w:rPr>
                <w:rFonts w:ascii="Calibri" w:hAnsi="Calibri" w:cs="Calibri"/>
                <w:b/>
                <w:bCs/>
                <w:sz w:val="22"/>
              </w:rPr>
              <w:t>Linguistic Diversity</w:t>
            </w:r>
          </w:p>
        </w:tc>
        <w:tc>
          <w:tcPr>
            <w:tcW w:w="3685" w:type="dxa"/>
            <w:vAlign w:val="center"/>
          </w:tcPr>
          <w:p w14:paraId="56451E37" w14:textId="77777777" w:rsidR="00186C3F" w:rsidRPr="002123B3" w:rsidRDefault="00186C3F" w:rsidP="00866E61">
            <w:pPr>
              <w:pStyle w:val="ListParagraph"/>
              <w:numPr>
                <w:ilvl w:val="0"/>
                <w:numId w:val="13"/>
              </w:numPr>
              <w:ind w:left="316"/>
              <w:rPr>
                <w:rFonts w:cstheme="minorHAnsi"/>
                <w:i/>
                <w:iCs/>
                <w:sz w:val="20"/>
                <w:szCs w:val="20"/>
              </w:rPr>
            </w:pPr>
            <w:r w:rsidRPr="002123B3">
              <w:rPr>
                <w:rFonts w:cstheme="minorHAnsi"/>
                <w:i/>
                <w:iCs/>
                <w:sz w:val="20"/>
                <w:szCs w:val="20"/>
              </w:rPr>
              <w:t xml:space="preserve">How many children speak a language other than English at home? </w:t>
            </w:r>
          </w:p>
          <w:p w14:paraId="34A50889" w14:textId="77777777" w:rsidR="00186C3F" w:rsidRPr="002123B3" w:rsidRDefault="00186C3F" w:rsidP="00866E61">
            <w:pPr>
              <w:pStyle w:val="ListParagraph"/>
              <w:numPr>
                <w:ilvl w:val="0"/>
                <w:numId w:val="13"/>
              </w:numPr>
              <w:ind w:left="316"/>
              <w:rPr>
                <w:rFonts w:cstheme="minorHAnsi"/>
                <w:i/>
                <w:iCs/>
                <w:sz w:val="20"/>
                <w:szCs w:val="20"/>
              </w:rPr>
            </w:pPr>
            <w:r w:rsidRPr="002123B3">
              <w:rPr>
                <w:rFonts w:cstheme="minorHAnsi"/>
                <w:i/>
                <w:iCs/>
                <w:sz w:val="20"/>
                <w:szCs w:val="20"/>
              </w:rPr>
              <w:t xml:space="preserve">What languages are used and celebrated? </w:t>
            </w:r>
          </w:p>
        </w:tc>
        <w:tc>
          <w:tcPr>
            <w:tcW w:w="4394" w:type="dxa"/>
          </w:tcPr>
          <w:p w14:paraId="3A454078" w14:textId="77777777" w:rsidR="00186C3F" w:rsidRPr="00012B05" w:rsidRDefault="00186C3F" w:rsidP="00866E61">
            <w:pPr>
              <w:pStyle w:val="ListParagraph"/>
              <w:rPr>
                <w:rFonts w:ascii="Calibri" w:hAnsi="Calibri" w:cs="Calibri"/>
                <w:sz w:val="20"/>
                <w:szCs w:val="20"/>
              </w:rPr>
            </w:pPr>
          </w:p>
        </w:tc>
      </w:tr>
      <w:tr w:rsidR="00186C3F" w:rsidRPr="00012B05" w14:paraId="07DDF296" w14:textId="77777777" w:rsidTr="00640D89">
        <w:trPr>
          <w:trHeight w:val="1815"/>
        </w:trPr>
        <w:tc>
          <w:tcPr>
            <w:tcW w:w="1555" w:type="dxa"/>
            <w:shd w:val="clear" w:color="auto" w:fill="E2EFD9" w:themeFill="accent6" w:themeFillTint="33"/>
            <w:vAlign w:val="center"/>
          </w:tcPr>
          <w:p w14:paraId="27690DB3" w14:textId="77777777" w:rsidR="00186C3F" w:rsidRPr="00E3748E" w:rsidRDefault="00186C3F" w:rsidP="00866E61">
            <w:pPr>
              <w:jc w:val="center"/>
              <w:rPr>
                <w:rFonts w:ascii="Calibri" w:hAnsi="Calibri" w:cs="Calibri"/>
                <w:b/>
                <w:bCs/>
                <w:sz w:val="22"/>
              </w:rPr>
            </w:pPr>
            <w:r w:rsidRPr="00E3748E">
              <w:rPr>
                <w:rFonts w:ascii="Calibri" w:hAnsi="Calibri" w:cs="Calibri"/>
                <w:b/>
                <w:bCs/>
                <w:sz w:val="22"/>
              </w:rPr>
              <w:t>Multilingual Learners</w:t>
            </w:r>
          </w:p>
        </w:tc>
        <w:tc>
          <w:tcPr>
            <w:tcW w:w="3685" w:type="dxa"/>
            <w:vAlign w:val="center"/>
          </w:tcPr>
          <w:p w14:paraId="043F52EA" w14:textId="77777777" w:rsidR="00186C3F" w:rsidRPr="002123B3" w:rsidRDefault="00186C3F" w:rsidP="00866E61">
            <w:pPr>
              <w:pStyle w:val="ListParagraph"/>
              <w:numPr>
                <w:ilvl w:val="0"/>
                <w:numId w:val="14"/>
              </w:numPr>
              <w:ind w:left="318"/>
              <w:rPr>
                <w:rFonts w:cstheme="minorHAnsi"/>
                <w:i/>
                <w:iCs/>
                <w:sz w:val="20"/>
                <w:szCs w:val="20"/>
              </w:rPr>
            </w:pPr>
            <w:r w:rsidRPr="002123B3">
              <w:rPr>
                <w:rFonts w:cstheme="minorHAnsi"/>
                <w:i/>
                <w:iCs/>
                <w:sz w:val="20"/>
                <w:szCs w:val="20"/>
              </w:rPr>
              <w:t>Do you have any children who are new to English? What are their home languages?</w:t>
            </w:r>
          </w:p>
          <w:p w14:paraId="54DBC7D7" w14:textId="6FF24648" w:rsidR="00186C3F" w:rsidRPr="002123B3" w:rsidRDefault="00186C3F" w:rsidP="00866E61">
            <w:pPr>
              <w:pStyle w:val="ListParagraph"/>
              <w:numPr>
                <w:ilvl w:val="0"/>
                <w:numId w:val="14"/>
              </w:numPr>
              <w:ind w:left="318"/>
              <w:rPr>
                <w:rFonts w:cstheme="minorHAnsi"/>
                <w:i/>
                <w:iCs/>
                <w:sz w:val="20"/>
                <w:szCs w:val="20"/>
              </w:rPr>
            </w:pPr>
            <w:r w:rsidRPr="002123B3">
              <w:rPr>
                <w:rFonts w:cstheme="minorHAnsi"/>
                <w:i/>
                <w:iCs/>
                <w:sz w:val="20"/>
                <w:szCs w:val="20"/>
              </w:rPr>
              <w:t xml:space="preserve">Do you have children who are multilingual learners </w:t>
            </w:r>
            <w:r w:rsidR="00022FD7" w:rsidRPr="002123B3">
              <w:rPr>
                <w:rFonts w:cstheme="minorHAnsi"/>
                <w:i/>
                <w:iCs/>
                <w:sz w:val="20"/>
                <w:szCs w:val="20"/>
              </w:rPr>
              <w:t xml:space="preserve">and who are </w:t>
            </w:r>
            <w:r w:rsidRPr="002123B3">
              <w:rPr>
                <w:rFonts w:cstheme="minorHAnsi"/>
                <w:i/>
                <w:iCs/>
                <w:sz w:val="20"/>
                <w:szCs w:val="20"/>
              </w:rPr>
              <w:t xml:space="preserve">at a more advanced stage of learning English? What are their needs?  </w:t>
            </w:r>
          </w:p>
        </w:tc>
        <w:tc>
          <w:tcPr>
            <w:tcW w:w="4394" w:type="dxa"/>
          </w:tcPr>
          <w:p w14:paraId="0E8E65A4" w14:textId="77777777" w:rsidR="00186C3F" w:rsidRPr="00012B05" w:rsidRDefault="00186C3F" w:rsidP="00866E61">
            <w:pPr>
              <w:pStyle w:val="ListParagraph"/>
              <w:rPr>
                <w:rFonts w:ascii="Calibri" w:hAnsi="Calibri" w:cs="Calibri"/>
                <w:sz w:val="20"/>
                <w:szCs w:val="20"/>
              </w:rPr>
            </w:pPr>
          </w:p>
        </w:tc>
      </w:tr>
      <w:tr w:rsidR="00186C3F" w:rsidRPr="00012B05" w14:paraId="3866D657" w14:textId="77777777" w:rsidTr="00640D89">
        <w:trPr>
          <w:trHeight w:val="1815"/>
        </w:trPr>
        <w:tc>
          <w:tcPr>
            <w:tcW w:w="1555" w:type="dxa"/>
            <w:shd w:val="clear" w:color="auto" w:fill="E2EFD9" w:themeFill="accent6" w:themeFillTint="33"/>
            <w:vAlign w:val="center"/>
          </w:tcPr>
          <w:p w14:paraId="68B02C32" w14:textId="77777777" w:rsidR="00186C3F" w:rsidRPr="00E3748E" w:rsidRDefault="00186C3F" w:rsidP="00866E61">
            <w:pPr>
              <w:jc w:val="center"/>
              <w:rPr>
                <w:rFonts w:ascii="Calibri" w:hAnsi="Calibri" w:cs="Calibri"/>
                <w:b/>
                <w:bCs/>
                <w:sz w:val="22"/>
              </w:rPr>
            </w:pPr>
            <w:r w:rsidRPr="00E3748E">
              <w:rPr>
                <w:rFonts w:ascii="Calibri" w:hAnsi="Calibri" w:cs="Calibri"/>
                <w:b/>
                <w:bCs/>
                <w:sz w:val="22"/>
              </w:rPr>
              <w:t>Refugee/ Asylum seeker status</w:t>
            </w:r>
          </w:p>
        </w:tc>
        <w:tc>
          <w:tcPr>
            <w:tcW w:w="3685" w:type="dxa"/>
            <w:vAlign w:val="center"/>
          </w:tcPr>
          <w:p w14:paraId="499C73D9" w14:textId="77777777" w:rsidR="00186C3F" w:rsidRPr="002123B3" w:rsidRDefault="00186C3F" w:rsidP="00866E61">
            <w:pPr>
              <w:pStyle w:val="ListParagraph"/>
              <w:numPr>
                <w:ilvl w:val="0"/>
                <w:numId w:val="15"/>
              </w:numPr>
              <w:ind w:left="318"/>
              <w:rPr>
                <w:rFonts w:cstheme="minorHAnsi"/>
                <w:i/>
                <w:iCs/>
                <w:sz w:val="20"/>
                <w:szCs w:val="20"/>
              </w:rPr>
            </w:pPr>
            <w:r w:rsidRPr="002123B3">
              <w:rPr>
                <w:rFonts w:cstheme="minorHAnsi"/>
                <w:i/>
                <w:iCs/>
                <w:sz w:val="20"/>
                <w:szCs w:val="20"/>
              </w:rPr>
              <w:t xml:space="preserve">How many children in the school/ classroom or setting come from Refugee or Asylum seeker backgrounds? </w:t>
            </w:r>
          </w:p>
          <w:p w14:paraId="503C0A31" w14:textId="14F89448" w:rsidR="00186C3F" w:rsidRPr="002123B3" w:rsidRDefault="00186C3F" w:rsidP="00866E61">
            <w:pPr>
              <w:pStyle w:val="ListParagraph"/>
              <w:numPr>
                <w:ilvl w:val="0"/>
                <w:numId w:val="15"/>
              </w:numPr>
              <w:ind w:left="318"/>
              <w:rPr>
                <w:rFonts w:cstheme="minorHAnsi"/>
                <w:i/>
                <w:iCs/>
                <w:sz w:val="20"/>
                <w:szCs w:val="20"/>
              </w:rPr>
            </w:pPr>
            <w:r w:rsidRPr="002123B3">
              <w:rPr>
                <w:rFonts w:cstheme="minorHAnsi"/>
                <w:i/>
                <w:iCs/>
                <w:sz w:val="20"/>
                <w:szCs w:val="20"/>
              </w:rPr>
              <w:t xml:space="preserve">What do you know about the experiences of these children? </w:t>
            </w:r>
          </w:p>
        </w:tc>
        <w:tc>
          <w:tcPr>
            <w:tcW w:w="4394" w:type="dxa"/>
          </w:tcPr>
          <w:p w14:paraId="2A5FCDCC" w14:textId="77777777" w:rsidR="00186C3F" w:rsidRPr="00012B05" w:rsidRDefault="00186C3F" w:rsidP="00866E61">
            <w:pPr>
              <w:rPr>
                <w:rFonts w:ascii="Calibri" w:hAnsi="Calibri" w:cs="Calibri"/>
                <w:sz w:val="20"/>
                <w:szCs w:val="20"/>
              </w:rPr>
            </w:pPr>
          </w:p>
        </w:tc>
      </w:tr>
      <w:tr w:rsidR="00186C3F" w:rsidRPr="00012B05" w14:paraId="1D5575DC" w14:textId="77777777" w:rsidTr="00640D89">
        <w:trPr>
          <w:trHeight w:val="1543"/>
        </w:trPr>
        <w:tc>
          <w:tcPr>
            <w:tcW w:w="1555" w:type="dxa"/>
            <w:shd w:val="clear" w:color="auto" w:fill="E2EFD9" w:themeFill="accent6" w:themeFillTint="33"/>
            <w:vAlign w:val="center"/>
          </w:tcPr>
          <w:p w14:paraId="5C39892B" w14:textId="77777777" w:rsidR="00186C3F" w:rsidRPr="00E3748E" w:rsidRDefault="00186C3F" w:rsidP="00866E61">
            <w:pPr>
              <w:jc w:val="center"/>
              <w:rPr>
                <w:rFonts w:ascii="Calibri" w:hAnsi="Calibri" w:cs="Calibri"/>
                <w:b/>
                <w:bCs/>
                <w:sz w:val="22"/>
              </w:rPr>
            </w:pPr>
            <w:r w:rsidRPr="00E3748E">
              <w:rPr>
                <w:rFonts w:ascii="Calibri" w:hAnsi="Calibri" w:cs="Calibri"/>
                <w:b/>
                <w:bCs/>
                <w:sz w:val="22"/>
              </w:rPr>
              <w:t>Children with an Education and Health Care Plan (EHCP)</w:t>
            </w:r>
          </w:p>
        </w:tc>
        <w:tc>
          <w:tcPr>
            <w:tcW w:w="3685" w:type="dxa"/>
            <w:vAlign w:val="center"/>
          </w:tcPr>
          <w:p w14:paraId="26500DFD" w14:textId="77777777" w:rsidR="00186C3F" w:rsidRPr="002123B3" w:rsidRDefault="00186C3F" w:rsidP="00866E61">
            <w:pPr>
              <w:pStyle w:val="ListParagraph"/>
              <w:numPr>
                <w:ilvl w:val="0"/>
                <w:numId w:val="16"/>
              </w:numPr>
              <w:ind w:left="318"/>
              <w:rPr>
                <w:rFonts w:cstheme="minorHAnsi"/>
                <w:i/>
                <w:iCs/>
                <w:sz w:val="20"/>
                <w:szCs w:val="20"/>
              </w:rPr>
            </w:pPr>
            <w:r w:rsidRPr="002123B3">
              <w:rPr>
                <w:rFonts w:cstheme="minorHAnsi"/>
                <w:i/>
                <w:iCs/>
                <w:sz w:val="20"/>
                <w:szCs w:val="20"/>
              </w:rPr>
              <w:t xml:space="preserve">How many children in your class or setting have an EHCP? </w:t>
            </w:r>
          </w:p>
          <w:p w14:paraId="683574CE" w14:textId="77777777" w:rsidR="00186C3F" w:rsidRPr="002123B3" w:rsidRDefault="00186C3F" w:rsidP="00866E61">
            <w:pPr>
              <w:pStyle w:val="ListParagraph"/>
              <w:numPr>
                <w:ilvl w:val="0"/>
                <w:numId w:val="16"/>
              </w:numPr>
              <w:ind w:left="318"/>
              <w:rPr>
                <w:rFonts w:cstheme="minorHAnsi"/>
                <w:i/>
                <w:iCs/>
                <w:sz w:val="20"/>
                <w:szCs w:val="20"/>
              </w:rPr>
            </w:pPr>
            <w:r w:rsidRPr="002123B3">
              <w:rPr>
                <w:rFonts w:cstheme="minorHAnsi"/>
                <w:i/>
                <w:iCs/>
                <w:sz w:val="20"/>
                <w:szCs w:val="20"/>
              </w:rPr>
              <w:t xml:space="preserve">What are their needs? </w:t>
            </w:r>
          </w:p>
          <w:p w14:paraId="65CEF121" w14:textId="77777777" w:rsidR="00186C3F" w:rsidRPr="002123B3" w:rsidRDefault="00186C3F" w:rsidP="00866E61">
            <w:pPr>
              <w:pStyle w:val="ListParagraph"/>
              <w:numPr>
                <w:ilvl w:val="0"/>
                <w:numId w:val="16"/>
              </w:numPr>
              <w:ind w:left="318"/>
              <w:rPr>
                <w:rFonts w:cstheme="minorHAnsi"/>
                <w:i/>
                <w:iCs/>
                <w:sz w:val="20"/>
                <w:szCs w:val="20"/>
              </w:rPr>
            </w:pPr>
            <w:r w:rsidRPr="002123B3">
              <w:rPr>
                <w:rFonts w:cstheme="minorHAnsi"/>
                <w:i/>
                <w:iCs/>
                <w:sz w:val="20"/>
                <w:szCs w:val="20"/>
              </w:rPr>
              <w:t>What additional support do these children receive?</w:t>
            </w:r>
          </w:p>
        </w:tc>
        <w:tc>
          <w:tcPr>
            <w:tcW w:w="4394" w:type="dxa"/>
          </w:tcPr>
          <w:p w14:paraId="4F056737" w14:textId="77777777" w:rsidR="00186C3F" w:rsidRPr="00012B05" w:rsidRDefault="00186C3F" w:rsidP="00866E61">
            <w:pPr>
              <w:rPr>
                <w:rFonts w:ascii="Calibri" w:hAnsi="Calibri" w:cs="Calibri"/>
                <w:sz w:val="20"/>
                <w:szCs w:val="20"/>
              </w:rPr>
            </w:pPr>
          </w:p>
        </w:tc>
      </w:tr>
      <w:tr w:rsidR="00186C3F" w:rsidRPr="00012B05" w14:paraId="76BDBACE" w14:textId="77777777" w:rsidTr="00640D89">
        <w:trPr>
          <w:trHeight w:val="1712"/>
        </w:trPr>
        <w:tc>
          <w:tcPr>
            <w:tcW w:w="1555" w:type="dxa"/>
            <w:shd w:val="clear" w:color="auto" w:fill="E2EFD9" w:themeFill="accent6" w:themeFillTint="33"/>
            <w:vAlign w:val="center"/>
          </w:tcPr>
          <w:p w14:paraId="2EA5BEAC" w14:textId="2415D2C7" w:rsidR="00186C3F" w:rsidRPr="00E3748E" w:rsidRDefault="00186C3F" w:rsidP="00866E61">
            <w:pPr>
              <w:jc w:val="center"/>
              <w:rPr>
                <w:rFonts w:ascii="Calibri" w:hAnsi="Calibri" w:cs="Calibri"/>
                <w:b/>
                <w:bCs/>
                <w:sz w:val="22"/>
              </w:rPr>
            </w:pPr>
            <w:r w:rsidRPr="00E3748E">
              <w:rPr>
                <w:rFonts w:ascii="Calibri" w:hAnsi="Calibri" w:cs="Calibri"/>
                <w:b/>
                <w:bCs/>
                <w:sz w:val="22"/>
              </w:rPr>
              <w:t>Number of children with a recognised additional need (without ECHP plan)</w:t>
            </w:r>
          </w:p>
        </w:tc>
        <w:tc>
          <w:tcPr>
            <w:tcW w:w="3685" w:type="dxa"/>
            <w:vAlign w:val="center"/>
          </w:tcPr>
          <w:p w14:paraId="2790A6A0" w14:textId="77777777" w:rsidR="00186C3F" w:rsidRPr="002123B3" w:rsidRDefault="00186C3F" w:rsidP="00866E61">
            <w:pPr>
              <w:pStyle w:val="ListParagraph"/>
              <w:numPr>
                <w:ilvl w:val="0"/>
                <w:numId w:val="16"/>
              </w:numPr>
              <w:ind w:left="176" w:hanging="176"/>
              <w:rPr>
                <w:rFonts w:cstheme="minorHAnsi"/>
                <w:i/>
                <w:iCs/>
                <w:sz w:val="20"/>
                <w:szCs w:val="20"/>
              </w:rPr>
            </w:pPr>
            <w:r w:rsidRPr="002123B3">
              <w:rPr>
                <w:rFonts w:cstheme="minorHAnsi"/>
                <w:i/>
                <w:iCs/>
                <w:sz w:val="20"/>
                <w:szCs w:val="20"/>
              </w:rPr>
              <w:t xml:space="preserve">How many children in your class or setting have other additional needs? </w:t>
            </w:r>
          </w:p>
          <w:p w14:paraId="73550F4E" w14:textId="77777777" w:rsidR="00186C3F" w:rsidRPr="002123B3" w:rsidRDefault="00186C3F" w:rsidP="00866E61">
            <w:pPr>
              <w:pStyle w:val="ListParagraph"/>
              <w:numPr>
                <w:ilvl w:val="0"/>
                <w:numId w:val="16"/>
              </w:numPr>
              <w:ind w:left="176" w:hanging="176"/>
              <w:rPr>
                <w:rFonts w:cstheme="minorHAnsi"/>
                <w:i/>
                <w:iCs/>
                <w:sz w:val="20"/>
                <w:szCs w:val="20"/>
              </w:rPr>
            </w:pPr>
            <w:r w:rsidRPr="002123B3">
              <w:rPr>
                <w:rFonts w:cstheme="minorHAnsi"/>
                <w:i/>
                <w:iCs/>
                <w:sz w:val="20"/>
                <w:szCs w:val="20"/>
              </w:rPr>
              <w:t>What are their needs?</w:t>
            </w:r>
          </w:p>
          <w:p w14:paraId="2139129B" w14:textId="77777777" w:rsidR="00186C3F" w:rsidRPr="002123B3" w:rsidRDefault="00186C3F" w:rsidP="00866E61">
            <w:pPr>
              <w:pStyle w:val="ListParagraph"/>
              <w:numPr>
                <w:ilvl w:val="0"/>
                <w:numId w:val="16"/>
              </w:numPr>
              <w:ind w:left="176" w:hanging="176"/>
              <w:rPr>
                <w:rFonts w:cstheme="minorHAnsi"/>
                <w:i/>
                <w:iCs/>
                <w:sz w:val="20"/>
                <w:szCs w:val="20"/>
              </w:rPr>
            </w:pPr>
            <w:r w:rsidRPr="002123B3">
              <w:rPr>
                <w:rFonts w:cstheme="minorHAnsi"/>
                <w:i/>
                <w:iCs/>
                <w:sz w:val="20"/>
                <w:szCs w:val="20"/>
              </w:rPr>
              <w:t xml:space="preserve">What additional support do these children receive? </w:t>
            </w:r>
          </w:p>
        </w:tc>
        <w:tc>
          <w:tcPr>
            <w:tcW w:w="4394" w:type="dxa"/>
          </w:tcPr>
          <w:p w14:paraId="258B941C" w14:textId="77777777" w:rsidR="00186C3F" w:rsidRPr="00012B05" w:rsidRDefault="00186C3F" w:rsidP="00866E61">
            <w:pPr>
              <w:rPr>
                <w:rFonts w:ascii="Calibri" w:hAnsi="Calibri" w:cs="Calibri"/>
                <w:sz w:val="20"/>
                <w:szCs w:val="20"/>
              </w:rPr>
            </w:pPr>
          </w:p>
        </w:tc>
      </w:tr>
      <w:tr w:rsidR="00186C3F" w:rsidRPr="00012B05" w14:paraId="0CD50740" w14:textId="77777777" w:rsidTr="002123B3">
        <w:trPr>
          <w:trHeight w:val="1984"/>
        </w:trPr>
        <w:tc>
          <w:tcPr>
            <w:tcW w:w="9634" w:type="dxa"/>
            <w:gridSpan w:val="3"/>
            <w:shd w:val="clear" w:color="auto" w:fill="FFFFFF" w:themeFill="background1"/>
          </w:tcPr>
          <w:p w14:paraId="66FCB7E4" w14:textId="6CD18541" w:rsidR="00186C3F" w:rsidRDefault="00186C3F" w:rsidP="00866E61">
            <w:pPr>
              <w:rPr>
                <w:rFonts w:ascii="Calibri" w:hAnsi="Calibri" w:cs="Calibri"/>
                <w:sz w:val="22"/>
              </w:rPr>
            </w:pPr>
            <w:r w:rsidRPr="00996B8C">
              <w:rPr>
                <w:rFonts w:ascii="Calibri" w:hAnsi="Calibri" w:cs="Calibri"/>
                <w:sz w:val="22"/>
              </w:rPr>
              <w:t xml:space="preserve">What are the implications of this information for this block of </w:t>
            </w:r>
            <w:r w:rsidR="00AC1A66">
              <w:rPr>
                <w:rFonts w:ascii="Calibri" w:hAnsi="Calibri" w:cs="Calibri"/>
                <w:sz w:val="22"/>
              </w:rPr>
              <w:t>School Experience</w:t>
            </w:r>
            <w:r w:rsidRPr="00996B8C">
              <w:rPr>
                <w:rFonts w:ascii="Calibri" w:hAnsi="Calibri" w:cs="Calibri"/>
                <w:sz w:val="22"/>
              </w:rPr>
              <w:t xml:space="preserve">? Are there </w:t>
            </w:r>
            <w:r>
              <w:rPr>
                <w:rFonts w:ascii="Calibri" w:hAnsi="Calibri" w:cs="Calibri"/>
                <w:sz w:val="22"/>
              </w:rPr>
              <w:t xml:space="preserve">any </w:t>
            </w:r>
            <w:r w:rsidRPr="00996B8C">
              <w:rPr>
                <w:rFonts w:ascii="Calibri" w:hAnsi="Calibri" w:cs="Calibri"/>
                <w:sz w:val="22"/>
              </w:rPr>
              <w:t xml:space="preserve">areas you need to read up about? What support might you need? </w:t>
            </w:r>
          </w:p>
          <w:p w14:paraId="6EA7314C" w14:textId="77777777" w:rsidR="00186C3F" w:rsidRDefault="00186C3F" w:rsidP="00866E61">
            <w:pPr>
              <w:rPr>
                <w:rFonts w:ascii="Calibri" w:hAnsi="Calibri" w:cs="Calibri"/>
                <w:sz w:val="22"/>
              </w:rPr>
            </w:pPr>
          </w:p>
          <w:p w14:paraId="35477C24" w14:textId="77777777" w:rsidR="00186C3F" w:rsidRDefault="00186C3F" w:rsidP="00866E61">
            <w:pPr>
              <w:rPr>
                <w:rFonts w:ascii="Calibri" w:hAnsi="Calibri" w:cs="Calibri"/>
                <w:sz w:val="22"/>
              </w:rPr>
            </w:pPr>
          </w:p>
          <w:p w14:paraId="244A8829" w14:textId="77777777" w:rsidR="00186C3F" w:rsidRDefault="00186C3F" w:rsidP="00866E61">
            <w:pPr>
              <w:rPr>
                <w:rFonts w:ascii="Calibri" w:hAnsi="Calibri" w:cs="Calibri"/>
                <w:sz w:val="22"/>
              </w:rPr>
            </w:pPr>
          </w:p>
          <w:p w14:paraId="67B4595C" w14:textId="77777777" w:rsidR="00186C3F" w:rsidRPr="00996B8C" w:rsidRDefault="00186C3F" w:rsidP="00866E61">
            <w:pPr>
              <w:rPr>
                <w:rFonts w:ascii="Calibri" w:hAnsi="Calibri" w:cs="Calibri"/>
                <w:sz w:val="22"/>
              </w:rPr>
            </w:pPr>
          </w:p>
        </w:tc>
      </w:tr>
    </w:tbl>
    <w:p w14:paraId="2E1C6B6E" w14:textId="77777777" w:rsidR="006960E2" w:rsidRDefault="006960E2" w:rsidP="00866E61">
      <w:pPr>
        <w:spacing w:after="0" w:line="240" w:lineRule="auto"/>
        <w:sectPr w:rsidR="006960E2" w:rsidSect="00866E61">
          <w:footerReference w:type="default" r:id="rId12"/>
          <w:pgSz w:w="11906" w:h="16838" w:code="9"/>
          <w:pgMar w:top="720" w:right="1152" w:bottom="720" w:left="1152" w:header="432" w:footer="432" w:gutter="0"/>
          <w:pgNumType w:start="0"/>
          <w:cols w:space="708"/>
          <w:titlePg/>
          <w:docGrid w:linePitch="360"/>
        </w:sectPr>
      </w:pPr>
    </w:p>
    <w:p w14:paraId="4632E11C" w14:textId="3A751461" w:rsidR="00FD0166" w:rsidRPr="006C2115" w:rsidRDefault="00FD0166" w:rsidP="00866E61">
      <w:pPr>
        <w:pStyle w:val="Heading1"/>
        <w:rPr>
          <w:sz w:val="28"/>
          <w:szCs w:val="28"/>
        </w:rPr>
      </w:pPr>
      <w:r w:rsidRPr="006C2115">
        <w:rPr>
          <w:sz w:val="28"/>
          <w:szCs w:val="28"/>
        </w:rPr>
        <w:t xml:space="preserve">Week Commencing: </w:t>
      </w:r>
      <w:r w:rsidR="0D8A2704" w:rsidRPr="006C2115">
        <w:rPr>
          <w:sz w:val="28"/>
          <w:szCs w:val="28"/>
        </w:rPr>
        <w:t>2</w:t>
      </w:r>
      <w:r w:rsidR="007563C7" w:rsidRPr="006C2115">
        <w:rPr>
          <w:sz w:val="28"/>
          <w:szCs w:val="28"/>
        </w:rPr>
        <w:t>8</w:t>
      </w:r>
      <w:r w:rsidR="0D8A2704" w:rsidRPr="006C2115">
        <w:rPr>
          <w:sz w:val="28"/>
          <w:szCs w:val="28"/>
        </w:rPr>
        <w:t xml:space="preserve"> April </w:t>
      </w:r>
    </w:p>
    <w:p w14:paraId="2B905596" w14:textId="33E2C700" w:rsidR="002F7D1B" w:rsidRPr="006C2115" w:rsidRDefault="00FD0166" w:rsidP="00866E61">
      <w:pPr>
        <w:spacing w:after="0" w:line="240" w:lineRule="auto"/>
        <w:rPr>
          <w:rFonts w:ascii="Calibri" w:hAnsi="Calibri" w:cs="Calibri"/>
          <w:b/>
          <w:bCs/>
          <w:sz w:val="28"/>
          <w:szCs w:val="28"/>
        </w:rPr>
      </w:pPr>
      <w:r w:rsidRPr="006C2115">
        <w:rPr>
          <w:rFonts w:ascii="Calibri" w:hAnsi="Calibri" w:cs="Calibri"/>
          <w:b/>
          <w:bCs/>
          <w:sz w:val="28"/>
          <w:szCs w:val="28"/>
        </w:rPr>
        <w:t xml:space="preserve">Domain Spotlight: </w:t>
      </w:r>
      <w:r w:rsidR="002F7D1B" w:rsidRPr="006C2115">
        <w:rPr>
          <w:rFonts w:ascii="Calibri" w:hAnsi="Calibri" w:cs="Calibri"/>
          <w:b/>
          <w:bCs/>
          <w:sz w:val="28"/>
          <w:szCs w:val="28"/>
        </w:rPr>
        <w:t xml:space="preserve">Planning and Teaching </w:t>
      </w:r>
    </w:p>
    <w:tbl>
      <w:tblPr>
        <w:tblStyle w:val="TableGrid"/>
        <w:tblW w:w="9776" w:type="dxa"/>
        <w:tblLook w:val="04A0" w:firstRow="1" w:lastRow="0" w:firstColumn="1" w:lastColumn="0" w:noHBand="0" w:noVBand="1"/>
      </w:tblPr>
      <w:tblGrid>
        <w:gridCol w:w="9776"/>
      </w:tblGrid>
      <w:tr w:rsidR="00FD0166" w:rsidRPr="007E0ECA" w14:paraId="52CC2C2B" w14:textId="77777777" w:rsidTr="15B488C9">
        <w:trPr>
          <w:trHeight w:val="204"/>
        </w:trPr>
        <w:tc>
          <w:tcPr>
            <w:tcW w:w="9776" w:type="dxa"/>
            <w:shd w:val="clear" w:color="auto" w:fill="F7CAAC" w:themeFill="accent2" w:themeFillTint="66"/>
            <w:vAlign w:val="center"/>
          </w:tcPr>
          <w:p w14:paraId="0566C625" w14:textId="77777777" w:rsidR="00FD0166" w:rsidRPr="00603409" w:rsidRDefault="00FD0166" w:rsidP="00866E61">
            <w:pPr>
              <w:rPr>
                <w:rFonts w:ascii="Calibri" w:hAnsi="Calibri" w:cs="Calibri"/>
                <w:b/>
                <w:bCs/>
                <w:sz w:val="22"/>
              </w:rPr>
            </w:pPr>
            <w:r w:rsidRPr="15B488C9">
              <w:rPr>
                <w:rFonts w:ascii="Calibri" w:hAnsi="Calibri" w:cs="Calibri"/>
                <w:b/>
                <w:bCs/>
                <w:sz w:val="22"/>
              </w:rPr>
              <w:t>The Big Question</w:t>
            </w:r>
          </w:p>
        </w:tc>
      </w:tr>
      <w:tr w:rsidR="5C8013E3" w14:paraId="196E1571" w14:textId="77777777" w:rsidTr="15B488C9">
        <w:trPr>
          <w:trHeight w:val="559"/>
        </w:trPr>
        <w:tc>
          <w:tcPr>
            <w:tcW w:w="9776" w:type="dxa"/>
            <w:shd w:val="clear" w:color="auto" w:fill="FFFFFF" w:themeFill="background1"/>
            <w:vAlign w:val="center"/>
          </w:tcPr>
          <w:p w14:paraId="353FE5D7" w14:textId="21A70AFD" w:rsidR="7064ABB6" w:rsidRDefault="7064ABB6" w:rsidP="00866E61">
            <w:pPr>
              <w:rPr>
                <w:rFonts w:ascii="Calibri" w:hAnsi="Calibri" w:cs="Calibri"/>
                <w:b/>
                <w:bCs/>
                <w:sz w:val="22"/>
              </w:rPr>
            </w:pPr>
          </w:p>
          <w:p w14:paraId="305B3977" w14:textId="76254825" w:rsidR="00705DF3" w:rsidRPr="00521A8B" w:rsidRDefault="001525B8" w:rsidP="00866E61">
            <w:pPr>
              <w:jc w:val="center"/>
              <w:rPr>
                <w:rFonts w:ascii="Calibri" w:hAnsi="Calibri" w:cs="Calibri"/>
                <w:b/>
                <w:bCs/>
                <w:szCs w:val="24"/>
              </w:rPr>
            </w:pPr>
            <w:r w:rsidRPr="00521A8B">
              <w:rPr>
                <w:rFonts w:ascii="Calibri" w:hAnsi="Calibri" w:cs="Calibri"/>
                <w:b/>
                <w:bCs/>
                <w:szCs w:val="24"/>
              </w:rPr>
              <w:t>What are the most powerful strategies that I can use to support learning?</w:t>
            </w:r>
          </w:p>
          <w:p w14:paraId="652BA267" w14:textId="5E5F4203" w:rsidR="5C8013E3" w:rsidRDefault="5C8013E3" w:rsidP="00866E61">
            <w:pPr>
              <w:jc w:val="center"/>
              <w:rPr>
                <w:rFonts w:ascii="Calibri" w:hAnsi="Calibri" w:cs="Calibri"/>
                <w:b/>
                <w:bCs/>
                <w:sz w:val="22"/>
              </w:rPr>
            </w:pPr>
          </w:p>
        </w:tc>
      </w:tr>
      <w:tr w:rsidR="00FD0166" w:rsidRPr="007E0ECA" w14:paraId="37B1FDBC" w14:textId="77777777" w:rsidTr="15B488C9">
        <w:tc>
          <w:tcPr>
            <w:tcW w:w="9776" w:type="dxa"/>
            <w:shd w:val="clear" w:color="auto" w:fill="F7CAAC" w:themeFill="accent2" w:themeFillTint="66"/>
          </w:tcPr>
          <w:p w14:paraId="5FF7923C" w14:textId="77777777" w:rsidR="00FD0166" w:rsidRPr="00603409" w:rsidRDefault="00FD0166" w:rsidP="00866E61">
            <w:pPr>
              <w:rPr>
                <w:rFonts w:ascii="Calibri" w:hAnsi="Calibri" w:cs="Calibri"/>
                <w:b/>
                <w:bCs/>
                <w:sz w:val="22"/>
              </w:rPr>
            </w:pPr>
            <w:r w:rsidRPr="00603409">
              <w:rPr>
                <w:rFonts w:ascii="Calibri" w:hAnsi="Calibri" w:cs="Calibri"/>
                <w:b/>
                <w:bCs/>
                <w:sz w:val="22"/>
              </w:rPr>
              <w:t xml:space="preserve">Overview </w:t>
            </w:r>
          </w:p>
        </w:tc>
      </w:tr>
      <w:tr w:rsidR="00FD0166" w:rsidRPr="007E0ECA" w14:paraId="571077D2" w14:textId="77777777" w:rsidTr="15B488C9">
        <w:tc>
          <w:tcPr>
            <w:tcW w:w="9776" w:type="dxa"/>
            <w:shd w:val="clear" w:color="auto" w:fill="FFFFFF" w:themeFill="background1"/>
            <w:vAlign w:val="center"/>
          </w:tcPr>
          <w:p w14:paraId="7ACC13F0" w14:textId="6ADFAEEA" w:rsidR="007C499D" w:rsidRPr="00430885" w:rsidRDefault="007C499D" w:rsidP="00053CAD">
            <w:pPr>
              <w:pStyle w:val="NormalWeb"/>
              <w:spacing w:before="0" w:beforeAutospacing="0" w:after="0" w:afterAutospacing="0"/>
              <w:jc w:val="both"/>
              <w:rPr>
                <w:rFonts w:asciiTheme="minorHAnsi" w:hAnsiTheme="minorHAnsi" w:cstheme="minorHAnsi"/>
                <w:sz w:val="22"/>
                <w:szCs w:val="22"/>
              </w:rPr>
            </w:pPr>
            <w:r w:rsidRPr="00430885">
              <w:rPr>
                <w:rFonts w:asciiTheme="minorHAnsi" w:hAnsiTheme="minorHAnsi" w:cstheme="minorHAnsi"/>
                <w:sz w:val="22"/>
                <w:szCs w:val="22"/>
              </w:rPr>
              <w:t xml:space="preserve">Across all stages of the programme, you have learned, practiced, and refined a range of strategies to maximise learning. These have included: retrieval, modelling, scaffolding, questioning, narrating thought processes, making steps in learning memorable, and chunking lesson content into smaller blocks. Many of these approaches align with Barak </w:t>
            </w:r>
            <w:proofErr w:type="spellStart"/>
            <w:r w:rsidRPr="00430885">
              <w:rPr>
                <w:rFonts w:asciiTheme="minorHAnsi" w:hAnsiTheme="minorHAnsi" w:cstheme="minorHAnsi"/>
                <w:sz w:val="22"/>
                <w:szCs w:val="22"/>
              </w:rPr>
              <w:t>Rosenshine’s</w:t>
            </w:r>
            <w:proofErr w:type="spellEnd"/>
            <w:r w:rsidRPr="00430885">
              <w:rPr>
                <w:rFonts w:asciiTheme="minorHAnsi" w:hAnsiTheme="minorHAnsi" w:cstheme="minorHAnsi"/>
                <w:sz w:val="22"/>
                <w:szCs w:val="22"/>
              </w:rPr>
              <w:t xml:space="preserve"> (2012) </w:t>
            </w:r>
            <w:r w:rsidR="00501F40">
              <w:rPr>
                <w:rFonts w:asciiTheme="minorHAnsi" w:hAnsiTheme="minorHAnsi" w:cstheme="minorHAnsi"/>
                <w:sz w:val="22"/>
                <w:szCs w:val="22"/>
              </w:rPr>
              <w:t>P</w:t>
            </w:r>
            <w:r w:rsidRPr="00430885">
              <w:rPr>
                <w:rFonts w:asciiTheme="minorHAnsi" w:hAnsiTheme="minorHAnsi" w:cstheme="minorHAnsi"/>
                <w:sz w:val="22"/>
                <w:szCs w:val="22"/>
              </w:rPr>
              <w:t xml:space="preserve">rinciples of </w:t>
            </w:r>
            <w:r w:rsidR="00501F40">
              <w:rPr>
                <w:rFonts w:asciiTheme="minorHAnsi" w:hAnsiTheme="minorHAnsi" w:cstheme="minorHAnsi"/>
                <w:sz w:val="22"/>
                <w:szCs w:val="22"/>
              </w:rPr>
              <w:t>I</w:t>
            </w:r>
            <w:r w:rsidRPr="00430885">
              <w:rPr>
                <w:rFonts w:asciiTheme="minorHAnsi" w:hAnsiTheme="minorHAnsi" w:cstheme="minorHAnsi"/>
                <w:sz w:val="22"/>
                <w:szCs w:val="22"/>
              </w:rPr>
              <w:t>nstruction, which emphasise the importance of explicit teaching, guided practice, and regular review to support long-term retention and deep understanding.</w:t>
            </w:r>
          </w:p>
          <w:p w14:paraId="0D0613F2" w14:textId="77777777" w:rsidR="00BB7FB4" w:rsidRPr="00430885" w:rsidRDefault="00BB7FB4" w:rsidP="00053CAD">
            <w:pPr>
              <w:pStyle w:val="NormalWeb"/>
              <w:spacing w:before="0" w:beforeAutospacing="0" w:after="0" w:afterAutospacing="0"/>
              <w:jc w:val="both"/>
              <w:rPr>
                <w:rFonts w:asciiTheme="minorHAnsi" w:hAnsiTheme="minorHAnsi" w:cstheme="minorHAnsi"/>
                <w:sz w:val="22"/>
                <w:szCs w:val="22"/>
              </w:rPr>
            </w:pPr>
            <w:r w:rsidRPr="00430885">
              <w:rPr>
                <w:rFonts w:asciiTheme="minorHAnsi" w:hAnsiTheme="minorHAnsi" w:cstheme="minorHAnsi"/>
                <w:sz w:val="22"/>
                <w:szCs w:val="22"/>
              </w:rPr>
              <w:t>In these two weeks, you will be asked to look closely at the different strategies you use to support learning across the curriculum and reflect on why these might be so powerful. As you do so, consider how these strategies can be tailored to support pupils with Special Educational Needs and Disabilities (SEND).</w:t>
            </w:r>
          </w:p>
          <w:p w14:paraId="5D129E36" w14:textId="77777777" w:rsidR="00BB7FB4" w:rsidRPr="00430885" w:rsidRDefault="00BB7FB4" w:rsidP="00053CAD">
            <w:pPr>
              <w:jc w:val="both"/>
              <w:rPr>
                <w:sz w:val="22"/>
              </w:rPr>
            </w:pPr>
            <w:r w:rsidRPr="00430885">
              <w:rPr>
                <w:sz w:val="22"/>
              </w:rPr>
              <w:t>For example:</w:t>
            </w:r>
          </w:p>
          <w:p w14:paraId="5CAD7FEB" w14:textId="77777777" w:rsidR="00BB7FB4" w:rsidRPr="00430885" w:rsidRDefault="00BB7FB4" w:rsidP="00053CAD">
            <w:pPr>
              <w:pStyle w:val="ListParagraph"/>
              <w:numPr>
                <w:ilvl w:val="0"/>
                <w:numId w:val="24"/>
              </w:numPr>
              <w:jc w:val="both"/>
              <w:rPr>
                <w:sz w:val="22"/>
              </w:rPr>
            </w:pPr>
            <w:r w:rsidRPr="00430885">
              <w:rPr>
                <w:sz w:val="22"/>
              </w:rPr>
              <w:t>Scaffolding and chunking can provide additional structure and reduce cognitive overload for learners who need more time to process information.</w:t>
            </w:r>
          </w:p>
          <w:p w14:paraId="6008943B" w14:textId="3BD104AF" w:rsidR="00BB7FB4" w:rsidRPr="00430885" w:rsidRDefault="00BB7FB4" w:rsidP="00053CAD">
            <w:pPr>
              <w:pStyle w:val="ListParagraph"/>
              <w:numPr>
                <w:ilvl w:val="0"/>
                <w:numId w:val="24"/>
              </w:numPr>
              <w:jc w:val="both"/>
              <w:rPr>
                <w:sz w:val="22"/>
              </w:rPr>
            </w:pPr>
            <w:r w:rsidRPr="00430885">
              <w:rPr>
                <w:sz w:val="22"/>
              </w:rPr>
              <w:t>Retrieval and regular review can help reinforce learning for pupils with working memory difficulties.</w:t>
            </w:r>
          </w:p>
          <w:p w14:paraId="442B7EDD" w14:textId="77777777" w:rsidR="00BB7FB4" w:rsidRPr="00430885" w:rsidRDefault="00BB7FB4" w:rsidP="00053CAD">
            <w:pPr>
              <w:pStyle w:val="ListParagraph"/>
              <w:numPr>
                <w:ilvl w:val="0"/>
                <w:numId w:val="24"/>
              </w:numPr>
              <w:jc w:val="both"/>
              <w:rPr>
                <w:sz w:val="22"/>
              </w:rPr>
            </w:pPr>
            <w:r w:rsidRPr="00430885">
              <w:rPr>
                <w:sz w:val="22"/>
              </w:rPr>
              <w:t>Explicit instruction and modelling are particularly beneficial for pupils who require more structured, step-by-step guidance to grasp new concepts.</w:t>
            </w:r>
          </w:p>
          <w:p w14:paraId="5D108EB1" w14:textId="77777777" w:rsidR="00BB7FB4" w:rsidRDefault="00BB7FB4" w:rsidP="00053CAD">
            <w:pPr>
              <w:pStyle w:val="ListParagraph"/>
              <w:numPr>
                <w:ilvl w:val="0"/>
                <w:numId w:val="24"/>
              </w:numPr>
              <w:jc w:val="both"/>
              <w:rPr>
                <w:rFonts w:cstheme="minorHAnsi"/>
                <w:sz w:val="22"/>
              </w:rPr>
            </w:pPr>
            <w:r w:rsidRPr="00430885">
              <w:rPr>
                <w:sz w:val="22"/>
              </w:rPr>
              <w:t>Adaptive questioning techniques can ensure that all pupils are supported and challenged appropriately, taking into account their individual needs</w:t>
            </w:r>
            <w:r w:rsidRPr="00430885">
              <w:rPr>
                <w:rFonts w:cstheme="minorHAnsi"/>
                <w:sz w:val="22"/>
              </w:rPr>
              <w:t>.</w:t>
            </w:r>
          </w:p>
          <w:p w14:paraId="0E358F83" w14:textId="77777777" w:rsidR="00915B64" w:rsidRDefault="00915B64" w:rsidP="00053CAD">
            <w:pPr>
              <w:jc w:val="both"/>
              <w:rPr>
                <w:rFonts w:cstheme="minorHAnsi"/>
                <w:sz w:val="22"/>
              </w:rPr>
            </w:pPr>
          </w:p>
          <w:p w14:paraId="2A922786" w14:textId="5D3CEE95" w:rsidR="00915B64" w:rsidRPr="00C7618C" w:rsidRDefault="6414B269" w:rsidP="00053CAD">
            <w:pPr>
              <w:jc w:val="both"/>
              <w:rPr>
                <w:b/>
                <w:bCs/>
                <w:sz w:val="22"/>
              </w:rPr>
            </w:pPr>
            <w:r w:rsidRPr="15B488C9">
              <w:rPr>
                <w:b/>
                <w:bCs/>
                <w:sz w:val="22"/>
              </w:rPr>
              <w:t xml:space="preserve">Take </w:t>
            </w:r>
            <w:proofErr w:type="spellStart"/>
            <w:r w:rsidRPr="15B488C9">
              <w:rPr>
                <w:b/>
                <w:bCs/>
                <w:sz w:val="22"/>
              </w:rPr>
              <w:t>some</w:t>
            </w:r>
            <w:r w:rsidR="00053CAD">
              <w:rPr>
                <w:b/>
                <w:bCs/>
                <w:sz w:val="22"/>
              </w:rPr>
              <w:t xml:space="preserve"> </w:t>
            </w:r>
            <w:r w:rsidRPr="15B488C9">
              <w:rPr>
                <w:b/>
                <w:bCs/>
                <w:sz w:val="22"/>
              </w:rPr>
              <w:t>time</w:t>
            </w:r>
            <w:proofErr w:type="spellEnd"/>
            <w:r w:rsidRPr="15B488C9">
              <w:rPr>
                <w:b/>
                <w:bCs/>
                <w:sz w:val="22"/>
              </w:rPr>
              <w:t xml:space="preserve"> this </w:t>
            </w:r>
            <w:r w:rsidR="007B91CB" w:rsidRPr="15B488C9">
              <w:rPr>
                <w:b/>
                <w:bCs/>
                <w:sz w:val="22"/>
              </w:rPr>
              <w:t>week</w:t>
            </w:r>
            <w:r w:rsidRPr="15B488C9">
              <w:rPr>
                <w:b/>
                <w:bCs/>
                <w:sz w:val="22"/>
              </w:rPr>
              <w:t xml:space="preserve"> to talk to</w:t>
            </w:r>
            <w:r w:rsidR="0D31366A" w:rsidRPr="15B488C9">
              <w:rPr>
                <w:b/>
                <w:bCs/>
                <w:sz w:val="22"/>
              </w:rPr>
              <w:t xml:space="preserve"> y</w:t>
            </w:r>
            <w:r w:rsidRPr="15B488C9">
              <w:rPr>
                <w:b/>
                <w:bCs/>
                <w:sz w:val="22"/>
              </w:rPr>
              <w:t xml:space="preserve">our </w:t>
            </w:r>
            <w:r w:rsidR="0039752E">
              <w:rPr>
                <w:b/>
                <w:bCs/>
                <w:sz w:val="22"/>
              </w:rPr>
              <w:t>School Me</w:t>
            </w:r>
            <w:r w:rsidRPr="15B488C9">
              <w:rPr>
                <w:b/>
                <w:bCs/>
                <w:sz w:val="22"/>
              </w:rPr>
              <w:t xml:space="preserve">ntor </w:t>
            </w:r>
            <w:r w:rsidR="0D31366A" w:rsidRPr="15B488C9">
              <w:rPr>
                <w:b/>
                <w:bCs/>
                <w:sz w:val="22"/>
              </w:rPr>
              <w:t>about how you will record progress in the lessons that you teach. Outline the approach</w:t>
            </w:r>
            <w:r w:rsidR="00F372F4">
              <w:rPr>
                <w:b/>
                <w:bCs/>
                <w:sz w:val="22"/>
              </w:rPr>
              <w:t>es</w:t>
            </w:r>
            <w:r w:rsidR="0D31366A" w:rsidRPr="15B488C9">
              <w:rPr>
                <w:b/>
                <w:bCs/>
                <w:sz w:val="22"/>
              </w:rPr>
              <w:t xml:space="preserve"> that you will use in your Development Record. </w:t>
            </w:r>
          </w:p>
          <w:p w14:paraId="74D629DA" w14:textId="1809237D" w:rsidR="00430885" w:rsidRPr="00430885" w:rsidRDefault="00430885" w:rsidP="00866E61">
            <w:pPr>
              <w:pStyle w:val="ListParagraph"/>
              <w:rPr>
                <w:rFonts w:cstheme="minorHAnsi"/>
                <w:sz w:val="22"/>
              </w:rPr>
            </w:pPr>
          </w:p>
        </w:tc>
      </w:tr>
      <w:tr w:rsidR="00FD0166" w:rsidRPr="007E0ECA" w14:paraId="5C566EB1" w14:textId="77777777" w:rsidTr="15B488C9">
        <w:tc>
          <w:tcPr>
            <w:tcW w:w="9776" w:type="dxa"/>
            <w:shd w:val="clear" w:color="auto" w:fill="F7CAAC" w:themeFill="accent2" w:themeFillTint="66"/>
            <w:vAlign w:val="center"/>
          </w:tcPr>
          <w:p w14:paraId="2DD19539" w14:textId="77777777" w:rsidR="00FD0166" w:rsidRPr="00603409" w:rsidRDefault="00FD0166" w:rsidP="00866E61">
            <w:pPr>
              <w:rPr>
                <w:rFonts w:ascii="Calibri" w:hAnsi="Calibri" w:cs="Calibri"/>
                <w:b/>
                <w:bCs/>
                <w:sz w:val="22"/>
              </w:rPr>
            </w:pPr>
            <w:r w:rsidRPr="00603409">
              <w:rPr>
                <w:rFonts w:ascii="Calibri" w:hAnsi="Calibri" w:cs="Calibri"/>
                <w:b/>
                <w:bCs/>
                <w:sz w:val="22"/>
              </w:rPr>
              <w:t xml:space="preserve">Reading: </w:t>
            </w:r>
          </w:p>
        </w:tc>
      </w:tr>
      <w:tr w:rsidR="00FD0166" w:rsidRPr="007E0ECA" w14:paraId="33EB9B25" w14:textId="77777777" w:rsidTr="15B488C9">
        <w:trPr>
          <w:trHeight w:val="852"/>
        </w:trPr>
        <w:tc>
          <w:tcPr>
            <w:tcW w:w="9776" w:type="dxa"/>
            <w:shd w:val="clear" w:color="auto" w:fill="FFFFFF" w:themeFill="background1"/>
            <w:vAlign w:val="center"/>
          </w:tcPr>
          <w:p w14:paraId="64CD68EE" w14:textId="35AA55EF" w:rsidR="00FB7E20" w:rsidRPr="00E96F17" w:rsidRDefault="002F55F2" w:rsidP="00866E61">
            <w:pPr>
              <w:pStyle w:val="ListParagraph"/>
              <w:numPr>
                <w:ilvl w:val="0"/>
                <w:numId w:val="26"/>
              </w:numPr>
              <w:rPr>
                <w:sz w:val="22"/>
              </w:rPr>
            </w:pPr>
            <w:r w:rsidRPr="00E96F17">
              <w:rPr>
                <w:sz w:val="22"/>
              </w:rPr>
              <w:t xml:space="preserve">Hendrick, C. (2017). </w:t>
            </w:r>
            <w:hyperlink r:id="rId13" w:history="1">
              <w:r w:rsidRPr="00E96F17">
                <w:rPr>
                  <w:color w:val="0000FF"/>
                  <w:sz w:val="22"/>
                  <w:u w:val="single"/>
                </w:rPr>
                <w:t>Teachers: your guide to learning strategies that really work | Teacher Network | The Guardian</w:t>
              </w:r>
            </w:hyperlink>
          </w:p>
          <w:p w14:paraId="548A4149" w14:textId="77777777" w:rsidR="00FB7E20" w:rsidRPr="00E96F17" w:rsidRDefault="00FB7E20" w:rsidP="00866E61">
            <w:pPr>
              <w:pStyle w:val="ListParagraph"/>
              <w:numPr>
                <w:ilvl w:val="0"/>
                <w:numId w:val="26"/>
              </w:numPr>
              <w:rPr>
                <w:sz w:val="22"/>
              </w:rPr>
            </w:pPr>
            <w:r w:rsidRPr="00E96F17">
              <w:rPr>
                <w:sz w:val="22"/>
              </w:rPr>
              <w:t>Mohammed, R. (2014).  Characteristics of Effective Learning: creating and thinking critically</w:t>
            </w:r>
          </w:p>
          <w:p w14:paraId="16F0E303" w14:textId="56F76DF3" w:rsidR="00FB7E20" w:rsidRPr="00E96F17" w:rsidRDefault="00CB6DF5" w:rsidP="00866E61">
            <w:pPr>
              <w:pStyle w:val="ListParagraph"/>
              <w:rPr>
                <w:sz w:val="22"/>
              </w:rPr>
            </w:pPr>
            <w:hyperlink r:id="rId14" w:history="1">
              <w:r w:rsidR="00FB7E20" w:rsidRPr="00E96F17">
                <w:rPr>
                  <w:rStyle w:val="Hyperlink"/>
                  <w:sz w:val="22"/>
                </w:rPr>
                <w:t>Articles - The Foundation Stage Forum (FSF) - Home of Early Years Foundation Stage (eyfs.info)</w:t>
              </w:r>
            </w:hyperlink>
          </w:p>
          <w:p w14:paraId="7AE164F9" w14:textId="69A4E16C" w:rsidR="002F55F2" w:rsidRPr="00603409" w:rsidRDefault="002F55F2" w:rsidP="00866E61">
            <w:pPr>
              <w:rPr>
                <w:sz w:val="22"/>
              </w:rPr>
            </w:pPr>
          </w:p>
        </w:tc>
      </w:tr>
    </w:tbl>
    <w:p w14:paraId="70ABA97D" w14:textId="77777777" w:rsidR="00FD0166" w:rsidRPr="007E0ECA" w:rsidRDefault="00FD0166" w:rsidP="00866E61">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4888"/>
        <w:gridCol w:w="4888"/>
      </w:tblGrid>
      <w:tr w:rsidR="00F20C15" w:rsidRPr="007E0ECA" w14:paraId="4AD0A38D" w14:textId="77777777" w:rsidTr="7FFC8D2B">
        <w:tc>
          <w:tcPr>
            <w:tcW w:w="9776" w:type="dxa"/>
            <w:gridSpan w:val="2"/>
            <w:shd w:val="clear" w:color="auto" w:fill="F7CAAC" w:themeFill="accent2" w:themeFillTint="66"/>
          </w:tcPr>
          <w:p w14:paraId="72DAB14C" w14:textId="19C6A462" w:rsidR="00F20C15" w:rsidRPr="00B66321" w:rsidRDefault="00F20C15" w:rsidP="00866E61">
            <w:pPr>
              <w:rPr>
                <w:rFonts w:ascii="Calibri" w:hAnsi="Calibri" w:cs="Calibri"/>
                <w:b/>
                <w:bCs/>
                <w:sz w:val="22"/>
              </w:rPr>
            </w:pPr>
            <w:r w:rsidRPr="00B66321">
              <w:rPr>
                <w:rFonts w:ascii="Calibri" w:hAnsi="Calibri" w:cs="Calibri"/>
                <w:b/>
                <w:bCs/>
                <w:sz w:val="22"/>
              </w:rPr>
              <w:t>Week Commencing 2</w:t>
            </w:r>
            <w:r>
              <w:rPr>
                <w:rFonts w:ascii="Calibri" w:hAnsi="Calibri" w:cs="Calibri"/>
                <w:b/>
                <w:bCs/>
                <w:sz w:val="22"/>
              </w:rPr>
              <w:t>8</w:t>
            </w:r>
            <w:r w:rsidRPr="00B66321">
              <w:rPr>
                <w:rFonts w:ascii="Calibri" w:hAnsi="Calibri" w:cs="Calibri"/>
                <w:b/>
                <w:bCs/>
                <w:sz w:val="22"/>
              </w:rPr>
              <w:t xml:space="preserve"> April</w:t>
            </w:r>
          </w:p>
        </w:tc>
      </w:tr>
      <w:tr w:rsidR="00F20C15" w:rsidRPr="007E0ECA" w14:paraId="5C4D0E0B" w14:textId="77777777" w:rsidTr="7FFC8D2B">
        <w:tc>
          <w:tcPr>
            <w:tcW w:w="4888" w:type="dxa"/>
            <w:shd w:val="clear" w:color="auto" w:fill="F7CAAC" w:themeFill="accent2" w:themeFillTint="66"/>
          </w:tcPr>
          <w:p w14:paraId="5790C328" w14:textId="13067517" w:rsidR="00F20C15" w:rsidRPr="00B66321" w:rsidRDefault="004D26D9" w:rsidP="00866E61">
            <w:pPr>
              <w:jc w:val="center"/>
              <w:rPr>
                <w:rFonts w:ascii="Calibri" w:hAnsi="Calibri" w:cs="Calibri"/>
                <w:b/>
                <w:bCs/>
                <w:sz w:val="22"/>
              </w:rPr>
            </w:pPr>
            <w:r>
              <w:rPr>
                <w:rFonts w:ascii="Calibri" w:hAnsi="Calibri" w:cs="Calibri"/>
                <w:b/>
                <w:bCs/>
                <w:sz w:val="22"/>
              </w:rPr>
              <w:t>Trainee</w:t>
            </w:r>
            <w:r w:rsidR="00F20C15" w:rsidRPr="00B66321">
              <w:rPr>
                <w:rFonts w:ascii="Calibri" w:hAnsi="Calibri" w:cs="Calibri"/>
                <w:b/>
                <w:bCs/>
                <w:sz w:val="22"/>
              </w:rPr>
              <w:t xml:space="preserve"> Teaching Expectations</w:t>
            </w:r>
          </w:p>
        </w:tc>
        <w:tc>
          <w:tcPr>
            <w:tcW w:w="4888" w:type="dxa"/>
            <w:shd w:val="clear" w:color="auto" w:fill="F7CAAC" w:themeFill="accent2" w:themeFillTint="66"/>
          </w:tcPr>
          <w:p w14:paraId="679BBA75" w14:textId="451557D8" w:rsidR="00F20C15" w:rsidRPr="00B66321" w:rsidRDefault="0039752E" w:rsidP="00866E61">
            <w:pPr>
              <w:jc w:val="center"/>
              <w:rPr>
                <w:rFonts w:ascii="Calibri" w:hAnsi="Calibri" w:cs="Calibri"/>
                <w:b/>
                <w:bCs/>
                <w:sz w:val="22"/>
              </w:rPr>
            </w:pPr>
            <w:r>
              <w:rPr>
                <w:rFonts w:ascii="Calibri" w:hAnsi="Calibri" w:cs="Calibri"/>
                <w:b/>
                <w:bCs/>
                <w:sz w:val="22"/>
              </w:rPr>
              <w:t xml:space="preserve">School </w:t>
            </w:r>
            <w:r w:rsidR="00F20C15" w:rsidRPr="00B66321">
              <w:rPr>
                <w:rFonts w:ascii="Calibri" w:hAnsi="Calibri" w:cs="Calibri"/>
                <w:b/>
                <w:bCs/>
                <w:sz w:val="22"/>
              </w:rPr>
              <w:t>Mentor/Class Teacher Expectations</w:t>
            </w:r>
          </w:p>
        </w:tc>
      </w:tr>
      <w:tr w:rsidR="00F20C15" w:rsidRPr="007E0ECA" w14:paraId="6BA4D0B3" w14:textId="77777777" w:rsidTr="7FFC8D2B">
        <w:trPr>
          <w:trHeight w:val="1124"/>
        </w:trPr>
        <w:tc>
          <w:tcPr>
            <w:tcW w:w="4888" w:type="dxa"/>
          </w:tcPr>
          <w:p w14:paraId="690E2CF2" w14:textId="13D63263" w:rsidR="000E1D8B" w:rsidRPr="003400B8" w:rsidRDefault="000E1D8B" w:rsidP="00053CAD">
            <w:pPr>
              <w:pStyle w:val="paragraph"/>
              <w:numPr>
                <w:ilvl w:val="0"/>
                <w:numId w:val="1"/>
              </w:numPr>
              <w:spacing w:before="0" w:beforeAutospacing="0" w:after="0" w:afterAutospacing="0"/>
              <w:ind w:left="360" w:right="110"/>
              <w:jc w:val="both"/>
              <w:textAlignment w:val="baseline"/>
              <w:rPr>
                <w:rStyle w:val="normaltextrun"/>
                <w:rFonts w:ascii="Calibri" w:hAnsi="Calibri" w:cs="Calibri"/>
                <w:color w:val="000000" w:themeColor="text1"/>
                <w:sz w:val="20"/>
                <w:szCs w:val="20"/>
              </w:rPr>
            </w:pPr>
            <w:r w:rsidRPr="003400B8">
              <w:rPr>
                <w:rStyle w:val="normaltextrun"/>
                <w:rFonts w:ascii="Calibri" w:hAnsi="Calibri" w:cs="Calibri"/>
                <w:color w:val="000000"/>
                <w:sz w:val="20"/>
                <w:szCs w:val="20"/>
                <w:shd w:val="clear" w:color="auto" w:fill="FFFFFF"/>
              </w:rPr>
              <w:t xml:space="preserve">Complete the relevant School-based Tasks and reflection in your Development Record. </w:t>
            </w:r>
          </w:p>
          <w:p w14:paraId="31B162AA" w14:textId="4A1EEFB8" w:rsidR="000E1D8B" w:rsidRPr="003400B8" w:rsidRDefault="000E1D8B" w:rsidP="00053CAD">
            <w:pPr>
              <w:pStyle w:val="paragraph"/>
              <w:numPr>
                <w:ilvl w:val="0"/>
                <w:numId w:val="1"/>
              </w:numPr>
              <w:spacing w:before="0" w:beforeAutospacing="0" w:after="0" w:afterAutospacing="0"/>
              <w:ind w:left="360" w:right="110"/>
              <w:jc w:val="both"/>
              <w:textAlignment w:val="baseline"/>
              <w:rPr>
                <w:rStyle w:val="normaltextrun"/>
                <w:rFonts w:ascii="Calibri" w:hAnsi="Calibri" w:cs="Calibri"/>
                <w:color w:val="000000" w:themeColor="text1"/>
                <w:sz w:val="20"/>
                <w:szCs w:val="20"/>
              </w:rPr>
            </w:pPr>
            <w:r w:rsidRPr="003400B8">
              <w:rPr>
                <w:rStyle w:val="normaltextrun"/>
                <w:rFonts w:ascii="Calibri" w:hAnsi="Calibri" w:cs="Calibri"/>
                <w:color w:val="000000"/>
                <w:sz w:val="20"/>
                <w:szCs w:val="20"/>
                <w:shd w:val="clear" w:color="auto" w:fill="FFFFFF"/>
              </w:rPr>
              <w:t xml:space="preserve">Store your weekly observation proforma in your </w:t>
            </w:r>
            <w:proofErr w:type="spellStart"/>
            <w:r w:rsidRPr="003400B8">
              <w:rPr>
                <w:rStyle w:val="normaltextrun"/>
                <w:rFonts w:ascii="Calibri" w:hAnsi="Calibri" w:cs="Calibri"/>
                <w:color w:val="000000"/>
                <w:sz w:val="20"/>
                <w:szCs w:val="20"/>
                <w:shd w:val="clear" w:color="auto" w:fill="FFFFFF"/>
              </w:rPr>
              <w:t>Onedrive</w:t>
            </w:r>
            <w:proofErr w:type="spellEnd"/>
            <w:r w:rsidRPr="003400B8">
              <w:rPr>
                <w:rStyle w:val="normaltextrun"/>
                <w:rFonts w:ascii="Calibri" w:hAnsi="Calibri" w:cs="Calibri"/>
                <w:color w:val="000000"/>
                <w:sz w:val="20"/>
                <w:szCs w:val="20"/>
                <w:shd w:val="clear" w:color="auto" w:fill="FFFFFF"/>
              </w:rPr>
              <w:t>.</w:t>
            </w:r>
            <w:r w:rsidRPr="003400B8">
              <w:rPr>
                <w:rStyle w:val="eop"/>
                <w:rFonts w:ascii="Calibri" w:hAnsi="Calibri" w:cs="Calibri"/>
                <w:color w:val="000000"/>
                <w:sz w:val="20"/>
                <w:szCs w:val="20"/>
                <w:shd w:val="clear" w:color="auto" w:fill="FFFFFF"/>
              </w:rPr>
              <w:t> </w:t>
            </w:r>
          </w:p>
          <w:p w14:paraId="59B6E95F" w14:textId="13F4F442" w:rsidR="000E1D8B" w:rsidRPr="003400B8" w:rsidRDefault="78BD83E0" w:rsidP="00053CAD">
            <w:pPr>
              <w:pStyle w:val="paragraph"/>
              <w:numPr>
                <w:ilvl w:val="0"/>
                <w:numId w:val="1"/>
              </w:numPr>
              <w:spacing w:before="0" w:beforeAutospacing="0" w:after="0" w:afterAutospacing="0"/>
              <w:ind w:left="360"/>
              <w:jc w:val="both"/>
              <w:textAlignment w:val="baseline"/>
              <w:rPr>
                <w:rStyle w:val="normaltextrun"/>
                <w:rFonts w:ascii="Calibri" w:hAnsi="Calibri" w:cs="Calibri"/>
                <w:sz w:val="20"/>
                <w:szCs w:val="20"/>
              </w:rPr>
            </w:pPr>
            <w:r w:rsidRPr="7FFC8D2B">
              <w:rPr>
                <w:rStyle w:val="normaltextrun"/>
                <w:rFonts w:ascii="Calibri" w:hAnsi="Calibri" w:cs="Calibri"/>
                <w:sz w:val="20"/>
                <w:szCs w:val="20"/>
              </w:rPr>
              <w:t>You should keep a record of progress of your class across all lessons that you teach.</w:t>
            </w:r>
          </w:p>
          <w:p w14:paraId="60F40D28" w14:textId="77777777" w:rsidR="00F20C15" w:rsidRPr="003400B8" w:rsidRDefault="00F20C15" w:rsidP="00053CAD">
            <w:pPr>
              <w:pStyle w:val="paragraph"/>
              <w:spacing w:before="0" w:beforeAutospacing="0" w:after="0" w:afterAutospacing="0"/>
              <w:ind w:right="110"/>
              <w:jc w:val="both"/>
              <w:textAlignment w:val="baseline"/>
              <w:rPr>
                <w:rStyle w:val="normaltextrun"/>
                <w:rFonts w:ascii="Calibri" w:hAnsi="Calibri" w:cs="Calibri"/>
                <w:b/>
                <w:bCs/>
                <w:sz w:val="20"/>
                <w:szCs w:val="20"/>
              </w:rPr>
            </w:pPr>
          </w:p>
          <w:p w14:paraId="2F17FC03" w14:textId="77777777" w:rsidR="00431534" w:rsidRPr="00E1131B" w:rsidRDefault="00431534" w:rsidP="00053CAD">
            <w:pPr>
              <w:pStyle w:val="paragraph"/>
              <w:spacing w:before="0" w:beforeAutospacing="0" w:after="0" w:afterAutospacing="0"/>
              <w:jc w:val="both"/>
              <w:textAlignment w:val="baseline"/>
              <w:rPr>
                <w:rFonts w:ascii="Calibri" w:hAnsi="Calibri" w:cs="Calibri"/>
                <w:b/>
                <w:bCs/>
                <w:sz w:val="20"/>
                <w:szCs w:val="20"/>
              </w:rPr>
            </w:pPr>
            <w:r w:rsidRPr="00E1131B">
              <w:rPr>
                <w:rStyle w:val="normaltextrun"/>
                <w:rFonts w:ascii="Calibri" w:hAnsi="Calibri" w:cs="Calibri"/>
                <w:b/>
                <w:bCs/>
                <w:sz w:val="20"/>
                <w:szCs w:val="20"/>
              </w:rPr>
              <w:t>EYFS </w:t>
            </w:r>
            <w:r w:rsidRPr="00E1131B">
              <w:rPr>
                <w:rStyle w:val="eop"/>
                <w:rFonts w:ascii="Calibri" w:hAnsi="Calibri" w:cs="Calibri"/>
                <w:b/>
                <w:bCs/>
                <w:sz w:val="20"/>
                <w:szCs w:val="20"/>
              </w:rPr>
              <w:t> </w:t>
            </w:r>
          </w:p>
          <w:p w14:paraId="2C6873F7" w14:textId="74EC049F" w:rsidR="00431534" w:rsidRPr="003400B8" w:rsidRDefault="4D097A7C" w:rsidP="00053CAD">
            <w:pPr>
              <w:pStyle w:val="paragraph"/>
              <w:numPr>
                <w:ilvl w:val="0"/>
                <w:numId w:val="29"/>
              </w:numPr>
              <w:spacing w:before="0" w:beforeAutospacing="0" w:after="0" w:afterAutospacing="0"/>
              <w:ind w:left="360"/>
              <w:jc w:val="both"/>
              <w:textAlignment w:val="baseline"/>
              <w:rPr>
                <w:rStyle w:val="normaltextrun"/>
                <w:rFonts w:ascii="Calibri" w:hAnsi="Calibri" w:cs="Calibri"/>
                <w:color w:val="000000" w:themeColor="text1"/>
                <w:sz w:val="20"/>
                <w:szCs w:val="20"/>
              </w:rPr>
            </w:pPr>
            <w:r w:rsidRPr="77FD3E5E">
              <w:rPr>
                <w:rStyle w:val="normaltextrun"/>
                <w:rFonts w:ascii="Calibri" w:hAnsi="Calibri" w:cs="Calibri"/>
                <w:color w:val="000000" w:themeColor="text1"/>
                <w:sz w:val="20"/>
                <w:szCs w:val="20"/>
              </w:rPr>
              <w:t xml:space="preserve">You will be expected to plan, resource, lead and evaluate </w:t>
            </w:r>
            <w:r w:rsidR="52BC4C16" w:rsidRPr="77FD3E5E">
              <w:rPr>
                <w:rStyle w:val="normaltextrun"/>
                <w:rFonts w:ascii="Calibri" w:hAnsi="Calibri" w:cs="Calibri"/>
                <w:color w:val="000000" w:themeColor="text1"/>
                <w:sz w:val="20"/>
                <w:szCs w:val="20"/>
              </w:rPr>
              <w:t>one</w:t>
            </w:r>
            <w:r w:rsidRPr="77FD3E5E">
              <w:rPr>
                <w:rStyle w:val="normaltextrun"/>
                <w:rFonts w:ascii="Calibri" w:hAnsi="Calibri" w:cs="Calibri"/>
                <w:color w:val="000000" w:themeColor="text1"/>
                <w:sz w:val="20"/>
                <w:szCs w:val="20"/>
              </w:rPr>
              <w:t xml:space="preserve"> adult led activity per day. This should be with the support of a member of your team</w:t>
            </w:r>
            <w:r w:rsidR="509380C4" w:rsidRPr="77FD3E5E">
              <w:rPr>
                <w:rStyle w:val="normaltextrun"/>
                <w:rFonts w:ascii="Calibri" w:hAnsi="Calibri" w:cs="Calibri"/>
                <w:color w:val="000000" w:themeColor="text1"/>
                <w:sz w:val="20"/>
                <w:szCs w:val="20"/>
              </w:rPr>
              <w:t xml:space="preserve"> and should be part of a sequence. </w:t>
            </w:r>
          </w:p>
          <w:p w14:paraId="4615B578" w14:textId="10145CCD" w:rsidR="509380C4" w:rsidRDefault="509380C4" w:rsidP="00053CAD">
            <w:pPr>
              <w:pStyle w:val="paragraph"/>
              <w:numPr>
                <w:ilvl w:val="0"/>
                <w:numId w:val="29"/>
              </w:numPr>
              <w:spacing w:before="0" w:beforeAutospacing="0" w:after="0" w:afterAutospacing="0"/>
              <w:ind w:left="360"/>
              <w:jc w:val="both"/>
              <w:rPr>
                <w:rStyle w:val="normaltextrun"/>
                <w:rFonts w:ascii="Calibri" w:hAnsi="Calibri" w:cs="Calibri"/>
                <w:color w:val="000000" w:themeColor="text1"/>
                <w:sz w:val="20"/>
                <w:szCs w:val="20"/>
              </w:rPr>
            </w:pPr>
            <w:r w:rsidRPr="77FD3E5E">
              <w:rPr>
                <w:rStyle w:val="normaltextrun"/>
                <w:rFonts w:ascii="Calibri" w:hAnsi="Calibri" w:cs="Calibri"/>
                <w:color w:val="000000" w:themeColor="text1"/>
                <w:sz w:val="20"/>
                <w:szCs w:val="20"/>
              </w:rPr>
              <w:t>In addition, you should plan teach one lesson/ activity</w:t>
            </w:r>
            <w:r w:rsidR="00F372F4">
              <w:rPr>
                <w:rStyle w:val="normaltextrun"/>
                <w:rFonts w:ascii="Calibri" w:hAnsi="Calibri" w:cs="Calibri"/>
                <w:color w:val="000000" w:themeColor="text1"/>
                <w:sz w:val="20"/>
                <w:szCs w:val="20"/>
              </w:rPr>
              <w:t>/ area of continuous provision</w:t>
            </w:r>
            <w:r w:rsidRPr="77FD3E5E">
              <w:rPr>
                <w:rStyle w:val="normaltextrun"/>
                <w:rFonts w:ascii="Calibri" w:hAnsi="Calibri" w:cs="Calibri"/>
                <w:color w:val="000000" w:themeColor="text1"/>
                <w:sz w:val="20"/>
                <w:szCs w:val="20"/>
              </w:rPr>
              <w:t xml:space="preserve"> from the wider curriculum.</w:t>
            </w:r>
          </w:p>
          <w:p w14:paraId="516D04B7" w14:textId="77777777" w:rsidR="00431534" w:rsidRPr="003400B8" w:rsidRDefault="00431534" w:rsidP="00053CAD">
            <w:pPr>
              <w:pStyle w:val="paragraph"/>
              <w:numPr>
                <w:ilvl w:val="0"/>
                <w:numId w:val="29"/>
              </w:numPr>
              <w:spacing w:before="0" w:beforeAutospacing="0" w:after="0" w:afterAutospacing="0"/>
              <w:ind w:left="360"/>
              <w:jc w:val="both"/>
              <w:textAlignment w:val="baseline"/>
              <w:rPr>
                <w:rStyle w:val="normaltextrun"/>
                <w:rFonts w:ascii="Calibri" w:hAnsi="Calibri" w:cs="Calibri"/>
                <w:sz w:val="20"/>
                <w:szCs w:val="20"/>
              </w:rPr>
            </w:pPr>
            <w:r w:rsidRPr="003400B8">
              <w:rPr>
                <w:rStyle w:val="normaltextrun"/>
                <w:rFonts w:ascii="Calibri" w:hAnsi="Calibri" w:cs="Calibri"/>
                <w:color w:val="000000"/>
                <w:sz w:val="20"/>
                <w:szCs w:val="20"/>
              </w:rPr>
              <w:t>You should engage in meaningful interactions that scaffold children’s learning and contribute to the recording of “teachable moments” in continuous provision.</w:t>
            </w:r>
          </w:p>
          <w:p w14:paraId="2A04DDF4" w14:textId="1EA595B5" w:rsidR="00431534" w:rsidRPr="003400B8" w:rsidRDefault="00431534" w:rsidP="00322ABF">
            <w:pPr>
              <w:pStyle w:val="paragraph"/>
              <w:numPr>
                <w:ilvl w:val="0"/>
                <w:numId w:val="29"/>
              </w:numPr>
              <w:spacing w:before="0" w:beforeAutospacing="0" w:after="0" w:afterAutospacing="0"/>
              <w:ind w:left="360"/>
              <w:jc w:val="both"/>
              <w:textAlignment w:val="baseline"/>
              <w:rPr>
                <w:rFonts w:ascii="Calibri" w:hAnsi="Calibri" w:cs="Calibri"/>
                <w:sz w:val="20"/>
                <w:szCs w:val="20"/>
              </w:rPr>
            </w:pPr>
            <w:r w:rsidRPr="003400B8">
              <w:rPr>
                <w:rStyle w:val="normaltextrun"/>
                <w:rFonts w:ascii="Calibri" w:hAnsi="Calibri" w:cs="Calibri"/>
                <w:color w:val="000000"/>
                <w:sz w:val="20"/>
                <w:szCs w:val="20"/>
              </w:rPr>
              <w:t>You should focus your teaching upon either Communication and Language/Literacy or Mathematical Development.</w:t>
            </w:r>
            <w:r w:rsidRPr="003400B8">
              <w:rPr>
                <w:rStyle w:val="normaltextrun"/>
                <w:rFonts w:ascii="Calibri" w:hAnsi="Calibri" w:cs="Calibri"/>
                <w:sz w:val="20"/>
                <w:szCs w:val="20"/>
              </w:rPr>
              <w:t xml:space="preserve"> These should be a </w:t>
            </w:r>
            <w:r w:rsidRPr="003400B8">
              <w:rPr>
                <w:rStyle w:val="normaltextrun"/>
                <w:rFonts w:ascii="Calibri" w:hAnsi="Calibri" w:cs="Calibri"/>
                <w:i/>
                <w:iCs/>
                <w:sz w:val="20"/>
                <w:szCs w:val="20"/>
              </w:rPr>
              <w:t>sequence</w:t>
            </w:r>
            <w:r w:rsidRPr="003400B8">
              <w:rPr>
                <w:rStyle w:val="normaltextrun"/>
                <w:rFonts w:ascii="Calibri" w:hAnsi="Calibri" w:cs="Calibri"/>
                <w:sz w:val="20"/>
                <w:szCs w:val="20"/>
              </w:rPr>
              <w:t xml:space="preserve"> in which allows you to build upon prior learning. </w:t>
            </w:r>
            <w:r w:rsidRPr="003400B8">
              <w:rPr>
                <w:rStyle w:val="eop"/>
                <w:rFonts w:ascii="Calibri" w:hAnsi="Calibri" w:cs="Calibri"/>
                <w:sz w:val="20"/>
                <w:szCs w:val="20"/>
              </w:rPr>
              <w:t> </w:t>
            </w:r>
          </w:p>
          <w:p w14:paraId="35C5DDC3" w14:textId="77777777" w:rsidR="001D0326" w:rsidRPr="003400B8" w:rsidRDefault="001D0326" w:rsidP="00322ABF">
            <w:pPr>
              <w:pStyle w:val="paragraph"/>
              <w:spacing w:before="0" w:beforeAutospacing="0" w:after="0" w:afterAutospacing="0"/>
              <w:ind w:right="110"/>
              <w:jc w:val="both"/>
              <w:textAlignment w:val="baseline"/>
              <w:rPr>
                <w:rStyle w:val="normaltextrun"/>
                <w:rFonts w:ascii="Calibri" w:hAnsi="Calibri" w:cs="Calibri"/>
                <w:b/>
                <w:bCs/>
                <w:sz w:val="20"/>
                <w:szCs w:val="20"/>
              </w:rPr>
            </w:pPr>
          </w:p>
          <w:p w14:paraId="0DA9B052" w14:textId="77777777" w:rsidR="00F20C15" w:rsidRPr="003400B8" w:rsidRDefault="00F20C15" w:rsidP="00322ABF">
            <w:pPr>
              <w:pStyle w:val="paragraph"/>
              <w:spacing w:before="0" w:beforeAutospacing="0" w:after="0" w:afterAutospacing="0"/>
              <w:ind w:right="110"/>
              <w:jc w:val="both"/>
              <w:textAlignment w:val="baseline"/>
              <w:rPr>
                <w:rStyle w:val="normaltextrun"/>
                <w:rFonts w:ascii="Calibri" w:hAnsi="Calibri" w:cs="Calibri"/>
                <w:sz w:val="20"/>
                <w:szCs w:val="20"/>
              </w:rPr>
            </w:pPr>
            <w:r w:rsidRPr="003400B8">
              <w:rPr>
                <w:rStyle w:val="normaltextrun"/>
                <w:rFonts w:ascii="Calibri" w:hAnsi="Calibri" w:cs="Calibri"/>
                <w:b/>
                <w:bCs/>
                <w:sz w:val="20"/>
                <w:szCs w:val="20"/>
              </w:rPr>
              <w:t>Key Stages 1 and 2:</w:t>
            </w:r>
            <w:r w:rsidRPr="003400B8">
              <w:rPr>
                <w:rStyle w:val="normaltextrun"/>
                <w:rFonts w:ascii="Calibri" w:hAnsi="Calibri" w:cs="Calibri"/>
                <w:sz w:val="20"/>
                <w:szCs w:val="20"/>
              </w:rPr>
              <w:t xml:space="preserve">  </w:t>
            </w:r>
          </w:p>
          <w:p w14:paraId="246219AE" w14:textId="1ED11191" w:rsidR="00431534" w:rsidRPr="001A479B" w:rsidRDefault="4D097A7C" w:rsidP="00322ABF">
            <w:pPr>
              <w:pStyle w:val="paragraph"/>
              <w:numPr>
                <w:ilvl w:val="0"/>
                <w:numId w:val="30"/>
              </w:numPr>
              <w:spacing w:before="0" w:beforeAutospacing="0" w:after="0" w:afterAutospacing="0"/>
              <w:ind w:left="360"/>
              <w:jc w:val="both"/>
              <w:textAlignment w:val="baseline"/>
              <w:rPr>
                <w:rStyle w:val="normaltextrun"/>
                <w:rFonts w:ascii="Calibri" w:hAnsi="Calibri" w:cs="Calibri"/>
                <w:sz w:val="20"/>
                <w:szCs w:val="20"/>
              </w:rPr>
            </w:pPr>
            <w:r w:rsidRPr="7FFC8D2B">
              <w:rPr>
                <w:rStyle w:val="normaltextrun"/>
                <w:rFonts w:ascii="Calibri" w:hAnsi="Calibri" w:cs="Calibri"/>
                <w:sz w:val="20"/>
                <w:szCs w:val="20"/>
              </w:rPr>
              <w:t xml:space="preserve">Plan and teach one lesson each day in </w:t>
            </w:r>
            <w:r w:rsidRPr="7FFC8D2B">
              <w:rPr>
                <w:rStyle w:val="normaltextrun"/>
                <w:rFonts w:ascii="Calibri" w:hAnsi="Calibri" w:cs="Calibri"/>
                <w:b/>
                <w:bCs/>
                <w:i/>
                <w:iCs/>
                <w:sz w:val="20"/>
                <w:szCs w:val="20"/>
              </w:rPr>
              <w:t>either</w:t>
            </w:r>
            <w:r w:rsidRPr="7FFC8D2B">
              <w:rPr>
                <w:rStyle w:val="normaltextrun"/>
                <w:rFonts w:ascii="Calibri" w:hAnsi="Calibri" w:cs="Calibri"/>
                <w:b/>
                <w:bCs/>
                <w:sz w:val="20"/>
                <w:szCs w:val="20"/>
              </w:rPr>
              <w:t xml:space="preserve"> English </w:t>
            </w:r>
            <w:r w:rsidRPr="7FFC8D2B">
              <w:rPr>
                <w:rStyle w:val="normaltextrun"/>
                <w:rFonts w:ascii="Calibri" w:hAnsi="Calibri" w:cs="Calibri"/>
                <w:b/>
                <w:bCs/>
                <w:i/>
                <w:iCs/>
                <w:sz w:val="20"/>
                <w:szCs w:val="20"/>
              </w:rPr>
              <w:t xml:space="preserve">or </w:t>
            </w:r>
            <w:r w:rsidRPr="7FFC8D2B">
              <w:rPr>
                <w:rStyle w:val="normaltextrun"/>
                <w:rFonts w:ascii="Calibri" w:hAnsi="Calibri" w:cs="Calibri"/>
                <w:b/>
                <w:bCs/>
                <w:sz w:val="20"/>
                <w:szCs w:val="20"/>
              </w:rPr>
              <w:t>maths</w:t>
            </w:r>
            <w:r w:rsidRPr="7FFC8D2B">
              <w:rPr>
                <w:rStyle w:val="normaltextrun"/>
                <w:rFonts w:ascii="Calibri" w:hAnsi="Calibri" w:cs="Calibri"/>
                <w:sz w:val="20"/>
                <w:szCs w:val="20"/>
              </w:rPr>
              <w:t>.</w:t>
            </w:r>
            <w:r w:rsidR="00F372F4" w:rsidRPr="7FFC8D2B">
              <w:rPr>
                <w:rStyle w:val="normaltextrun"/>
                <w:rFonts w:ascii="Calibri" w:hAnsi="Calibri" w:cs="Calibri"/>
                <w:sz w:val="20"/>
                <w:szCs w:val="20"/>
              </w:rPr>
              <w:t xml:space="preserve"> T</w:t>
            </w:r>
            <w:r w:rsidRPr="7FFC8D2B">
              <w:rPr>
                <w:rStyle w:val="normaltextrun"/>
                <w:rFonts w:ascii="Calibri" w:hAnsi="Calibri" w:cs="Calibri"/>
                <w:sz w:val="20"/>
                <w:szCs w:val="20"/>
              </w:rPr>
              <w:t xml:space="preserve">hese should be a </w:t>
            </w:r>
            <w:r w:rsidRPr="7FFC8D2B">
              <w:rPr>
                <w:rStyle w:val="normaltextrun"/>
                <w:rFonts w:ascii="Calibri" w:hAnsi="Calibri" w:cs="Calibri"/>
                <w:i/>
                <w:iCs/>
                <w:sz w:val="20"/>
                <w:szCs w:val="20"/>
              </w:rPr>
              <w:t>sequence</w:t>
            </w:r>
            <w:r w:rsidRPr="7FFC8D2B">
              <w:rPr>
                <w:rStyle w:val="normaltextrun"/>
                <w:rFonts w:ascii="Calibri" w:hAnsi="Calibri" w:cs="Calibri"/>
                <w:sz w:val="20"/>
                <w:szCs w:val="20"/>
              </w:rPr>
              <w:t xml:space="preserve"> in which allows you to build upon prior learning.</w:t>
            </w:r>
          </w:p>
          <w:p w14:paraId="79ABDBF0" w14:textId="616CC22D" w:rsidR="00431534" w:rsidRPr="001A479B" w:rsidRDefault="00431534" w:rsidP="00322ABF">
            <w:pPr>
              <w:pStyle w:val="paragraph"/>
              <w:numPr>
                <w:ilvl w:val="0"/>
                <w:numId w:val="30"/>
              </w:numPr>
              <w:spacing w:before="0" w:beforeAutospacing="0" w:after="0" w:afterAutospacing="0"/>
              <w:ind w:left="360"/>
              <w:jc w:val="both"/>
              <w:textAlignment w:val="baseline"/>
              <w:rPr>
                <w:rFonts w:ascii="Calibri" w:hAnsi="Calibri" w:cs="Calibri"/>
                <w:sz w:val="20"/>
                <w:szCs w:val="20"/>
              </w:rPr>
            </w:pPr>
            <w:r w:rsidRPr="001A479B">
              <w:rPr>
                <w:rStyle w:val="normaltextrun"/>
                <w:rFonts w:ascii="Calibri" w:hAnsi="Calibri" w:cs="Calibri"/>
                <w:sz w:val="20"/>
                <w:szCs w:val="20"/>
              </w:rPr>
              <w:t>In addition, with support as necessary, you should plan, resource and teach a minimum of one lesson from another subject area from across the curriculum. This should be planned as a sequence of learning.</w:t>
            </w:r>
            <w:r w:rsidRPr="001A479B">
              <w:rPr>
                <w:rStyle w:val="eop"/>
                <w:rFonts w:ascii="Calibri" w:hAnsi="Calibri" w:cs="Calibri"/>
                <w:sz w:val="20"/>
                <w:szCs w:val="20"/>
              </w:rPr>
              <w:t> </w:t>
            </w:r>
          </w:p>
          <w:p w14:paraId="65468C70" w14:textId="7E7DA927" w:rsidR="00F20C15" w:rsidRPr="003400B8" w:rsidRDefault="00431534" w:rsidP="00053CAD">
            <w:pPr>
              <w:pStyle w:val="paragraph"/>
              <w:spacing w:before="0" w:beforeAutospacing="0" w:after="0" w:afterAutospacing="0"/>
              <w:jc w:val="both"/>
              <w:textAlignment w:val="baseline"/>
              <w:rPr>
                <w:rFonts w:ascii="Segoe UI" w:hAnsi="Segoe UI" w:cs="Segoe UI"/>
                <w:sz w:val="20"/>
                <w:szCs w:val="20"/>
              </w:rPr>
            </w:pPr>
            <w:r w:rsidRPr="003400B8">
              <w:rPr>
                <w:rStyle w:val="eop"/>
                <w:rFonts w:ascii="Calibri" w:hAnsi="Calibri" w:cs="Calibri"/>
                <w:sz w:val="20"/>
                <w:szCs w:val="20"/>
              </w:rPr>
              <w:t> </w:t>
            </w:r>
          </w:p>
        </w:tc>
        <w:tc>
          <w:tcPr>
            <w:tcW w:w="4888" w:type="dxa"/>
            <w:shd w:val="clear" w:color="auto" w:fill="FFFFFF" w:themeFill="background1"/>
          </w:tcPr>
          <w:p w14:paraId="6D86D7E8" w14:textId="292E6B4A" w:rsidR="00586557" w:rsidRPr="003400B8" w:rsidRDefault="00586557" w:rsidP="00053CAD">
            <w:pPr>
              <w:pStyle w:val="ListParagraph"/>
              <w:numPr>
                <w:ilvl w:val="0"/>
                <w:numId w:val="28"/>
              </w:numPr>
              <w:ind w:left="392"/>
              <w:jc w:val="both"/>
              <w:rPr>
                <w:sz w:val="20"/>
                <w:szCs w:val="20"/>
              </w:rPr>
            </w:pPr>
            <w:r w:rsidRPr="003400B8">
              <w:rPr>
                <w:sz w:val="20"/>
                <w:szCs w:val="20"/>
              </w:rPr>
              <w:t>Watch the Curriculum Connections video and ensure that you are aware of the school-based tasks for this unit of learning.  </w:t>
            </w:r>
          </w:p>
          <w:p w14:paraId="1F06CD09" w14:textId="57DAE9F1" w:rsidR="00586557" w:rsidRPr="003400B8" w:rsidRDefault="00586557" w:rsidP="00053CAD">
            <w:pPr>
              <w:pStyle w:val="ListParagraph"/>
              <w:numPr>
                <w:ilvl w:val="0"/>
                <w:numId w:val="28"/>
              </w:numPr>
              <w:ind w:left="392"/>
              <w:jc w:val="both"/>
              <w:rPr>
                <w:sz w:val="20"/>
                <w:szCs w:val="20"/>
              </w:rPr>
            </w:pPr>
            <w:r w:rsidRPr="003400B8">
              <w:rPr>
                <w:sz w:val="20"/>
                <w:szCs w:val="20"/>
              </w:rPr>
              <w:t xml:space="preserve">Ensure that the </w:t>
            </w:r>
            <w:r w:rsidR="004D26D9">
              <w:rPr>
                <w:sz w:val="20"/>
                <w:szCs w:val="20"/>
              </w:rPr>
              <w:t>Trainee</w:t>
            </w:r>
            <w:r w:rsidRPr="003400B8">
              <w:rPr>
                <w:sz w:val="20"/>
                <w:szCs w:val="20"/>
              </w:rPr>
              <w:t xml:space="preserve"> has shared their OneDrive folder, and you have access to Abyasa. </w:t>
            </w:r>
          </w:p>
          <w:p w14:paraId="5D3F013E" w14:textId="3349D969" w:rsidR="00586557" w:rsidRPr="003400B8" w:rsidRDefault="00586557" w:rsidP="00053CAD">
            <w:pPr>
              <w:pStyle w:val="ListParagraph"/>
              <w:numPr>
                <w:ilvl w:val="0"/>
                <w:numId w:val="28"/>
              </w:numPr>
              <w:ind w:left="392"/>
              <w:jc w:val="both"/>
              <w:rPr>
                <w:sz w:val="20"/>
                <w:szCs w:val="20"/>
              </w:rPr>
            </w:pPr>
            <w:r w:rsidRPr="003400B8">
              <w:rPr>
                <w:sz w:val="20"/>
                <w:szCs w:val="20"/>
              </w:rPr>
              <w:t xml:space="preserve">Give </w:t>
            </w:r>
            <w:r w:rsidR="004D26D9">
              <w:rPr>
                <w:sz w:val="20"/>
                <w:szCs w:val="20"/>
              </w:rPr>
              <w:t>Trainee</w:t>
            </w:r>
            <w:r w:rsidRPr="003400B8">
              <w:rPr>
                <w:sz w:val="20"/>
                <w:szCs w:val="20"/>
              </w:rPr>
              <w:t>s access to the documentation, logins, resources and equipment they need for the placement. </w:t>
            </w:r>
          </w:p>
          <w:p w14:paraId="0CBBEE93" w14:textId="2FA23B3C" w:rsidR="00586557" w:rsidRPr="003400B8" w:rsidRDefault="00586557" w:rsidP="00053CAD">
            <w:pPr>
              <w:pStyle w:val="ListParagraph"/>
              <w:numPr>
                <w:ilvl w:val="0"/>
                <w:numId w:val="28"/>
              </w:numPr>
              <w:ind w:left="392"/>
              <w:jc w:val="both"/>
              <w:rPr>
                <w:sz w:val="20"/>
                <w:szCs w:val="20"/>
              </w:rPr>
            </w:pPr>
            <w:r w:rsidRPr="7FFC8D2B">
              <w:rPr>
                <w:sz w:val="20"/>
                <w:szCs w:val="20"/>
              </w:rPr>
              <w:t xml:space="preserve">Talk to them about their centre-based training </w:t>
            </w:r>
          </w:p>
          <w:p w14:paraId="5FF17FBD" w14:textId="636A5CA6" w:rsidR="00586557" w:rsidRPr="003400B8" w:rsidRDefault="293F336C" w:rsidP="00053CAD">
            <w:pPr>
              <w:pStyle w:val="ListParagraph"/>
              <w:numPr>
                <w:ilvl w:val="0"/>
                <w:numId w:val="28"/>
              </w:numPr>
              <w:ind w:left="392"/>
              <w:jc w:val="both"/>
              <w:rPr>
                <w:sz w:val="20"/>
                <w:szCs w:val="20"/>
              </w:rPr>
            </w:pPr>
            <w:r w:rsidRPr="7FFC8D2B">
              <w:rPr>
                <w:sz w:val="20"/>
                <w:szCs w:val="20"/>
              </w:rPr>
              <w:t xml:space="preserve">Support </w:t>
            </w:r>
            <w:r w:rsidR="004D26D9">
              <w:rPr>
                <w:sz w:val="20"/>
                <w:szCs w:val="20"/>
              </w:rPr>
              <w:t>Trainee</w:t>
            </w:r>
            <w:r w:rsidRPr="7FFC8D2B">
              <w:rPr>
                <w:sz w:val="20"/>
                <w:szCs w:val="20"/>
              </w:rPr>
              <w:t>s in developing a system for assessing</w:t>
            </w:r>
            <w:r w:rsidR="0784D85F" w:rsidRPr="7FFC8D2B">
              <w:rPr>
                <w:sz w:val="20"/>
                <w:szCs w:val="20"/>
              </w:rPr>
              <w:t xml:space="preserve"> and recording</w:t>
            </w:r>
            <w:r w:rsidRPr="7FFC8D2B">
              <w:rPr>
                <w:sz w:val="20"/>
                <w:szCs w:val="20"/>
              </w:rPr>
              <w:t xml:space="preserve"> pupil</w:t>
            </w:r>
            <w:r w:rsidR="3A3DF719" w:rsidRPr="7FFC8D2B">
              <w:rPr>
                <w:sz w:val="20"/>
                <w:szCs w:val="20"/>
              </w:rPr>
              <w:t xml:space="preserve"> learning.</w:t>
            </w:r>
            <w:r w:rsidR="00586557" w:rsidRPr="7FFC8D2B">
              <w:rPr>
                <w:sz w:val="20"/>
                <w:szCs w:val="20"/>
              </w:rPr>
              <w:t>  </w:t>
            </w:r>
            <w:r w:rsidR="7D1C86CD" w:rsidRPr="7FFC8D2B">
              <w:rPr>
                <w:sz w:val="20"/>
                <w:szCs w:val="20"/>
              </w:rPr>
              <w:t>Share in-school systems if appropriate.</w:t>
            </w:r>
          </w:p>
          <w:p w14:paraId="4EBE6E4B" w14:textId="4CB10A01" w:rsidR="00586557" w:rsidRPr="003400B8" w:rsidRDefault="00586557" w:rsidP="00053CAD">
            <w:pPr>
              <w:pStyle w:val="ListParagraph"/>
              <w:numPr>
                <w:ilvl w:val="0"/>
                <w:numId w:val="28"/>
              </w:numPr>
              <w:ind w:left="392"/>
              <w:jc w:val="both"/>
              <w:rPr>
                <w:sz w:val="20"/>
                <w:szCs w:val="20"/>
              </w:rPr>
            </w:pPr>
            <w:r w:rsidRPr="003400B8">
              <w:rPr>
                <w:sz w:val="20"/>
                <w:szCs w:val="20"/>
              </w:rPr>
              <w:t xml:space="preserve">Support </w:t>
            </w:r>
            <w:r w:rsidR="004D26D9">
              <w:rPr>
                <w:sz w:val="20"/>
                <w:szCs w:val="20"/>
              </w:rPr>
              <w:t>Trainee</w:t>
            </w:r>
            <w:r w:rsidRPr="003400B8">
              <w:rPr>
                <w:sz w:val="20"/>
                <w:szCs w:val="20"/>
              </w:rPr>
              <w:t>s with their reflections on practice. Review their Development Record.   </w:t>
            </w:r>
          </w:p>
          <w:p w14:paraId="7A9A1E04" w14:textId="40FF2D3C" w:rsidR="00586557" w:rsidRPr="003400B8" w:rsidRDefault="00586557" w:rsidP="00053CAD">
            <w:pPr>
              <w:pStyle w:val="ListParagraph"/>
              <w:numPr>
                <w:ilvl w:val="0"/>
                <w:numId w:val="28"/>
              </w:numPr>
              <w:ind w:left="392"/>
              <w:jc w:val="both"/>
              <w:rPr>
                <w:sz w:val="20"/>
                <w:szCs w:val="20"/>
              </w:rPr>
            </w:pPr>
            <w:r w:rsidRPr="003400B8">
              <w:rPr>
                <w:sz w:val="20"/>
                <w:szCs w:val="20"/>
              </w:rPr>
              <w:t xml:space="preserve">Ensure that the </w:t>
            </w:r>
            <w:r w:rsidR="004D26D9">
              <w:rPr>
                <w:sz w:val="20"/>
                <w:szCs w:val="20"/>
              </w:rPr>
              <w:t>Trainee</w:t>
            </w:r>
            <w:r w:rsidRPr="003400B8">
              <w:rPr>
                <w:sz w:val="20"/>
                <w:szCs w:val="20"/>
              </w:rPr>
              <w:t xml:space="preserve"> is aware of what they will be expected to teach in the following week and ensure that they have appropriate access to planning.  </w:t>
            </w:r>
          </w:p>
          <w:p w14:paraId="057E7971" w14:textId="77777777" w:rsidR="00586557" w:rsidRPr="003400B8" w:rsidRDefault="00586557" w:rsidP="00053CAD">
            <w:pPr>
              <w:pStyle w:val="ListParagraph"/>
              <w:numPr>
                <w:ilvl w:val="0"/>
                <w:numId w:val="28"/>
              </w:numPr>
              <w:ind w:left="392"/>
              <w:jc w:val="both"/>
              <w:rPr>
                <w:sz w:val="20"/>
                <w:szCs w:val="20"/>
              </w:rPr>
            </w:pPr>
            <w:r w:rsidRPr="003400B8">
              <w:rPr>
                <w:sz w:val="20"/>
                <w:szCs w:val="20"/>
              </w:rPr>
              <w:t>Agree the teaching timetable including CPD and PPA.  </w:t>
            </w:r>
          </w:p>
          <w:p w14:paraId="5E86923B" w14:textId="7711EE7A" w:rsidR="00F20C15" w:rsidRPr="003400B8" w:rsidRDefault="00F20C15" w:rsidP="00053CAD">
            <w:pPr>
              <w:jc w:val="both"/>
              <w:rPr>
                <w:sz w:val="20"/>
                <w:szCs w:val="20"/>
              </w:rPr>
            </w:pPr>
          </w:p>
        </w:tc>
      </w:tr>
    </w:tbl>
    <w:p w14:paraId="348E4713" w14:textId="11264FC0" w:rsidR="005E0CE0" w:rsidRDefault="005E0CE0" w:rsidP="00866E61">
      <w:pPr>
        <w:spacing w:after="0" w:line="240" w:lineRule="auto"/>
      </w:pPr>
    </w:p>
    <w:tbl>
      <w:tblPr>
        <w:tblStyle w:val="TableGrid"/>
        <w:tblW w:w="9776" w:type="dxa"/>
        <w:tblLook w:val="04A0" w:firstRow="1" w:lastRow="0" w:firstColumn="1" w:lastColumn="0" w:noHBand="0" w:noVBand="1"/>
      </w:tblPr>
      <w:tblGrid>
        <w:gridCol w:w="9776"/>
      </w:tblGrid>
      <w:tr w:rsidR="00FB7E20" w:rsidRPr="007E0ECA" w14:paraId="1402D08D" w14:textId="77777777" w:rsidTr="77FD3E5E">
        <w:tc>
          <w:tcPr>
            <w:tcW w:w="9776" w:type="dxa"/>
            <w:shd w:val="clear" w:color="auto" w:fill="F7CAAC" w:themeFill="accent2" w:themeFillTint="66"/>
            <w:vAlign w:val="center"/>
          </w:tcPr>
          <w:p w14:paraId="10B53D71" w14:textId="0317D646" w:rsidR="00FB7E20" w:rsidRPr="00557F9D" w:rsidRDefault="00FB7E20" w:rsidP="00866E61">
            <w:pPr>
              <w:rPr>
                <w:rFonts w:ascii="Calibri" w:hAnsi="Calibri" w:cs="Calibri"/>
                <w:b/>
                <w:bCs/>
                <w:szCs w:val="24"/>
              </w:rPr>
            </w:pPr>
            <w:r w:rsidRPr="00557F9D">
              <w:rPr>
                <w:rFonts w:ascii="Calibri" w:hAnsi="Calibri" w:cs="Calibri"/>
                <w:b/>
                <w:bCs/>
                <w:szCs w:val="24"/>
              </w:rPr>
              <w:t xml:space="preserve">School Based Tasks </w:t>
            </w:r>
          </w:p>
        </w:tc>
      </w:tr>
      <w:tr w:rsidR="00FB7E20" w:rsidRPr="007E0ECA" w14:paraId="7BECE097" w14:textId="77777777" w:rsidTr="77FD3E5E">
        <w:tc>
          <w:tcPr>
            <w:tcW w:w="9776" w:type="dxa"/>
            <w:shd w:val="clear" w:color="auto" w:fill="auto"/>
            <w:vAlign w:val="center"/>
          </w:tcPr>
          <w:p w14:paraId="461A3A9C" w14:textId="77777777" w:rsidR="005E2A4E" w:rsidRPr="00322ABF" w:rsidRDefault="005E2A4E" w:rsidP="00866E61">
            <w:pPr>
              <w:pStyle w:val="paragraph"/>
              <w:shd w:val="clear" w:color="auto" w:fill="FFFFFF"/>
              <w:spacing w:before="0" w:beforeAutospacing="0" w:after="0" w:afterAutospacing="0"/>
              <w:textAlignment w:val="baseline"/>
              <w:rPr>
                <w:rFonts w:ascii="Calibri" w:hAnsi="Calibri" w:cs="Calibri"/>
                <w:sz w:val="16"/>
                <w:szCs w:val="16"/>
              </w:rPr>
            </w:pPr>
          </w:p>
          <w:p w14:paraId="38E67E95" w14:textId="77777777" w:rsidR="00001AEF" w:rsidRPr="007F4CBE" w:rsidRDefault="00001AEF" w:rsidP="00866E61">
            <w:pPr>
              <w:pStyle w:val="paragraph"/>
              <w:spacing w:before="0" w:beforeAutospacing="0" w:after="0" w:afterAutospacing="0"/>
              <w:textAlignment w:val="baseline"/>
              <w:rPr>
                <w:rFonts w:asciiTheme="minorHAnsi" w:hAnsiTheme="minorHAnsi" w:cstheme="minorHAnsi"/>
                <w:sz w:val="22"/>
                <w:szCs w:val="22"/>
              </w:rPr>
            </w:pPr>
            <w:r w:rsidRPr="007F4CBE">
              <w:rPr>
                <w:rFonts w:asciiTheme="minorHAnsi" w:hAnsiTheme="minorHAnsi" w:cstheme="minorHAnsi"/>
                <w:b/>
                <w:bCs/>
                <w:sz w:val="22"/>
                <w:szCs w:val="22"/>
              </w:rPr>
              <w:t>SEND Focus Task</w:t>
            </w:r>
            <w:r>
              <w:rPr>
                <w:rFonts w:asciiTheme="minorHAnsi" w:hAnsiTheme="minorHAnsi" w:cstheme="minorHAnsi"/>
                <w:b/>
                <w:bCs/>
                <w:sz w:val="22"/>
                <w:szCs w:val="22"/>
              </w:rPr>
              <w:t xml:space="preserve"> for the Start of this Placement </w:t>
            </w:r>
            <w:r w:rsidRPr="007F4CBE">
              <w:rPr>
                <w:rFonts w:asciiTheme="minorHAnsi" w:hAnsiTheme="minorHAnsi" w:cstheme="minorHAnsi"/>
                <w:b/>
                <w:bCs/>
                <w:sz w:val="22"/>
                <w:szCs w:val="22"/>
              </w:rPr>
              <w:t xml:space="preserve"> </w:t>
            </w:r>
          </w:p>
          <w:p w14:paraId="7D92DB63" w14:textId="77777777" w:rsidR="00001AEF" w:rsidRPr="007F4CBE" w:rsidRDefault="00001AEF" w:rsidP="00322ABF">
            <w:pPr>
              <w:pStyle w:val="paragraph"/>
              <w:numPr>
                <w:ilvl w:val="0"/>
                <w:numId w:val="17"/>
              </w:numPr>
              <w:spacing w:before="0" w:beforeAutospacing="0" w:after="0" w:afterAutospacing="0"/>
              <w:jc w:val="both"/>
              <w:textAlignment w:val="baseline"/>
              <w:rPr>
                <w:rStyle w:val="eop"/>
                <w:rFonts w:asciiTheme="minorHAnsi" w:hAnsiTheme="minorHAnsi" w:cstheme="minorHAnsi"/>
                <w:sz w:val="22"/>
                <w:szCs w:val="22"/>
              </w:rPr>
            </w:pPr>
            <w:r w:rsidRPr="007F4CBE">
              <w:rPr>
                <w:rStyle w:val="normaltextrun"/>
                <w:rFonts w:asciiTheme="minorHAnsi" w:hAnsiTheme="minorHAnsi" w:cstheme="minorHAnsi"/>
                <w:sz w:val="22"/>
                <w:szCs w:val="22"/>
              </w:rPr>
              <w:t>Choose a child with an emerging or identified SEND. This can include a child who is on the pathway or has already received a diagnosis.</w:t>
            </w:r>
          </w:p>
          <w:p w14:paraId="05F76D30" w14:textId="77777777" w:rsidR="00001AEF" w:rsidRPr="007F4CBE" w:rsidRDefault="00001AEF" w:rsidP="00322ABF">
            <w:pPr>
              <w:pStyle w:val="paragraph"/>
              <w:numPr>
                <w:ilvl w:val="0"/>
                <w:numId w:val="17"/>
              </w:numPr>
              <w:spacing w:before="0" w:beforeAutospacing="0" w:after="0" w:afterAutospacing="0"/>
              <w:jc w:val="both"/>
              <w:textAlignment w:val="baseline"/>
              <w:rPr>
                <w:rStyle w:val="normaltextrun"/>
                <w:rFonts w:asciiTheme="minorHAnsi" w:hAnsiTheme="minorHAnsi" w:cstheme="minorHAnsi"/>
                <w:sz w:val="22"/>
                <w:szCs w:val="22"/>
              </w:rPr>
            </w:pPr>
            <w:r w:rsidRPr="007F4CBE">
              <w:rPr>
                <w:rStyle w:val="normaltextrun"/>
                <w:rFonts w:asciiTheme="minorHAnsi" w:hAnsiTheme="minorHAnsi" w:cstheme="minorHAnsi"/>
                <w:sz w:val="22"/>
                <w:szCs w:val="22"/>
              </w:rPr>
              <w:t>Conduct an observation for up to 20 minutes focusing on the learning narrative, pupil strengths and areas of need. Use the strengths and needs prompts overleaf to guide you. </w:t>
            </w:r>
            <w:r w:rsidRPr="007F4CBE">
              <w:rPr>
                <w:rStyle w:val="eop"/>
                <w:rFonts w:asciiTheme="minorHAnsi" w:hAnsiTheme="minorHAnsi" w:cstheme="minorHAnsi"/>
                <w:sz w:val="22"/>
                <w:szCs w:val="22"/>
              </w:rPr>
              <w:t> </w:t>
            </w:r>
          </w:p>
          <w:p w14:paraId="31EE585D" w14:textId="77777777" w:rsidR="00001AEF" w:rsidRDefault="00001AEF" w:rsidP="00322ABF">
            <w:pPr>
              <w:jc w:val="both"/>
              <w:rPr>
                <w:rStyle w:val="normaltextrun"/>
                <w:rFonts w:cstheme="minorHAnsi"/>
                <w:sz w:val="22"/>
              </w:rPr>
            </w:pPr>
          </w:p>
          <w:p w14:paraId="746275FB" w14:textId="69B077BC" w:rsidR="00001AEF" w:rsidRDefault="00001AEF" w:rsidP="00322ABF">
            <w:pPr>
              <w:jc w:val="both"/>
              <w:rPr>
                <w:sz w:val="22"/>
              </w:rPr>
            </w:pPr>
            <w:r w:rsidRPr="007F4CBE">
              <w:rPr>
                <w:rStyle w:val="normaltextrun"/>
                <w:rFonts w:cstheme="minorHAnsi"/>
                <w:sz w:val="22"/>
              </w:rPr>
              <w:t>Once you have completed the observation, discuss with your class teacher how you interpreted the child’s learning and behaviour and consider how you will build on their strengths and adapt teaching to meet their areas of need.</w:t>
            </w:r>
          </w:p>
          <w:p w14:paraId="4623E74E" w14:textId="77777777" w:rsidR="00001AEF" w:rsidRDefault="00001AEF" w:rsidP="00322ABF">
            <w:pPr>
              <w:jc w:val="both"/>
              <w:rPr>
                <w:b/>
                <w:bCs/>
                <w:sz w:val="22"/>
              </w:rPr>
            </w:pPr>
          </w:p>
          <w:p w14:paraId="449F9366" w14:textId="70E2F5E1" w:rsidR="00001AEF" w:rsidRPr="00001AEF" w:rsidRDefault="00001AEF" w:rsidP="00322ABF">
            <w:pPr>
              <w:jc w:val="both"/>
              <w:rPr>
                <w:b/>
                <w:bCs/>
                <w:sz w:val="22"/>
              </w:rPr>
            </w:pPr>
            <w:r w:rsidRPr="005D2BA3">
              <w:rPr>
                <w:b/>
                <w:bCs/>
                <w:sz w:val="22"/>
              </w:rPr>
              <w:t xml:space="preserve">Targeted Questions </w:t>
            </w:r>
          </w:p>
          <w:p w14:paraId="4F22E740" w14:textId="226981A6" w:rsidR="00F372F4" w:rsidRDefault="005D2BA3" w:rsidP="00322ABF">
            <w:pPr>
              <w:jc w:val="both"/>
              <w:rPr>
                <w:sz w:val="22"/>
              </w:rPr>
            </w:pPr>
            <w:r w:rsidRPr="00577AA6">
              <w:rPr>
                <w:sz w:val="22"/>
              </w:rPr>
              <w:t xml:space="preserve">Each week </w:t>
            </w:r>
            <w:r w:rsidR="00E1131B">
              <w:rPr>
                <w:sz w:val="22"/>
              </w:rPr>
              <w:t xml:space="preserve">in this handbook </w:t>
            </w:r>
            <w:r w:rsidRPr="00577AA6">
              <w:rPr>
                <w:sz w:val="22"/>
              </w:rPr>
              <w:t>includes a set of targeted questions designed to support and guide discussions with expert colleagues. These questions provide a framework for deepening your understanding of key aspects of teaching practice. Review them carefully and select the ones that are most relevant to your development, using them to engage in meaningful conversations that enhance your professional learning.</w:t>
            </w:r>
            <w:r w:rsidR="00577AA6" w:rsidRPr="00577AA6">
              <w:rPr>
                <w:sz w:val="22"/>
              </w:rPr>
              <w:t xml:space="preserve"> </w:t>
            </w:r>
          </w:p>
          <w:p w14:paraId="091D56F1" w14:textId="77777777" w:rsidR="00F372F4" w:rsidRDefault="00F372F4" w:rsidP="00322ABF">
            <w:pPr>
              <w:jc w:val="both"/>
              <w:rPr>
                <w:sz w:val="22"/>
              </w:rPr>
            </w:pPr>
          </w:p>
          <w:p w14:paraId="7489920E" w14:textId="64AB9847" w:rsidR="00E96F17" w:rsidRPr="00001AEF" w:rsidRDefault="00577AA6" w:rsidP="00322ABF">
            <w:pPr>
              <w:jc w:val="both"/>
              <w:rPr>
                <w:sz w:val="22"/>
              </w:rPr>
            </w:pPr>
            <w:r w:rsidRPr="00577AA6">
              <w:rPr>
                <w:sz w:val="22"/>
              </w:rPr>
              <w:t xml:space="preserve">Record your responses in your Development Record. </w:t>
            </w:r>
          </w:p>
          <w:p w14:paraId="2492869D" w14:textId="445BFA93" w:rsidR="00C7618C" w:rsidRDefault="3C38CD36" w:rsidP="00322ABF">
            <w:pPr>
              <w:pStyle w:val="ListParagraph"/>
              <w:numPr>
                <w:ilvl w:val="0"/>
                <w:numId w:val="22"/>
              </w:numPr>
              <w:jc w:val="both"/>
              <w:rPr>
                <w:sz w:val="22"/>
              </w:rPr>
            </w:pPr>
            <w:r w:rsidRPr="77FD3E5E">
              <w:rPr>
                <w:sz w:val="22"/>
              </w:rPr>
              <w:t xml:space="preserve">How can I track </w:t>
            </w:r>
            <w:r w:rsidR="00A26ECB">
              <w:rPr>
                <w:sz w:val="22"/>
              </w:rPr>
              <w:t xml:space="preserve">the </w:t>
            </w:r>
            <w:r w:rsidRPr="77FD3E5E">
              <w:rPr>
                <w:sz w:val="22"/>
              </w:rPr>
              <w:t>progress</w:t>
            </w:r>
            <w:r w:rsidR="00A26ECB">
              <w:rPr>
                <w:sz w:val="22"/>
              </w:rPr>
              <w:t xml:space="preserve"> of pupils</w:t>
            </w:r>
            <w:r w:rsidR="0AAFCA53" w:rsidRPr="77FD3E5E">
              <w:rPr>
                <w:sz w:val="22"/>
              </w:rPr>
              <w:t>?</w:t>
            </w:r>
            <w:r w:rsidRPr="77FD3E5E">
              <w:rPr>
                <w:sz w:val="22"/>
              </w:rPr>
              <w:t xml:space="preserve"> </w:t>
            </w:r>
          </w:p>
          <w:p w14:paraId="635CC29E" w14:textId="1389B286" w:rsidR="00A80B39" w:rsidRPr="00A80B39" w:rsidRDefault="00A80B39" w:rsidP="00322ABF">
            <w:pPr>
              <w:pStyle w:val="ListParagraph"/>
              <w:numPr>
                <w:ilvl w:val="0"/>
                <w:numId w:val="22"/>
              </w:numPr>
              <w:jc w:val="both"/>
              <w:rPr>
                <w:sz w:val="22"/>
              </w:rPr>
            </w:pPr>
            <w:r w:rsidRPr="00A80B39">
              <w:rPr>
                <w:sz w:val="22"/>
              </w:rPr>
              <w:t>How do you adapt your teaching strategies to support different learning needs in the classroom?</w:t>
            </w:r>
          </w:p>
          <w:p w14:paraId="141DCC65" w14:textId="77777777" w:rsidR="00A80B39" w:rsidRPr="00A80B39" w:rsidRDefault="00A80B39" w:rsidP="00322ABF">
            <w:pPr>
              <w:pStyle w:val="ListParagraph"/>
              <w:numPr>
                <w:ilvl w:val="0"/>
                <w:numId w:val="22"/>
              </w:numPr>
              <w:jc w:val="both"/>
              <w:rPr>
                <w:sz w:val="22"/>
              </w:rPr>
            </w:pPr>
            <w:r w:rsidRPr="00A80B39">
              <w:rPr>
                <w:sz w:val="22"/>
              </w:rPr>
              <w:t xml:space="preserve">What role does scaffolding play in your lessons, and how do you decide when to remove support? </w:t>
            </w:r>
          </w:p>
          <w:p w14:paraId="6FBB73B1" w14:textId="6243F633" w:rsidR="00A80B39" w:rsidRPr="00A80B39" w:rsidRDefault="00A80B39" w:rsidP="00322ABF">
            <w:pPr>
              <w:pStyle w:val="ListParagraph"/>
              <w:numPr>
                <w:ilvl w:val="0"/>
                <w:numId w:val="22"/>
              </w:numPr>
              <w:jc w:val="both"/>
              <w:rPr>
                <w:sz w:val="22"/>
              </w:rPr>
            </w:pPr>
            <w:r w:rsidRPr="00A80B39">
              <w:rPr>
                <w:sz w:val="22"/>
              </w:rPr>
              <w:t xml:space="preserve">How do you integrate retrieval practice and spaced learning into your lessons to help </w:t>
            </w:r>
            <w:r w:rsidR="00195A37">
              <w:rPr>
                <w:sz w:val="22"/>
              </w:rPr>
              <w:t>Trainees</w:t>
            </w:r>
            <w:r w:rsidRPr="00A80B39">
              <w:rPr>
                <w:sz w:val="22"/>
              </w:rPr>
              <w:t xml:space="preserve"> retain knowledge? </w:t>
            </w:r>
          </w:p>
          <w:p w14:paraId="4EE9F1AB" w14:textId="2B1D396E" w:rsidR="00A80B39" w:rsidRPr="00A80B39" w:rsidRDefault="00A80B39" w:rsidP="00322ABF">
            <w:pPr>
              <w:pStyle w:val="ListParagraph"/>
              <w:numPr>
                <w:ilvl w:val="0"/>
                <w:numId w:val="22"/>
              </w:numPr>
              <w:jc w:val="both"/>
              <w:rPr>
                <w:sz w:val="22"/>
              </w:rPr>
            </w:pPr>
            <w:r w:rsidRPr="00A80B39">
              <w:rPr>
                <w:sz w:val="22"/>
              </w:rPr>
              <w:t xml:space="preserve">What strategies do you use to </w:t>
            </w:r>
            <w:r w:rsidR="00B22C3D">
              <w:rPr>
                <w:sz w:val="22"/>
              </w:rPr>
              <w:t xml:space="preserve">adapt your </w:t>
            </w:r>
            <w:r w:rsidRPr="00A80B39">
              <w:rPr>
                <w:sz w:val="22"/>
              </w:rPr>
              <w:t>instruction</w:t>
            </w:r>
            <w:r w:rsidR="00B22C3D">
              <w:rPr>
                <w:sz w:val="22"/>
              </w:rPr>
              <w:t>s</w:t>
            </w:r>
            <w:r w:rsidRPr="00A80B39">
              <w:rPr>
                <w:sz w:val="22"/>
              </w:rPr>
              <w:t xml:space="preserve"> without overwhelming yourself or the</w:t>
            </w:r>
            <w:r w:rsidR="00B22C3D">
              <w:rPr>
                <w:sz w:val="22"/>
              </w:rPr>
              <w:t xml:space="preserve"> children</w:t>
            </w:r>
            <w:r w:rsidRPr="00A80B39">
              <w:rPr>
                <w:sz w:val="22"/>
              </w:rPr>
              <w:t xml:space="preserve">?  </w:t>
            </w:r>
          </w:p>
          <w:p w14:paraId="6DD75BEF" w14:textId="77777777" w:rsidR="00A80B39" w:rsidRPr="00A80B39" w:rsidRDefault="00A80B39" w:rsidP="00322ABF">
            <w:pPr>
              <w:pStyle w:val="ListParagraph"/>
              <w:numPr>
                <w:ilvl w:val="0"/>
                <w:numId w:val="22"/>
              </w:numPr>
              <w:jc w:val="both"/>
              <w:rPr>
                <w:sz w:val="22"/>
              </w:rPr>
            </w:pPr>
            <w:r w:rsidRPr="00A80B39">
              <w:rPr>
                <w:sz w:val="22"/>
              </w:rPr>
              <w:t xml:space="preserve">How do you make abstract or complex concepts more accessible and engaging for the children? </w:t>
            </w:r>
          </w:p>
          <w:p w14:paraId="49F2C641" w14:textId="2225DD36" w:rsidR="00FB7E20" w:rsidRDefault="004A04A8" w:rsidP="00322ABF">
            <w:pPr>
              <w:pStyle w:val="ListParagraph"/>
              <w:numPr>
                <w:ilvl w:val="0"/>
                <w:numId w:val="22"/>
              </w:numPr>
              <w:jc w:val="both"/>
              <w:rPr>
                <w:sz w:val="22"/>
              </w:rPr>
            </w:pPr>
            <w:r w:rsidRPr="00A80B39">
              <w:rPr>
                <w:sz w:val="22"/>
              </w:rPr>
              <w:t xml:space="preserve">What does progress look like in the areas </w:t>
            </w:r>
            <w:r w:rsidR="0035368C">
              <w:rPr>
                <w:sz w:val="22"/>
              </w:rPr>
              <w:t>I am teaching</w:t>
            </w:r>
            <w:r w:rsidRPr="00A80B39">
              <w:rPr>
                <w:sz w:val="22"/>
              </w:rPr>
              <w:t>? How are activities sequenced to promote progression, and how is assessment used to support this?</w:t>
            </w:r>
          </w:p>
          <w:p w14:paraId="4FDA11E2" w14:textId="0879E400" w:rsidR="00CD2E19" w:rsidRPr="00E1131B" w:rsidRDefault="00CD2E19" w:rsidP="00866E61">
            <w:pPr>
              <w:pStyle w:val="paragraph"/>
              <w:spacing w:before="0" w:beforeAutospacing="0" w:after="0" w:afterAutospacing="0"/>
              <w:textAlignment w:val="baseline"/>
              <w:rPr>
                <w:rFonts w:asciiTheme="minorHAnsi" w:hAnsiTheme="minorHAnsi" w:cstheme="minorHAnsi"/>
                <w:sz w:val="22"/>
                <w:szCs w:val="22"/>
              </w:rPr>
            </w:pPr>
          </w:p>
        </w:tc>
      </w:tr>
    </w:tbl>
    <w:p w14:paraId="700B8270" w14:textId="77777777" w:rsidR="008074C6" w:rsidRDefault="008074C6" w:rsidP="00866E61">
      <w:pPr>
        <w:spacing w:after="0" w:line="240" w:lineRule="auto"/>
        <w:rPr>
          <w:rFonts w:ascii="Calibri" w:hAnsi="Calibri" w:cs="Calibri"/>
        </w:rPr>
      </w:pPr>
      <w:r>
        <w:rPr>
          <w:rFonts w:ascii="Calibri" w:hAnsi="Calibri" w:cs="Calibri"/>
        </w:rPr>
        <w:br w:type="page"/>
      </w:r>
    </w:p>
    <w:p w14:paraId="08DEAFE3" w14:textId="77777777" w:rsidR="0023792F" w:rsidRDefault="0023792F" w:rsidP="00866E61">
      <w:pPr>
        <w:spacing w:after="0" w:line="240" w:lineRule="auto"/>
        <w:textAlignment w:val="baseline"/>
        <w:rPr>
          <w:rFonts w:ascii="Gill Sans MT" w:eastAsia="Times New Roman" w:hAnsi="Gill Sans MT" w:cs="Segoe UI"/>
          <w:b/>
          <w:bCs/>
          <w:szCs w:val="24"/>
          <w:lang w:eastAsia="en-GB"/>
        </w:rPr>
      </w:pPr>
    </w:p>
    <w:p w14:paraId="0497EAC4" w14:textId="6A7AECE3" w:rsidR="008074C6" w:rsidRDefault="008074C6" w:rsidP="00866E61">
      <w:pPr>
        <w:spacing w:after="0" w:line="240" w:lineRule="auto"/>
        <w:textAlignment w:val="baseline"/>
        <w:rPr>
          <w:rFonts w:ascii="Gill Sans MT" w:eastAsia="Times New Roman" w:hAnsi="Gill Sans MT" w:cs="Segoe UI"/>
          <w:szCs w:val="24"/>
          <w:lang w:eastAsia="en-GB"/>
        </w:rPr>
      </w:pPr>
      <w:r>
        <w:rPr>
          <w:rFonts w:ascii="Gill Sans MT" w:eastAsia="Times New Roman" w:hAnsi="Gill Sans MT" w:cs="Segoe UI"/>
          <w:b/>
          <w:bCs/>
          <w:szCs w:val="24"/>
          <w:lang w:eastAsia="en-GB"/>
        </w:rPr>
        <w:t>S</w:t>
      </w:r>
      <w:r w:rsidRPr="000B17F3">
        <w:rPr>
          <w:rFonts w:ascii="Gill Sans MT" w:eastAsia="Times New Roman" w:hAnsi="Gill Sans MT" w:cs="Segoe UI"/>
          <w:b/>
          <w:bCs/>
          <w:szCs w:val="24"/>
          <w:lang w:eastAsia="en-GB"/>
        </w:rPr>
        <w:t>trengths &amp; Needs Framework Prompts</w:t>
      </w:r>
      <w:r w:rsidRPr="000B17F3">
        <w:rPr>
          <w:rFonts w:ascii="Gill Sans MT" w:eastAsia="Times New Roman" w:hAnsi="Gill Sans MT" w:cs="Segoe UI"/>
          <w:szCs w:val="24"/>
          <w:lang w:eastAsia="en-GB"/>
        </w:rPr>
        <w:t> </w:t>
      </w:r>
    </w:p>
    <w:p w14:paraId="34B228D6" w14:textId="77777777" w:rsidR="00001AEF" w:rsidRDefault="00001AEF" w:rsidP="00866E61">
      <w:pPr>
        <w:spacing w:after="0" w:line="240" w:lineRule="auto"/>
        <w:textAlignment w:val="baseline"/>
        <w:rPr>
          <w:rFonts w:ascii="Gill Sans MT" w:eastAsia="Times New Roman" w:hAnsi="Gill Sans MT" w:cs="Segoe UI"/>
          <w:szCs w:val="24"/>
          <w:lang w:eastAsia="en-GB"/>
        </w:rPr>
      </w:pPr>
    </w:p>
    <w:p w14:paraId="61675357" w14:textId="1B6C2F7D" w:rsidR="00001AEF" w:rsidRPr="00001AEF" w:rsidRDefault="00001AEF" w:rsidP="00866E61">
      <w:pPr>
        <w:spacing w:after="0" w:line="240" w:lineRule="auto"/>
        <w:textAlignment w:val="baseline"/>
        <w:rPr>
          <w:rFonts w:ascii="Gill Sans MT" w:eastAsia="Times New Roman" w:hAnsi="Gill Sans MT" w:cs="Segoe UI"/>
          <w:i/>
          <w:iCs/>
          <w:szCs w:val="24"/>
          <w:lang w:eastAsia="en-GB"/>
        </w:rPr>
      </w:pPr>
      <w:r w:rsidRPr="00001AEF">
        <w:rPr>
          <w:rFonts w:ascii="Gill Sans MT" w:eastAsia="Times New Roman" w:hAnsi="Gill Sans MT" w:cs="Segoe UI"/>
          <w:i/>
          <w:iCs/>
          <w:szCs w:val="24"/>
          <w:lang w:eastAsia="en-GB"/>
        </w:rPr>
        <w:t xml:space="preserve">This scaffold needs to be uploaded to Abyasa at the end of the week. </w:t>
      </w:r>
    </w:p>
    <w:p w14:paraId="53162038" w14:textId="77777777" w:rsidR="008074C6" w:rsidRPr="000B17F3" w:rsidRDefault="008074C6" w:rsidP="00866E61">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8074C6" w:rsidRPr="000B17F3" w14:paraId="6515D239" w14:textId="77777777" w:rsidTr="77FD3E5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12DED4F8" w14:textId="44DFB730" w:rsidR="008074C6" w:rsidRPr="00371ED6" w:rsidRDefault="008074C6" w:rsidP="00866E61">
            <w:pPr>
              <w:spacing w:after="0" w:line="240" w:lineRule="auto"/>
              <w:jc w:val="center"/>
              <w:textAlignment w:val="baseline"/>
              <w:rPr>
                <w:rFonts w:ascii="Calibri" w:eastAsia="Times New Roman" w:hAnsi="Calibri" w:cs="Calibri"/>
                <w:b/>
                <w:bCs/>
                <w:szCs w:val="24"/>
                <w:lang w:eastAsia="en-GB"/>
              </w:rPr>
            </w:pPr>
            <w:r w:rsidRPr="00371ED6">
              <w:rPr>
                <w:rFonts w:ascii="Calibri" w:eastAsia="Times New Roman" w:hAnsi="Calibri" w:cs="Calibri"/>
                <w:b/>
                <w:bCs/>
                <w:szCs w:val="24"/>
                <w:lang w:eastAsia="en-GB"/>
              </w:rPr>
              <w:t>Prompts for what to look for</w:t>
            </w:r>
          </w:p>
        </w:tc>
        <w:tc>
          <w:tcPr>
            <w:tcW w:w="4665"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99CF2A8" w14:textId="77777777" w:rsidR="008074C6" w:rsidRPr="00371ED6" w:rsidRDefault="008074C6" w:rsidP="00866E61">
            <w:pPr>
              <w:spacing w:after="0" w:line="240" w:lineRule="auto"/>
              <w:jc w:val="center"/>
              <w:textAlignment w:val="baseline"/>
              <w:rPr>
                <w:rFonts w:ascii="Calibri" w:eastAsia="Times New Roman" w:hAnsi="Calibri" w:cs="Calibri"/>
                <w:b/>
                <w:bCs/>
                <w:szCs w:val="24"/>
                <w:lang w:eastAsia="en-GB"/>
              </w:rPr>
            </w:pPr>
            <w:r w:rsidRPr="00371ED6">
              <w:rPr>
                <w:rFonts w:ascii="Calibri" w:eastAsia="Times New Roman" w:hAnsi="Calibri" w:cs="Calibri"/>
                <w:b/>
                <w:bCs/>
                <w:szCs w:val="24"/>
                <w:lang w:eastAsia="en-GB"/>
              </w:rPr>
              <w:t>Notes</w:t>
            </w:r>
          </w:p>
        </w:tc>
      </w:tr>
      <w:tr w:rsidR="008074C6" w:rsidRPr="000B17F3" w14:paraId="2F76D026" w14:textId="77777777" w:rsidTr="77FD3E5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12EC195" w14:textId="77777777" w:rsidR="008074C6" w:rsidRPr="00820B70" w:rsidRDefault="008074C6" w:rsidP="00866E61">
            <w:pPr>
              <w:spacing w:after="0" w:line="240" w:lineRule="auto"/>
              <w:ind w:left="131"/>
              <w:textAlignment w:val="baseline"/>
              <w:rPr>
                <w:rFonts w:ascii="Calibri" w:eastAsia="Times New Roman" w:hAnsi="Calibri" w:cs="Calibri"/>
                <w:sz w:val="20"/>
                <w:szCs w:val="20"/>
                <w:lang w:eastAsia="en-GB"/>
              </w:rPr>
            </w:pPr>
            <w:r w:rsidRPr="00820B70">
              <w:rPr>
                <w:rFonts w:ascii="Calibri" w:eastAsia="Times New Roman" w:hAnsi="Calibri" w:cs="Calibri"/>
                <w:b/>
                <w:bCs/>
                <w:sz w:val="20"/>
                <w:szCs w:val="20"/>
                <w:lang w:eastAsia="en-GB"/>
              </w:rPr>
              <w:t>Child’s “Voice”</w:t>
            </w:r>
            <w:r w:rsidRPr="00820B70">
              <w:rPr>
                <w:rFonts w:ascii="Calibri" w:eastAsia="Times New Roman" w:hAnsi="Calibri" w:cs="Calibri"/>
                <w:sz w:val="20"/>
                <w:szCs w:val="20"/>
                <w:lang w:eastAsia="en-GB"/>
              </w:rPr>
              <w:t> </w:t>
            </w:r>
          </w:p>
          <w:p w14:paraId="49C521AF" w14:textId="77777777" w:rsidR="008074C6" w:rsidRPr="00820B70" w:rsidRDefault="008074C6" w:rsidP="00866E61">
            <w:pPr>
              <w:pStyle w:val="ListParagraph"/>
              <w:numPr>
                <w:ilvl w:val="0"/>
                <w:numId w:val="18"/>
              </w:numPr>
              <w:spacing w:after="0" w:line="240" w:lineRule="auto"/>
              <w:ind w:left="556"/>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What are their preferred forms of communication? </w:t>
            </w:r>
          </w:p>
          <w:p w14:paraId="2AAA0507" w14:textId="77777777" w:rsidR="008074C6" w:rsidRPr="00820B70" w:rsidRDefault="008074C6" w:rsidP="00866E61">
            <w:pPr>
              <w:pStyle w:val="ListParagraph"/>
              <w:numPr>
                <w:ilvl w:val="0"/>
                <w:numId w:val="18"/>
              </w:numPr>
              <w:spacing w:after="0" w:line="240" w:lineRule="auto"/>
              <w:ind w:left="556"/>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How do they express their needs? </w:t>
            </w:r>
          </w:p>
          <w:p w14:paraId="578F97D6" w14:textId="77777777" w:rsidR="008074C6" w:rsidRPr="00820B70" w:rsidRDefault="008074C6" w:rsidP="00866E61">
            <w:pPr>
              <w:pStyle w:val="ListParagraph"/>
              <w:numPr>
                <w:ilvl w:val="0"/>
                <w:numId w:val="18"/>
              </w:numPr>
              <w:spacing w:after="0" w:line="240" w:lineRule="auto"/>
              <w:ind w:left="556"/>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How do you know they are engaged?  </w:t>
            </w:r>
          </w:p>
          <w:p w14:paraId="3AC0D2B8" w14:textId="77777777" w:rsidR="008074C6" w:rsidRPr="00820B70" w:rsidRDefault="008074C6" w:rsidP="00866E61">
            <w:pPr>
              <w:pStyle w:val="ListParagraph"/>
              <w:numPr>
                <w:ilvl w:val="0"/>
                <w:numId w:val="18"/>
              </w:numPr>
              <w:spacing w:after="0" w:line="240" w:lineRule="auto"/>
              <w:ind w:left="556"/>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What are the signs of disengagement? </w:t>
            </w:r>
          </w:p>
          <w:p w14:paraId="1260BEDA" w14:textId="77777777" w:rsidR="008074C6" w:rsidRPr="00820B70" w:rsidRDefault="008074C6" w:rsidP="00866E61">
            <w:pPr>
              <w:pStyle w:val="ListParagraph"/>
              <w:numPr>
                <w:ilvl w:val="0"/>
                <w:numId w:val="18"/>
              </w:numPr>
              <w:spacing w:after="0" w:line="240" w:lineRule="auto"/>
              <w:ind w:left="556"/>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How do they like you to communicate with them? </w:t>
            </w:r>
          </w:p>
          <w:p w14:paraId="24867B27" w14:textId="77777777" w:rsidR="008074C6" w:rsidRPr="00820B70" w:rsidRDefault="008074C6" w:rsidP="00866E61">
            <w:pPr>
              <w:pStyle w:val="ListParagraph"/>
              <w:numPr>
                <w:ilvl w:val="0"/>
                <w:numId w:val="18"/>
              </w:numPr>
              <w:spacing w:after="0" w:line="240" w:lineRule="auto"/>
              <w:ind w:left="556"/>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What soothes them? </w:t>
            </w:r>
          </w:p>
          <w:p w14:paraId="562F455C" w14:textId="77777777" w:rsidR="008074C6" w:rsidRPr="00820B70" w:rsidRDefault="008074C6" w:rsidP="00866E61">
            <w:pPr>
              <w:pStyle w:val="ListParagraph"/>
              <w:numPr>
                <w:ilvl w:val="0"/>
                <w:numId w:val="18"/>
              </w:numPr>
              <w:spacing w:after="0" w:line="240" w:lineRule="auto"/>
              <w:ind w:left="556"/>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How do they let you know what they are thinking? </w:t>
            </w:r>
          </w:p>
          <w:p w14:paraId="6E84AB1E" w14:textId="77777777" w:rsidR="008074C6" w:rsidRPr="00820B70" w:rsidRDefault="008074C6" w:rsidP="00866E61">
            <w:p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2A58FC9"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548A15D1"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5073E03F"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086EAB41"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18AC9257"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tc>
      </w:tr>
      <w:tr w:rsidR="008074C6" w:rsidRPr="000B17F3" w14:paraId="34EF3AC7" w14:textId="77777777" w:rsidTr="77FD3E5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C1C12A6" w14:textId="77777777" w:rsidR="008074C6" w:rsidRPr="00820B70" w:rsidRDefault="008074C6" w:rsidP="00866E61">
            <w:pPr>
              <w:spacing w:after="0" w:line="240" w:lineRule="auto"/>
              <w:ind w:left="131"/>
              <w:textAlignment w:val="baseline"/>
              <w:rPr>
                <w:rFonts w:ascii="Calibri" w:eastAsia="Times New Roman" w:hAnsi="Calibri" w:cs="Calibri"/>
                <w:sz w:val="20"/>
                <w:szCs w:val="20"/>
                <w:lang w:eastAsia="en-GB"/>
              </w:rPr>
            </w:pPr>
            <w:r w:rsidRPr="00820B70">
              <w:rPr>
                <w:rFonts w:ascii="Calibri" w:eastAsia="Times New Roman" w:hAnsi="Calibri" w:cs="Calibri"/>
                <w:b/>
                <w:bCs/>
                <w:sz w:val="20"/>
                <w:szCs w:val="20"/>
                <w:lang w:eastAsia="en-GB"/>
              </w:rPr>
              <w:t>Strengths &amp; Interests</w:t>
            </w:r>
          </w:p>
          <w:p w14:paraId="5C046A22"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What are they good at? </w:t>
            </w:r>
          </w:p>
          <w:p w14:paraId="30686FB2"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 xml:space="preserve">What resources and objects do they use the most? How do they engage with resources? </w:t>
            </w:r>
          </w:p>
          <w:p w14:paraId="3191D53C"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What can they do independently? </w:t>
            </w:r>
          </w:p>
          <w:p w14:paraId="42AE22E8"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Do they return to particular experiences, or repeat particular actions? </w:t>
            </w:r>
          </w:p>
          <w:p w14:paraId="2D7DFC65"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Do they initiate play? </w:t>
            </w:r>
          </w:p>
          <w:p w14:paraId="55486790"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Which areas do you commonly find them in, for example, areas of continuous provision including whether it is indoors or outdoors? </w:t>
            </w:r>
          </w:p>
          <w:p w14:paraId="55B9D3FB"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Who do they like to play alongside and with? </w:t>
            </w:r>
          </w:p>
          <w:p w14:paraId="550627C3"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What movements do they like to make? </w:t>
            </w:r>
          </w:p>
          <w:p w14:paraId="68304D09" w14:textId="77777777" w:rsidR="008074C6" w:rsidRPr="00820B70" w:rsidRDefault="008074C6" w:rsidP="00866E61">
            <w:pPr>
              <w:pStyle w:val="ListParagraph"/>
              <w:numPr>
                <w:ilvl w:val="0"/>
                <w:numId w:val="19"/>
              </w:num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Who are their favourite people? </w:t>
            </w:r>
          </w:p>
          <w:p w14:paraId="20085360" w14:textId="77777777" w:rsidR="008074C6" w:rsidRPr="00820B70" w:rsidRDefault="008074C6" w:rsidP="00866E61">
            <w:p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A733C13"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31D49991"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44142279"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537B4AC8"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3BF0B7CB"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1CC7B81F"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tc>
      </w:tr>
      <w:tr w:rsidR="008074C6" w:rsidRPr="000B17F3" w14:paraId="76808915" w14:textId="77777777" w:rsidTr="77FD3E5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AEC300" w14:textId="77777777" w:rsidR="008074C6" w:rsidRPr="00820B70" w:rsidRDefault="008074C6" w:rsidP="00866E61">
            <w:pPr>
              <w:spacing w:after="0" w:line="240" w:lineRule="auto"/>
              <w:ind w:left="131"/>
              <w:textAlignment w:val="baseline"/>
              <w:rPr>
                <w:rFonts w:ascii="Calibri" w:eastAsia="Times New Roman" w:hAnsi="Calibri" w:cs="Calibri"/>
                <w:sz w:val="20"/>
                <w:szCs w:val="20"/>
                <w:lang w:eastAsia="en-GB"/>
              </w:rPr>
            </w:pPr>
            <w:r w:rsidRPr="00820B70">
              <w:rPr>
                <w:rFonts w:ascii="Calibri" w:eastAsia="Times New Roman" w:hAnsi="Calibri" w:cs="Calibri"/>
                <w:b/>
                <w:bCs/>
                <w:sz w:val="20"/>
                <w:szCs w:val="20"/>
                <w:lang w:eastAsia="en-GB"/>
              </w:rPr>
              <w:t>Differences</w:t>
            </w:r>
            <w:r w:rsidRPr="00820B70">
              <w:rPr>
                <w:rFonts w:ascii="Calibri" w:eastAsia="Times New Roman" w:hAnsi="Calibri" w:cs="Calibri"/>
                <w:sz w:val="20"/>
                <w:szCs w:val="20"/>
                <w:lang w:eastAsia="en-GB"/>
              </w:rPr>
              <w:t> </w:t>
            </w:r>
          </w:p>
          <w:p w14:paraId="437BC79E" w14:textId="77777777" w:rsidR="008074C6" w:rsidRPr="00820B70" w:rsidRDefault="008074C6" w:rsidP="0023792F">
            <w:pPr>
              <w:pStyle w:val="ListParagraph"/>
              <w:numPr>
                <w:ilvl w:val="0"/>
                <w:numId w:val="20"/>
              </w:numPr>
              <w:spacing w:after="0" w:line="240" w:lineRule="auto"/>
              <w:ind w:left="527"/>
              <w:textAlignment w:val="baseline"/>
              <w:rPr>
                <w:rFonts w:ascii="Calibri" w:eastAsia="Times New Roman" w:hAnsi="Calibri" w:cs="Calibri"/>
                <w:sz w:val="20"/>
                <w:szCs w:val="20"/>
                <w:lang w:eastAsia="en-GB"/>
              </w:rPr>
            </w:pPr>
            <w:r w:rsidRPr="00820B70">
              <w:rPr>
                <w:rFonts w:ascii="Calibri" w:eastAsia="Times New Roman" w:hAnsi="Calibri" w:cs="Calibri"/>
                <w:color w:val="000000"/>
                <w:sz w:val="20"/>
                <w:szCs w:val="20"/>
                <w:lang w:eastAsia="en-GB"/>
              </w:rPr>
              <w:t xml:space="preserve">When thinking of the behaviours which you might usually consider as delayed, </w:t>
            </w:r>
            <w:r>
              <w:rPr>
                <w:rFonts w:ascii="Calibri" w:eastAsia="Times New Roman" w:hAnsi="Calibri" w:cs="Calibri"/>
                <w:color w:val="000000"/>
                <w:sz w:val="20"/>
                <w:szCs w:val="20"/>
                <w:lang w:eastAsia="en-GB"/>
              </w:rPr>
              <w:t xml:space="preserve">in what way is this </w:t>
            </w:r>
            <w:r w:rsidRPr="00820B70">
              <w:rPr>
                <w:rFonts w:ascii="Calibri" w:eastAsia="Times New Roman" w:hAnsi="Calibri" w:cs="Calibri"/>
                <w:color w:val="000000"/>
                <w:sz w:val="20"/>
                <w:szCs w:val="20"/>
                <w:lang w:eastAsia="en-GB"/>
              </w:rPr>
              <w:t xml:space="preserve">different </w:t>
            </w:r>
            <w:r>
              <w:rPr>
                <w:rFonts w:ascii="Calibri" w:eastAsia="Times New Roman" w:hAnsi="Calibri" w:cs="Calibri"/>
                <w:color w:val="000000"/>
                <w:sz w:val="20"/>
                <w:szCs w:val="20"/>
                <w:lang w:eastAsia="en-GB"/>
              </w:rPr>
              <w:t>from</w:t>
            </w:r>
            <w:r w:rsidRPr="00820B70">
              <w:rPr>
                <w:rFonts w:ascii="Calibri" w:eastAsia="Times New Roman" w:hAnsi="Calibri" w:cs="Calibri"/>
                <w:color w:val="000000"/>
                <w:sz w:val="20"/>
                <w:szCs w:val="20"/>
                <w:lang w:eastAsia="en-GB"/>
              </w:rPr>
              <w:t xml:space="preserve"> other children?</w:t>
            </w:r>
          </w:p>
          <w:p w14:paraId="7EA5D275" w14:textId="77777777" w:rsidR="008074C6" w:rsidRPr="00820B70" w:rsidRDefault="008074C6" w:rsidP="00866E61">
            <w:pPr>
              <w:spacing w:after="0" w:line="240" w:lineRule="auto"/>
              <w:textAlignment w:val="baseline"/>
              <w:rPr>
                <w:rFonts w:ascii="Calibri" w:eastAsia="Times New Roman" w:hAnsi="Calibri" w:cs="Calibri"/>
                <w:sz w:val="20"/>
                <w:szCs w:val="20"/>
                <w:lang w:eastAsia="en-GB"/>
              </w:rPr>
            </w:pP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A87DF72"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0993E585"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09D8CF46"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5D946D7F"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22397C67"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1266380A"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tc>
      </w:tr>
      <w:tr w:rsidR="008074C6" w:rsidRPr="000B17F3" w14:paraId="47B48C11" w14:textId="77777777" w:rsidTr="77FD3E5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C17E656" w14:textId="77777777" w:rsidR="008074C6" w:rsidRPr="00820B70" w:rsidRDefault="008074C6" w:rsidP="00866E61">
            <w:pPr>
              <w:spacing w:after="0" w:line="240" w:lineRule="auto"/>
              <w:ind w:left="131"/>
              <w:textAlignment w:val="baseline"/>
              <w:rPr>
                <w:rFonts w:ascii="Calibri" w:eastAsia="Times New Roman" w:hAnsi="Calibri" w:cs="Calibri"/>
                <w:sz w:val="20"/>
                <w:szCs w:val="20"/>
                <w:lang w:eastAsia="en-GB"/>
              </w:rPr>
            </w:pPr>
            <w:r w:rsidRPr="00820B70">
              <w:rPr>
                <w:rFonts w:ascii="Calibri" w:eastAsia="Times New Roman" w:hAnsi="Calibri" w:cs="Calibri"/>
                <w:b/>
                <w:bCs/>
                <w:sz w:val="20"/>
                <w:szCs w:val="20"/>
                <w:lang w:eastAsia="en-GB"/>
              </w:rPr>
              <w:t>Areas of Need</w:t>
            </w:r>
            <w:r w:rsidRPr="00820B70">
              <w:rPr>
                <w:rFonts w:ascii="Calibri" w:eastAsia="Times New Roman" w:hAnsi="Calibri" w:cs="Calibri"/>
                <w:sz w:val="20"/>
                <w:szCs w:val="20"/>
                <w:lang w:eastAsia="en-GB"/>
              </w:rPr>
              <w:t> </w:t>
            </w:r>
          </w:p>
          <w:p w14:paraId="7BEC46E2" w14:textId="77777777" w:rsidR="008074C6" w:rsidRPr="00820B70" w:rsidRDefault="008074C6" w:rsidP="00866E61">
            <w:pPr>
              <w:spacing w:after="0" w:line="240" w:lineRule="auto"/>
              <w:ind w:left="131"/>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What is the primary and secondary area of need, how is this manifested? </w:t>
            </w:r>
          </w:p>
          <w:p w14:paraId="32683D8B" w14:textId="77777777" w:rsidR="008074C6" w:rsidRPr="00820B70" w:rsidRDefault="008074C6" w:rsidP="00866E61">
            <w:pPr>
              <w:pStyle w:val="ListParagraph"/>
              <w:numPr>
                <w:ilvl w:val="0"/>
                <w:numId w:val="20"/>
              </w:numPr>
              <w:spacing w:after="0" w:line="240" w:lineRule="auto"/>
              <w:ind w:left="840"/>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Communication &amp; Interaction </w:t>
            </w:r>
          </w:p>
          <w:p w14:paraId="640DD7A2" w14:textId="77777777" w:rsidR="008074C6" w:rsidRPr="00820B70" w:rsidRDefault="008074C6" w:rsidP="00866E61">
            <w:pPr>
              <w:pStyle w:val="ListParagraph"/>
              <w:numPr>
                <w:ilvl w:val="0"/>
                <w:numId w:val="20"/>
              </w:numPr>
              <w:spacing w:after="0" w:line="240" w:lineRule="auto"/>
              <w:ind w:left="840"/>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Social, Emotional &amp;/or Mental Health </w:t>
            </w:r>
          </w:p>
          <w:p w14:paraId="02164F67" w14:textId="77777777" w:rsidR="008074C6" w:rsidRPr="00820B70" w:rsidRDefault="008074C6" w:rsidP="00866E61">
            <w:pPr>
              <w:pStyle w:val="ListParagraph"/>
              <w:numPr>
                <w:ilvl w:val="0"/>
                <w:numId w:val="20"/>
              </w:numPr>
              <w:spacing w:after="0" w:line="240" w:lineRule="auto"/>
              <w:ind w:left="840"/>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Cognition &amp; Learning </w:t>
            </w:r>
          </w:p>
          <w:p w14:paraId="2CF0C4F6" w14:textId="77777777" w:rsidR="008074C6" w:rsidRPr="00820B70" w:rsidRDefault="008074C6" w:rsidP="00866E61">
            <w:pPr>
              <w:pStyle w:val="ListParagraph"/>
              <w:numPr>
                <w:ilvl w:val="0"/>
                <w:numId w:val="20"/>
              </w:numPr>
              <w:spacing w:after="0" w:line="240" w:lineRule="auto"/>
              <w:ind w:left="840"/>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Physical &amp;/or Sensory </w:t>
            </w:r>
          </w:p>
          <w:p w14:paraId="2BC0E118" w14:textId="77777777" w:rsidR="008074C6" w:rsidRPr="00820B70" w:rsidRDefault="008074C6" w:rsidP="00866E61">
            <w:pPr>
              <w:spacing w:after="0" w:line="240" w:lineRule="auto"/>
              <w:ind w:left="131"/>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 </w:t>
            </w:r>
          </w:p>
          <w:p w14:paraId="21882A64" w14:textId="77777777" w:rsidR="008074C6" w:rsidRPr="00820B70" w:rsidRDefault="008074C6" w:rsidP="00866E61">
            <w:pPr>
              <w:spacing w:after="0" w:line="240" w:lineRule="auto"/>
              <w:ind w:left="131"/>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How might you support the areas of need? </w:t>
            </w:r>
          </w:p>
          <w:p w14:paraId="7FCEFB8A" w14:textId="77777777" w:rsidR="008074C6" w:rsidRPr="00820B70" w:rsidRDefault="008074C6" w:rsidP="00866E61">
            <w:pPr>
              <w:spacing w:after="0" w:line="240" w:lineRule="auto"/>
              <w:textAlignment w:val="baseline"/>
              <w:rPr>
                <w:rFonts w:ascii="Calibri" w:eastAsia="Times New Roman" w:hAnsi="Calibri" w:cs="Calibri"/>
                <w:sz w:val="20"/>
                <w:szCs w:val="20"/>
                <w:lang w:eastAsia="en-GB"/>
              </w:rPr>
            </w:pPr>
            <w:r w:rsidRPr="00820B70">
              <w:rPr>
                <w:rFonts w:ascii="Calibri" w:eastAsia="Times New Roman" w:hAnsi="Calibri" w:cs="Calibri"/>
                <w:sz w:val="20"/>
                <w:szCs w:val="20"/>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294ECB2"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66494366"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23AB9EFC"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09FEF7DA"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1577128E"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140F9972"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357E654F"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p w14:paraId="4D0158B2" w14:textId="77777777" w:rsidR="008074C6" w:rsidRPr="003C4844" w:rsidRDefault="008074C6" w:rsidP="00866E61">
            <w:pPr>
              <w:spacing w:after="0" w:line="240" w:lineRule="auto"/>
              <w:textAlignment w:val="baseline"/>
              <w:rPr>
                <w:rFonts w:ascii="Calibri" w:eastAsia="Times New Roman" w:hAnsi="Calibri" w:cs="Calibri"/>
                <w:sz w:val="22"/>
                <w:lang w:eastAsia="en-GB"/>
              </w:rPr>
            </w:pPr>
            <w:r w:rsidRPr="003C4844">
              <w:rPr>
                <w:rFonts w:ascii="Calibri" w:eastAsia="Times New Roman" w:hAnsi="Calibri" w:cs="Calibri"/>
                <w:sz w:val="22"/>
                <w:lang w:eastAsia="en-GB"/>
              </w:rPr>
              <w:t> </w:t>
            </w:r>
          </w:p>
        </w:tc>
      </w:tr>
    </w:tbl>
    <w:p w14:paraId="39C09716" w14:textId="27D844D9" w:rsidR="77FD3E5E" w:rsidRDefault="77FD3E5E" w:rsidP="00866E61">
      <w:pPr>
        <w:spacing w:after="0" w:line="240" w:lineRule="auto"/>
        <w:rPr>
          <w:rFonts w:ascii="Calibri" w:hAnsi="Calibri" w:cs="Calibri"/>
        </w:rPr>
      </w:pPr>
    </w:p>
    <w:p w14:paraId="7E6A36FA" w14:textId="77777777" w:rsidR="00732EE5" w:rsidRDefault="00732EE5" w:rsidP="00866E61">
      <w:pPr>
        <w:spacing w:after="0" w:line="240" w:lineRule="auto"/>
        <w:rPr>
          <w:rFonts w:ascii="Calibri" w:hAnsi="Calibri" w:cs="Calibri"/>
        </w:rPr>
      </w:pPr>
      <w:r>
        <w:rPr>
          <w:rFonts w:ascii="Calibri" w:hAnsi="Calibri" w:cs="Calibri"/>
        </w:rPr>
        <w:br w:type="page"/>
      </w:r>
    </w:p>
    <w:p w14:paraId="6B7C4406" w14:textId="354EB9A4" w:rsidR="001A79F0" w:rsidRPr="00371ED6" w:rsidRDefault="001A79F0" w:rsidP="00866E61">
      <w:pPr>
        <w:pStyle w:val="Heading1"/>
      </w:pPr>
      <w:r>
        <w:t xml:space="preserve">Week Commencing: </w:t>
      </w:r>
      <w:r w:rsidR="001B36E7">
        <w:t xml:space="preserve">5 </w:t>
      </w:r>
      <w:r w:rsidR="40DC990B">
        <w:t xml:space="preserve">May and 12 May </w:t>
      </w:r>
    </w:p>
    <w:p w14:paraId="194A8362" w14:textId="77777777" w:rsidR="001A79F0" w:rsidRPr="00371ED6" w:rsidRDefault="001A79F0" w:rsidP="00866E61">
      <w:pPr>
        <w:spacing w:after="0" w:line="240" w:lineRule="auto"/>
        <w:rPr>
          <w:rFonts w:ascii="Calibri" w:hAnsi="Calibri" w:cs="Calibri"/>
          <w:b/>
          <w:bCs/>
          <w:szCs w:val="24"/>
        </w:rPr>
      </w:pPr>
      <w:r w:rsidRPr="00371ED6">
        <w:rPr>
          <w:rFonts w:ascii="Calibri" w:hAnsi="Calibri" w:cs="Calibri"/>
          <w:b/>
          <w:bCs/>
          <w:szCs w:val="24"/>
        </w:rPr>
        <w:t xml:space="preserve">Domain Spotlight: Behaviour Management </w:t>
      </w:r>
    </w:p>
    <w:tbl>
      <w:tblPr>
        <w:tblStyle w:val="TableGrid"/>
        <w:tblW w:w="9776" w:type="dxa"/>
        <w:tblLook w:val="04A0" w:firstRow="1" w:lastRow="0" w:firstColumn="1" w:lastColumn="0" w:noHBand="0" w:noVBand="1"/>
      </w:tblPr>
      <w:tblGrid>
        <w:gridCol w:w="9776"/>
      </w:tblGrid>
      <w:tr w:rsidR="001A79F0" w:rsidRPr="00705DF3" w14:paraId="200F2163" w14:textId="77777777" w:rsidTr="77FD3E5E">
        <w:tc>
          <w:tcPr>
            <w:tcW w:w="9776" w:type="dxa"/>
            <w:shd w:val="clear" w:color="auto" w:fill="E7E6E6" w:themeFill="background2"/>
          </w:tcPr>
          <w:p w14:paraId="5A9EFAFA" w14:textId="77777777" w:rsidR="001A79F0" w:rsidRPr="00371ED6" w:rsidRDefault="001A79F0" w:rsidP="00866E61">
            <w:pPr>
              <w:rPr>
                <w:rFonts w:ascii="Calibri" w:hAnsi="Calibri" w:cs="Calibri"/>
                <w:b/>
                <w:bCs/>
                <w:szCs w:val="24"/>
              </w:rPr>
            </w:pPr>
            <w:bookmarkStart w:id="1" w:name="_Hlk141708341"/>
            <w:r w:rsidRPr="00371ED6">
              <w:rPr>
                <w:rFonts w:ascii="Calibri" w:hAnsi="Calibri" w:cs="Calibri"/>
                <w:b/>
                <w:bCs/>
                <w:szCs w:val="24"/>
              </w:rPr>
              <w:t>The Big Question</w:t>
            </w:r>
          </w:p>
        </w:tc>
      </w:tr>
      <w:tr w:rsidR="001A79F0" w:rsidRPr="00705DF3" w14:paraId="04B7806E" w14:textId="77777777" w:rsidTr="77FD3E5E">
        <w:trPr>
          <w:trHeight w:val="831"/>
        </w:trPr>
        <w:tc>
          <w:tcPr>
            <w:tcW w:w="9776" w:type="dxa"/>
            <w:shd w:val="clear" w:color="auto" w:fill="FFFFFF" w:themeFill="background1"/>
            <w:vAlign w:val="center"/>
          </w:tcPr>
          <w:p w14:paraId="7F80A143" w14:textId="77777777" w:rsidR="001A79F0" w:rsidRPr="00705DF3" w:rsidRDefault="001A79F0" w:rsidP="00866E61">
            <w:pPr>
              <w:pStyle w:val="ListParagraph"/>
              <w:ind w:left="321"/>
              <w:jc w:val="center"/>
              <w:rPr>
                <w:rFonts w:ascii="Calibri" w:hAnsi="Calibri" w:cs="Calibri"/>
                <w:b/>
                <w:bCs/>
                <w:sz w:val="22"/>
              </w:rPr>
            </w:pPr>
            <w:r>
              <w:rPr>
                <w:rStyle w:val="normaltextrun"/>
                <w:rFonts w:ascii="Calibri" w:hAnsi="Calibri" w:cs="Calibri"/>
                <w:color w:val="000000"/>
                <w:sz w:val="22"/>
                <w:shd w:val="clear" w:color="auto" w:fill="FFFFFF"/>
              </w:rPr>
              <w:t>T</w:t>
            </w:r>
            <w:r>
              <w:rPr>
                <w:rStyle w:val="normaltextrun"/>
                <w:rFonts w:ascii="Calibri" w:hAnsi="Calibri" w:cs="Calibri"/>
                <w:color w:val="000000"/>
                <w:shd w:val="clear" w:color="auto" w:fill="FFFFFF"/>
              </w:rPr>
              <w:t xml:space="preserve">o what extent is </w:t>
            </w:r>
            <w:r w:rsidRPr="00705DF3">
              <w:rPr>
                <w:rStyle w:val="normaltextrun"/>
                <w:rFonts w:ascii="Calibri" w:hAnsi="Calibri" w:cs="Calibri"/>
                <w:color w:val="000000"/>
                <w:sz w:val="22"/>
                <w:shd w:val="clear" w:color="auto" w:fill="FFFFFF"/>
              </w:rPr>
              <w:t>my classroom a predictable and secure environment for all learners?</w:t>
            </w:r>
          </w:p>
        </w:tc>
      </w:tr>
      <w:tr w:rsidR="001A79F0" w:rsidRPr="00705DF3" w14:paraId="74934C65" w14:textId="77777777" w:rsidTr="77FD3E5E">
        <w:tc>
          <w:tcPr>
            <w:tcW w:w="9776" w:type="dxa"/>
            <w:shd w:val="clear" w:color="auto" w:fill="E7E6E6" w:themeFill="background2"/>
          </w:tcPr>
          <w:p w14:paraId="0EC69D75" w14:textId="77777777" w:rsidR="001A79F0" w:rsidRPr="00371ED6" w:rsidRDefault="001A79F0" w:rsidP="00866E61">
            <w:pPr>
              <w:rPr>
                <w:rFonts w:ascii="Calibri" w:hAnsi="Calibri" w:cs="Calibri"/>
                <w:b/>
                <w:bCs/>
                <w:szCs w:val="24"/>
              </w:rPr>
            </w:pPr>
            <w:r w:rsidRPr="00371ED6">
              <w:rPr>
                <w:rFonts w:ascii="Calibri" w:hAnsi="Calibri" w:cs="Calibri"/>
                <w:b/>
                <w:bCs/>
                <w:szCs w:val="24"/>
              </w:rPr>
              <w:t xml:space="preserve">Overview </w:t>
            </w:r>
          </w:p>
        </w:tc>
      </w:tr>
      <w:tr w:rsidR="001A79F0" w:rsidRPr="00705DF3" w14:paraId="18A3BB84" w14:textId="77777777" w:rsidTr="77FD3E5E">
        <w:tc>
          <w:tcPr>
            <w:tcW w:w="9776" w:type="dxa"/>
            <w:shd w:val="clear" w:color="auto" w:fill="FFFFFF" w:themeFill="background1"/>
          </w:tcPr>
          <w:p w14:paraId="51E6B60D" w14:textId="2EB52CD8" w:rsidR="001A79F0" w:rsidRDefault="001A79F0" w:rsidP="00A70108">
            <w:pPr>
              <w:jc w:val="both"/>
              <w:rPr>
                <w:rFonts w:eastAsia="Times New Roman"/>
                <w:sz w:val="22"/>
                <w:lang w:eastAsia="en-GB"/>
              </w:rPr>
            </w:pPr>
            <w:r w:rsidRPr="00E1131B">
              <w:rPr>
                <w:rFonts w:eastAsia="Times New Roman"/>
                <w:sz w:val="22"/>
                <w:lang w:eastAsia="en-GB"/>
              </w:rPr>
              <w:t xml:space="preserve">Throughout the programme, you have already developed an understanding of the fundamental aspects of maintaining a safe and inclusive learning environment. You have explored how safeguarding, behaviour management, and classroom organisation contribute to pupil well-being and effective learning. You have also had the opportunity to observe experienced teachers, apply strategies in your own teaching, and reflect on their impact. This week, you will take a broader view, deepening your understanding of </w:t>
            </w:r>
            <w:r w:rsidRPr="00E1131B">
              <w:rPr>
                <w:rFonts w:eastAsia="Times New Roman"/>
                <w:b/>
                <w:bCs/>
                <w:sz w:val="22"/>
                <w:lang w:eastAsia="en-GB"/>
              </w:rPr>
              <w:t>what it means to create and sustain a safe learning environment.</w:t>
            </w:r>
            <w:r w:rsidRPr="00E1131B">
              <w:rPr>
                <w:rFonts w:eastAsia="Times New Roman"/>
                <w:sz w:val="22"/>
                <w:lang w:eastAsia="en-GB"/>
              </w:rPr>
              <w:t xml:space="preserve"> You will consider not just physical safety but also emotional, psychological, and social safety, reflecting on how teachers can foster trust, confidence, and a positive classroom culture.</w:t>
            </w:r>
          </w:p>
          <w:p w14:paraId="09C61C5E" w14:textId="77777777" w:rsidR="00E1131B" w:rsidRPr="00E1131B" w:rsidRDefault="00E1131B" w:rsidP="00A70108">
            <w:pPr>
              <w:jc w:val="both"/>
              <w:rPr>
                <w:rFonts w:eastAsia="Times New Roman"/>
                <w:sz w:val="22"/>
                <w:lang w:eastAsia="en-GB"/>
              </w:rPr>
            </w:pPr>
          </w:p>
          <w:p w14:paraId="1AE2F834" w14:textId="77777777" w:rsidR="001A79F0" w:rsidRPr="00E1131B" w:rsidRDefault="001A79F0" w:rsidP="00A70108">
            <w:pPr>
              <w:jc w:val="both"/>
              <w:rPr>
                <w:rFonts w:eastAsia="Times New Roman"/>
                <w:sz w:val="22"/>
                <w:lang w:eastAsia="en-GB"/>
              </w:rPr>
            </w:pPr>
            <w:r w:rsidRPr="00E1131B">
              <w:rPr>
                <w:rFonts w:eastAsia="Times New Roman"/>
                <w:sz w:val="22"/>
                <w:lang w:eastAsia="en-GB"/>
              </w:rPr>
              <w:t>Key areas of focus will include:</w:t>
            </w:r>
          </w:p>
          <w:p w14:paraId="10589073" w14:textId="77777777" w:rsidR="001A79F0" w:rsidRPr="00E1131B" w:rsidRDefault="001A79F0" w:rsidP="00A70108">
            <w:pPr>
              <w:pStyle w:val="ListParagraph"/>
              <w:numPr>
                <w:ilvl w:val="0"/>
                <w:numId w:val="38"/>
              </w:numPr>
              <w:jc w:val="both"/>
              <w:rPr>
                <w:rFonts w:eastAsia="Times New Roman"/>
                <w:sz w:val="22"/>
                <w:lang w:eastAsia="en-GB"/>
              </w:rPr>
            </w:pPr>
            <w:r w:rsidRPr="00E1131B">
              <w:rPr>
                <w:rFonts w:eastAsia="Times New Roman"/>
                <w:sz w:val="22"/>
                <w:lang w:eastAsia="en-GB"/>
              </w:rPr>
              <w:t>How a teacher’s communication and interactions influence the sense of safety in the classroom.</w:t>
            </w:r>
          </w:p>
          <w:p w14:paraId="30AA500A" w14:textId="77777777" w:rsidR="001A79F0" w:rsidRPr="00E1131B" w:rsidRDefault="001A79F0" w:rsidP="00A70108">
            <w:pPr>
              <w:pStyle w:val="ListParagraph"/>
              <w:numPr>
                <w:ilvl w:val="0"/>
                <w:numId w:val="38"/>
              </w:numPr>
              <w:jc w:val="both"/>
              <w:rPr>
                <w:rFonts w:eastAsia="Times New Roman"/>
                <w:sz w:val="22"/>
                <w:lang w:eastAsia="en-GB"/>
              </w:rPr>
            </w:pPr>
            <w:r w:rsidRPr="00E1131B">
              <w:rPr>
                <w:rFonts w:eastAsia="Times New Roman"/>
                <w:sz w:val="22"/>
                <w:lang w:eastAsia="en-GB"/>
              </w:rPr>
              <w:t>The importance of emotional regulation—for both pupils and teachers—in maintaining a calm and predictable environment.</w:t>
            </w:r>
          </w:p>
          <w:p w14:paraId="10CD5552" w14:textId="77777777" w:rsidR="001A79F0" w:rsidRPr="00E1131B" w:rsidRDefault="001A79F0" w:rsidP="00A70108">
            <w:pPr>
              <w:pStyle w:val="ListParagraph"/>
              <w:numPr>
                <w:ilvl w:val="0"/>
                <w:numId w:val="38"/>
              </w:numPr>
              <w:jc w:val="both"/>
              <w:rPr>
                <w:rFonts w:eastAsia="Times New Roman"/>
                <w:sz w:val="22"/>
                <w:lang w:eastAsia="en-GB"/>
              </w:rPr>
            </w:pPr>
            <w:r w:rsidRPr="00E1131B">
              <w:rPr>
                <w:rFonts w:eastAsia="Times New Roman"/>
                <w:sz w:val="22"/>
                <w:lang w:eastAsia="en-GB"/>
              </w:rPr>
              <w:t>How to respond effectively to incidents that challenge safety, whether they relate to behaviour, safeguarding, or well-being.</w:t>
            </w:r>
          </w:p>
          <w:p w14:paraId="304EDB6B" w14:textId="77777777" w:rsidR="001A79F0" w:rsidRPr="00E1131B" w:rsidRDefault="001A79F0" w:rsidP="00A70108">
            <w:pPr>
              <w:pStyle w:val="ListParagraph"/>
              <w:numPr>
                <w:ilvl w:val="0"/>
                <w:numId w:val="38"/>
              </w:numPr>
              <w:jc w:val="both"/>
              <w:rPr>
                <w:rFonts w:eastAsia="Times New Roman"/>
                <w:sz w:val="22"/>
                <w:lang w:eastAsia="en-GB"/>
              </w:rPr>
            </w:pPr>
            <w:r w:rsidRPr="00E1131B">
              <w:rPr>
                <w:rFonts w:eastAsia="Times New Roman"/>
                <w:sz w:val="22"/>
                <w:lang w:eastAsia="en-GB"/>
              </w:rPr>
              <w:t>The wider school community’s role in ensuring a safe environment, including working with pastoral teams, parents, and external agencies.</w:t>
            </w:r>
          </w:p>
          <w:p w14:paraId="74D58263" w14:textId="77777777" w:rsidR="00E1131B" w:rsidRDefault="00E1131B" w:rsidP="00A70108">
            <w:pPr>
              <w:jc w:val="both"/>
              <w:rPr>
                <w:rFonts w:eastAsia="Times New Roman"/>
                <w:sz w:val="22"/>
                <w:lang w:eastAsia="en-GB"/>
              </w:rPr>
            </w:pPr>
          </w:p>
          <w:p w14:paraId="0B018CF1" w14:textId="05237D69" w:rsidR="001A79F0" w:rsidRPr="00E1131B" w:rsidRDefault="001A79F0" w:rsidP="00A70108">
            <w:pPr>
              <w:jc w:val="both"/>
              <w:rPr>
                <w:sz w:val="22"/>
              </w:rPr>
            </w:pPr>
            <w:r w:rsidRPr="77FD3E5E">
              <w:rPr>
                <w:rFonts w:eastAsia="Times New Roman"/>
                <w:sz w:val="22"/>
                <w:lang w:eastAsia="en-GB"/>
              </w:rPr>
              <w:t xml:space="preserve">By the end of this </w:t>
            </w:r>
            <w:r w:rsidR="00001AEF" w:rsidRPr="77FD3E5E">
              <w:rPr>
                <w:rFonts w:eastAsia="Times New Roman"/>
                <w:sz w:val="22"/>
                <w:lang w:eastAsia="en-GB"/>
              </w:rPr>
              <w:t>fortnight</w:t>
            </w:r>
            <w:r w:rsidRPr="77FD3E5E">
              <w:rPr>
                <w:rFonts w:eastAsia="Times New Roman"/>
                <w:sz w:val="22"/>
                <w:lang w:eastAsia="en-GB"/>
              </w:rPr>
              <w:t>, you should feel more confident in recognising, maintaining, and advocating for a safe learning environment—both for your current placement and as you move into your early career as a teacher.</w:t>
            </w:r>
          </w:p>
          <w:p w14:paraId="1AC52832" w14:textId="0D0F0628" w:rsidR="00FD0E68" w:rsidRPr="00E1131B" w:rsidRDefault="00FD0E68" w:rsidP="00A70108">
            <w:pPr>
              <w:jc w:val="both"/>
              <w:rPr>
                <w:rFonts w:eastAsia="Times New Roman"/>
                <w:sz w:val="22"/>
                <w:lang w:eastAsia="en-GB"/>
              </w:rPr>
            </w:pPr>
          </w:p>
        </w:tc>
      </w:tr>
      <w:tr w:rsidR="001A79F0" w:rsidRPr="00705DF3" w14:paraId="08ABB9E9" w14:textId="77777777" w:rsidTr="77FD3E5E">
        <w:tc>
          <w:tcPr>
            <w:tcW w:w="9776" w:type="dxa"/>
            <w:shd w:val="clear" w:color="auto" w:fill="E7E6E6" w:themeFill="background2"/>
          </w:tcPr>
          <w:p w14:paraId="5C5D7704" w14:textId="77777777" w:rsidR="001A79F0" w:rsidRPr="00371ED6" w:rsidRDefault="001A79F0" w:rsidP="00A70108">
            <w:pPr>
              <w:jc w:val="both"/>
              <w:rPr>
                <w:rFonts w:ascii="Calibri" w:hAnsi="Calibri" w:cs="Calibri"/>
                <w:b/>
                <w:bCs/>
                <w:szCs w:val="24"/>
              </w:rPr>
            </w:pPr>
            <w:r w:rsidRPr="00371ED6">
              <w:rPr>
                <w:rFonts w:ascii="Calibri" w:hAnsi="Calibri" w:cs="Calibri"/>
                <w:b/>
                <w:bCs/>
                <w:szCs w:val="24"/>
              </w:rPr>
              <w:t xml:space="preserve">Reading/Watching </w:t>
            </w:r>
          </w:p>
        </w:tc>
      </w:tr>
      <w:tr w:rsidR="001A79F0" w:rsidRPr="00705DF3" w14:paraId="41E02D1F" w14:textId="77777777" w:rsidTr="77FD3E5E">
        <w:trPr>
          <w:trHeight w:val="551"/>
        </w:trPr>
        <w:tc>
          <w:tcPr>
            <w:tcW w:w="9776" w:type="dxa"/>
            <w:shd w:val="clear" w:color="auto" w:fill="FFFFFF" w:themeFill="background1"/>
            <w:vAlign w:val="center"/>
          </w:tcPr>
          <w:p w14:paraId="3F07D0DF" w14:textId="77777777" w:rsidR="001A79F0" w:rsidRDefault="001A79F0" w:rsidP="00A70108">
            <w:pPr>
              <w:jc w:val="both"/>
              <w:rPr>
                <w:rFonts w:ascii="Calibri" w:hAnsi="Calibri" w:cs="Calibri"/>
                <w:sz w:val="22"/>
              </w:rPr>
            </w:pPr>
          </w:p>
          <w:p w14:paraId="29E4E1D1" w14:textId="77777777" w:rsidR="001A79F0" w:rsidRPr="003C4844" w:rsidRDefault="001A79F0" w:rsidP="00A70108">
            <w:pPr>
              <w:jc w:val="both"/>
              <w:rPr>
                <w:sz w:val="22"/>
              </w:rPr>
            </w:pPr>
            <w:r w:rsidRPr="003C4844">
              <w:rPr>
                <w:rFonts w:ascii="Calibri" w:hAnsi="Calibri" w:cs="Calibri"/>
                <w:sz w:val="22"/>
              </w:rPr>
              <w:t xml:space="preserve">PSHE Association: </w:t>
            </w:r>
            <w:hyperlink r:id="rId15" w:history="1">
              <w:r w:rsidRPr="003C4844">
                <w:rPr>
                  <w:color w:val="0000FF"/>
                  <w:sz w:val="22"/>
                  <w:u w:val="single"/>
                </w:rPr>
                <w:t>Handling complex issues safely in the PSHE classroom.pdf (hubspotusercontent-na1.net)</w:t>
              </w:r>
            </w:hyperlink>
          </w:p>
          <w:p w14:paraId="4CB7CA7E" w14:textId="77777777" w:rsidR="001A79F0" w:rsidRPr="00705DF3" w:rsidRDefault="001A79F0" w:rsidP="00A70108">
            <w:pPr>
              <w:jc w:val="both"/>
              <w:rPr>
                <w:rFonts w:ascii="Calibri" w:hAnsi="Calibri" w:cs="Calibri"/>
                <w:sz w:val="22"/>
              </w:rPr>
            </w:pPr>
          </w:p>
        </w:tc>
      </w:tr>
      <w:bookmarkEnd w:id="1"/>
    </w:tbl>
    <w:p w14:paraId="502FE6F0" w14:textId="77777777" w:rsidR="001A79F0" w:rsidRPr="00705DF3" w:rsidRDefault="001A79F0" w:rsidP="00A70108">
      <w:pPr>
        <w:spacing w:after="0" w:line="240" w:lineRule="auto"/>
        <w:jc w:val="both"/>
        <w:rPr>
          <w:rFonts w:ascii="Calibri" w:hAnsi="Calibri" w:cs="Calibri"/>
          <w:sz w:val="22"/>
        </w:rPr>
      </w:pPr>
    </w:p>
    <w:tbl>
      <w:tblPr>
        <w:tblStyle w:val="TableGrid"/>
        <w:tblW w:w="9776" w:type="dxa"/>
        <w:tblLook w:val="04A0" w:firstRow="1" w:lastRow="0" w:firstColumn="1" w:lastColumn="0" w:noHBand="0" w:noVBand="1"/>
      </w:tblPr>
      <w:tblGrid>
        <w:gridCol w:w="4888"/>
        <w:gridCol w:w="4888"/>
      </w:tblGrid>
      <w:tr w:rsidR="00FD0E68" w:rsidRPr="00705DF3" w14:paraId="2A64CC42" w14:textId="77777777" w:rsidTr="00745296">
        <w:tc>
          <w:tcPr>
            <w:tcW w:w="9776" w:type="dxa"/>
            <w:gridSpan w:val="2"/>
            <w:shd w:val="clear" w:color="auto" w:fill="E7E6E6" w:themeFill="background2"/>
          </w:tcPr>
          <w:p w14:paraId="25CC51A4" w14:textId="3AED7F86" w:rsidR="00FD0E68" w:rsidRPr="001B36E7" w:rsidRDefault="00FD0E68" w:rsidP="00A70108">
            <w:pPr>
              <w:jc w:val="both"/>
              <w:rPr>
                <w:rFonts w:ascii="Calibri" w:hAnsi="Calibri" w:cs="Calibri"/>
                <w:b/>
                <w:bCs/>
                <w:szCs w:val="24"/>
              </w:rPr>
            </w:pPr>
            <w:r w:rsidRPr="00371ED6">
              <w:rPr>
                <w:rFonts w:ascii="Calibri" w:hAnsi="Calibri" w:cs="Calibri"/>
                <w:szCs w:val="24"/>
              </w:rPr>
              <w:br w:type="page"/>
            </w:r>
            <w:r>
              <w:rPr>
                <w:szCs w:val="24"/>
              </w:rPr>
              <w:t xml:space="preserve"> </w:t>
            </w:r>
            <w:r w:rsidR="001B36E7" w:rsidRPr="00371ED6">
              <w:rPr>
                <w:rFonts w:ascii="Calibri" w:hAnsi="Calibri" w:cs="Calibri"/>
                <w:b/>
                <w:bCs/>
                <w:szCs w:val="24"/>
              </w:rPr>
              <w:t xml:space="preserve">Week Commencing: </w:t>
            </w:r>
            <w:r w:rsidR="001B36E7">
              <w:rPr>
                <w:rFonts w:ascii="Calibri" w:hAnsi="Calibri" w:cs="Calibri"/>
                <w:b/>
                <w:bCs/>
                <w:szCs w:val="24"/>
              </w:rPr>
              <w:t xml:space="preserve">5 May </w:t>
            </w:r>
          </w:p>
        </w:tc>
      </w:tr>
      <w:tr w:rsidR="001A79F0" w:rsidRPr="00705DF3" w14:paraId="0FA2E15F" w14:textId="77777777" w:rsidTr="005B64F6">
        <w:tc>
          <w:tcPr>
            <w:tcW w:w="4888" w:type="dxa"/>
            <w:shd w:val="clear" w:color="auto" w:fill="E7E6E6" w:themeFill="background2"/>
          </w:tcPr>
          <w:p w14:paraId="77FCC4FC" w14:textId="2EF955BE" w:rsidR="001A79F0" w:rsidRPr="00371ED6" w:rsidRDefault="004D26D9" w:rsidP="00A70108">
            <w:pPr>
              <w:pStyle w:val="paragraph"/>
              <w:spacing w:before="0" w:beforeAutospacing="0" w:after="0" w:afterAutospacing="0"/>
              <w:jc w:val="both"/>
              <w:textAlignment w:val="baseline"/>
              <w:rPr>
                <w:rStyle w:val="normaltextrun"/>
                <w:rFonts w:ascii="Gill Sans MT" w:hAnsi="Gill Sans MT" w:cs="Segoe UI"/>
              </w:rPr>
            </w:pPr>
            <w:r>
              <w:rPr>
                <w:rFonts w:ascii="Calibri" w:hAnsi="Calibri" w:cs="Calibri"/>
                <w:b/>
                <w:bCs/>
              </w:rPr>
              <w:t>Trainee</w:t>
            </w:r>
            <w:r w:rsidR="00FD0E68" w:rsidRPr="00371ED6">
              <w:rPr>
                <w:rFonts w:ascii="Calibri" w:hAnsi="Calibri" w:cs="Calibri"/>
                <w:b/>
                <w:bCs/>
              </w:rPr>
              <w:t xml:space="preserve"> Teaching Expectations</w:t>
            </w:r>
          </w:p>
        </w:tc>
        <w:tc>
          <w:tcPr>
            <w:tcW w:w="4888" w:type="dxa"/>
            <w:shd w:val="clear" w:color="auto" w:fill="E7E6E6" w:themeFill="background2"/>
          </w:tcPr>
          <w:p w14:paraId="371DDC8D" w14:textId="59108901" w:rsidR="001A79F0" w:rsidRPr="00371ED6" w:rsidRDefault="0039752E" w:rsidP="00A70108">
            <w:pPr>
              <w:jc w:val="both"/>
              <w:rPr>
                <w:rFonts w:ascii="Calibri" w:eastAsiaTheme="minorHAnsi" w:hAnsi="Calibri" w:cs="Calibri"/>
                <w:color w:val="000000"/>
                <w:szCs w:val="24"/>
              </w:rPr>
            </w:pPr>
            <w:r>
              <w:rPr>
                <w:rFonts w:ascii="Calibri" w:hAnsi="Calibri" w:cs="Calibri"/>
                <w:b/>
                <w:bCs/>
                <w:szCs w:val="24"/>
              </w:rPr>
              <w:t>School Mentor</w:t>
            </w:r>
            <w:r w:rsidR="00FD0E68" w:rsidRPr="00371ED6">
              <w:rPr>
                <w:rFonts w:ascii="Calibri" w:hAnsi="Calibri" w:cs="Calibri"/>
                <w:b/>
                <w:bCs/>
                <w:szCs w:val="24"/>
              </w:rPr>
              <w:t>/Class Teacher Expectations</w:t>
            </w:r>
          </w:p>
        </w:tc>
      </w:tr>
      <w:tr w:rsidR="001A79F0" w:rsidRPr="00705DF3" w14:paraId="7FC1C1D9" w14:textId="77777777" w:rsidTr="005B64F6">
        <w:tc>
          <w:tcPr>
            <w:tcW w:w="4888" w:type="dxa"/>
            <w:shd w:val="clear" w:color="auto" w:fill="auto"/>
          </w:tcPr>
          <w:p w14:paraId="26CB6CD4" w14:textId="77777777" w:rsidR="00BD376B" w:rsidRPr="0044714E" w:rsidRDefault="00BD376B" w:rsidP="00A70108">
            <w:pPr>
              <w:jc w:val="both"/>
              <w:rPr>
                <w:sz w:val="20"/>
                <w:szCs w:val="20"/>
              </w:rPr>
            </w:pPr>
          </w:p>
          <w:p w14:paraId="77B09E2A" w14:textId="07598A9D" w:rsidR="0044714E" w:rsidRDefault="00BD376B" w:rsidP="00A70108">
            <w:pPr>
              <w:jc w:val="both"/>
              <w:rPr>
                <w:sz w:val="20"/>
                <w:szCs w:val="20"/>
              </w:rPr>
            </w:pPr>
            <w:r w:rsidRPr="0044714E">
              <w:rPr>
                <w:sz w:val="20"/>
                <w:szCs w:val="20"/>
              </w:rPr>
              <w:t>Complete the relevant School-based Tasks and reflection in your Development Record. You should complete the relevant forms on Abyasa</w:t>
            </w:r>
            <w:r w:rsidR="005B64F6">
              <w:rPr>
                <w:sz w:val="20"/>
                <w:szCs w:val="20"/>
              </w:rPr>
              <w:t xml:space="preserve">. </w:t>
            </w:r>
            <w:r w:rsidRPr="0044714E">
              <w:rPr>
                <w:sz w:val="20"/>
                <w:szCs w:val="20"/>
              </w:rPr>
              <w:t>Store your weekly observation proforma in your One</w:t>
            </w:r>
            <w:r w:rsidR="00F175C0">
              <w:rPr>
                <w:sz w:val="20"/>
                <w:szCs w:val="20"/>
              </w:rPr>
              <w:t>D</w:t>
            </w:r>
            <w:r w:rsidRPr="0044714E">
              <w:rPr>
                <w:sz w:val="20"/>
                <w:szCs w:val="20"/>
              </w:rPr>
              <w:t>rive</w:t>
            </w:r>
          </w:p>
          <w:p w14:paraId="1C1D0D4C" w14:textId="77777777" w:rsidR="0044714E" w:rsidRPr="0044714E" w:rsidRDefault="0044714E" w:rsidP="00A70108">
            <w:pPr>
              <w:jc w:val="both"/>
              <w:rPr>
                <w:sz w:val="20"/>
                <w:szCs w:val="20"/>
              </w:rPr>
            </w:pPr>
          </w:p>
          <w:p w14:paraId="0E279288" w14:textId="02F0F335" w:rsidR="0044714E" w:rsidRPr="0044714E" w:rsidRDefault="0044714E" w:rsidP="00A70108">
            <w:pPr>
              <w:jc w:val="both"/>
              <w:rPr>
                <w:b/>
                <w:bCs/>
                <w:sz w:val="20"/>
                <w:szCs w:val="20"/>
              </w:rPr>
            </w:pPr>
            <w:r w:rsidRPr="0044714E">
              <w:rPr>
                <w:b/>
                <w:bCs/>
                <w:sz w:val="20"/>
                <w:szCs w:val="20"/>
              </w:rPr>
              <w:t xml:space="preserve">EYFS  </w:t>
            </w:r>
          </w:p>
          <w:p w14:paraId="23C0FAFC" w14:textId="4260566D" w:rsidR="0044714E" w:rsidRPr="0044714E" w:rsidRDefault="0044714E" w:rsidP="00A70108">
            <w:pPr>
              <w:pStyle w:val="ListParagraph"/>
              <w:numPr>
                <w:ilvl w:val="0"/>
                <w:numId w:val="32"/>
              </w:numPr>
              <w:jc w:val="both"/>
              <w:rPr>
                <w:sz w:val="20"/>
                <w:szCs w:val="20"/>
              </w:rPr>
            </w:pPr>
            <w:r w:rsidRPr="0044714E">
              <w:rPr>
                <w:sz w:val="20"/>
                <w:szCs w:val="20"/>
              </w:rPr>
              <w:t>Each day this week, you will be expected to</w:t>
            </w:r>
            <w:r w:rsidR="00FD3856">
              <w:rPr>
                <w:sz w:val="20"/>
                <w:szCs w:val="20"/>
              </w:rPr>
              <w:t xml:space="preserve"> build towards </w:t>
            </w:r>
            <w:r w:rsidRPr="0044714E">
              <w:rPr>
                <w:sz w:val="20"/>
                <w:szCs w:val="20"/>
              </w:rPr>
              <w:t>tak</w:t>
            </w:r>
            <w:r w:rsidR="00FD3856">
              <w:rPr>
                <w:sz w:val="20"/>
                <w:szCs w:val="20"/>
              </w:rPr>
              <w:t>ing</w:t>
            </w:r>
            <w:r w:rsidRPr="0044714E">
              <w:rPr>
                <w:sz w:val="20"/>
                <w:szCs w:val="20"/>
              </w:rPr>
              <w:t xml:space="preserve"> responsibility for either a whole morning or afternoon session each day. </w:t>
            </w:r>
          </w:p>
          <w:p w14:paraId="6426CDB5" w14:textId="77777777" w:rsidR="0044714E" w:rsidRPr="0044714E" w:rsidRDefault="0044714E" w:rsidP="00A70108">
            <w:pPr>
              <w:pStyle w:val="ListParagraph"/>
              <w:numPr>
                <w:ilvl w:val="0"/>
                <w:numId w:val="32"/>
              </w:numPr>
              <w:jc w:val="both"/>
              <w:rPr>
                <w:sz w:val="20"/>
                <w:szCs w:val="20"/>
              </w:rPr>
            </w:pPr>
            <w:r w:rsidRPr="0044714E">
              <w:rPr>
                <w:sz w:val="20"/>
                <w:szCs w:val="20"/>
              </w:rPr>
              <w:t xml:space="preserve">This will include taking the lead in all transition activities and liaising with additional adults. </w:t>
            </w:r>
          </w:p>
          <w:p w14:paraId="4B119706" w14:textId="620B32F9" w:rsidR="0044714E" w:rsidRPr="0044714E" w:rsidRDefault="0044714E" w:rsidP="00A70108">
            <w:pPr>
              <w:pStyle w:val="ListParagraph"/>
              <w:numPr>
                <w:ilvl w:val="0"/>
                <w:numId w:val="32"/>
              </w:numPr>
              <w:jc w:val="both"/>
              <w:rPr>
                <w:sz w:val="20"/>
                <w:szCs w:val="20"/>
              </w:rPr>
            </w:pPr>
            <w:r w:rsidRPr="0044714E">
              <w:rPr>
                <w:sz w:val="20"/>
                <w:szCs w:val="20"/>
              </w:rPr>
              <w:t xml:space="preserve">In addition, you should engage in meaningful interactions that scaffold children’s learning and contribute to the recording of “teachable moments” across all areas of the Early Years curriculum framework. </w:t>
            </w:r>
          </w:p>
          <w:p w14:paraId="257228F9" w14:textId="77777777" w:rsidR="0044714E" w:rsidRDefault="0044714E" w:rsidP="00A70108">
            <w:pPr>
              <w:jc w:val="both"/>
              <w:rPr>
                <w:sz w:val="20"/>
                <w:szCs w:val="20"/>
              </w:rPr>
            </w:pPr>
          </w:p>
          <w:p w14:paraId="1274A25C" w14:textId="4B3E05D2" w:rsidR="0044714E" w:rsidRPr="0044714E" w:rsidRDefault="0044714E" w:rsidP="00A70108">
            <w:pPr>
              <w:jc w:val="both"/>
              <w:rPr>
                <w:b/>
                <w:bCs/>
                <w:sz w:val="20"/>
                <w:szCs w:val="20"/>
              </w:rPr>
            </w:pPr>
            <w:r w:rsidRPr="0044714E">
              <w:rPr>
                <w:b/>
                <w:bCs/>
                <w:sz w:val="20"/>
                <w:szCs w:val="20"/>
              </w:rPr>
              <w:t xml:space="preserve">Key Stage 1 and 2  </w:t>
            </w:r>
          </w:p>
          <w:p w14:paraId="592A09D0" w14:textId="23492CD0" w:rsidR="0044714E" w:rsidRPr="0044714E" w:rsidRDefault="0044714E" w:rsidP="00A70108">
            <w:pPr>
              <w:pStyle w:val="ListParagraph"/>
              <w:numPr>
                <w:ilvl w:val="0"/>
                <w:numId w:val="33"/>
              </w:numPr>
              <w:jc w:val="both"/>
              <w:rPr>
                <w:sz w:val="20"/>
                <w:szCs w:val="20"/>
              </w:rPr>
            </w:pPr>
            <w:r w:rsidRPr="0044714E">
              <w:rPr>
                <w:sz w:val="20"/>
                <w:szCs w:val="20"/>
              </w:rPr>
              <w:t xml:space="preserve">You will </w:t>
            </w:r>
            <w:r w:rsidR="00FD3856">
              <w:rPr>
                <w:sz w:val="20"/>
                <w:szCs w:val="20"/>
              </w:rPr>
              <w:t xml:space="preserve">build towards taking </w:t>
            </w:r>
            <w:r w:rsidRPr="0044714E">
              <w:rPr>
                <w:sz w:val="20"/>
                <w:szCs w:val="20"/>
              </w:rPr>
              <w:t xml:space="preserve">responsibility for the class for a complete morning or afternoon each day, with the support of your class teacher.  </w:t>
            </w:r>
          </w:p>
          <w:p w14:paraId="45475A09" w14:textId="7C1A6B83" w:rsidR="0044714E" w:rsidRPr="0044714E" w:rsidRDefault="0044714E" w:rsidP="00A70108">
            <w:pPr>
              <w:pStyle w:val="ListParagraph"/>
              <w:numPr>
                <w:ilvl w:val="0"/>
                <w:numId w:val="33"/>
              </w:numPr>
              <w:jc w:val="both"/>
              <w:rPr>
                <w:sz w:val="20"/>
                <w:szCs w:val="20"/>
              </w:rPr>
            </w:pPr>
            <w:r w:rsidRPr="0044714E">
              <w:rPr>
                <w:sz w:val="20"/>
                <w:szCs w:val="20"/>
              </w:rPr>
              <w:t xml:space="preserve">This will include taking the lead in all transition activities such a taking the children to assembly, out for break etc. and will liaise with additional adults that might be working with you in the classroom.  </w:t>
            </w:r>
          </w:p>
          <w:p w14:paraId="0F08597A" w14:textId="2C148A35" w:rsidR="0044714E" w:rsidRPr="0044714E" w:rsidRDefault="0044714E" w:rsidP="00A70108">
            <w:pPr>
              <w:pStyle w:val="ListParagraph"/>
              <w:numPr>
                <w:ilvl w:val="0"/>
                <w:numId w:val="33"/>
              </w:numPr>
              <w:jc w:val="both"/>
              <w:rPr>
                <w:sz w:val="20"/>
                <w:szCs w:val="20"/>
              </w:rPr>
            </w:pPr>
            <w:r w:rsidRPr="0044714E">
              <w:rPr>
                <w:sz w:val="20"/>
                <w:szCs w:val="20"/>
              </w:rPr>
              <w:t xml:space="preserve">You need to plan for the lessons that you will be teaching and assess the impact of your learning on pupil progress.  </w:t>
            </w:r>
          </w:p>
          <w:p w14:paraId="52EBDD45" w14:textId="424AD24E" w:rsidR="001A79F0" w:rsidRPr="0044714E" w:rsidRDefault="001A79F0" w:rsidP="00A70108">
            <w:pPr>
              <w:jc w:val="both"/>
              <w:rPr>
                <w:sz w:val="20"/>
                <w:szCs w:val="20"/>
              </w:rPr>
            </w:pPr>
          </w:p>
        </w:tc>
        <w:tc>
          <w:tcPr>
            <w:tcW w:w="4888" w:type="dxa"/>
            <w:shd w:val="clear" w:color="auto" w:fill="FFFFFF" w:themeFill="background1"/>
          </w:tcPr>
          <w:p w14:paraId="50622B37" w14:textId="77777777" w:rsidR="00BD376B" w:rsidRPr="00E20826" w:rsidRDefault="00BD376B" w:rsidP="00A70108">
            <w:pPr>
              <w:jc w:val="both"/>
              <w:rPr>
                <w:rFonts w:ascii="Calibri" w:eastAsiaTheme="minorHAnsi" w:hAnsi="Calibri" w:cs="Calibri"/>
                <w:color w:val="000000"/>
                <w:sz w:val="20"/>
                <w:szCs w:val="20"/>
              </w:rPr>
            </w:pPr>
          </w:p>
          <w:p w14:paraId="134C5C22" w14:textId="77777777" w:rsidR="00E20826" w:rsidRPr="00E20826" w:rsidRDefault="00E20826" w:rsidP="00A70108">
            <w:pPr>
              <w:pStyle w:val="paragraph"/>
              <w:spacing w:before="0" w:beforeAutospacing="0" w:after="0" w:afterAutospacing="0"/>
              <w:jc w:val="both"/>
              <w:textAlignment w:val="baseline"/>
              <w:rPr>
                <w:rFonts w:ascii="Calibri" w:hAnsi="Calibri" w:cs="Calibri"/>
                <w:sz w:val="20"/>
                <w:szCs w:val="20"/>
              </w:rPr>
            </w:pPr>
            <w:r w:rsidRPr="00E20826">
              <w:rPr>
                <w:rStyle w:val="normaltextrun"/>
                <w:rFonts w:ascii="Calibri" w:hAnsi="Calibri" w:cs="Calibri"/>
                <w:sz w:val="20"/>
                <w:szCs w:val="20"/>
              </w:rPr>
              <w:t>Watch the Curriculum Connections video and ensure that you are aware of the school-based tasks for this unit of learning. </w:t>
            </w:r>
            <w:r w:rsidRPr="00E20826">
              <w:rPr>
                <w:rStyle w:val="eop"/>
                <w:rFonts w:ascii="Calibri" w:hAnsi="Calibri" w:cs="Calibri"/>
                <w:sz w:val="20"/>
                <w:szCs w:val="20"/>
              </w:rPr>
              <w:t> </w:t>
            </w:r>
          </w:p>
          <w:p w14:paraId="737734D4" w14:textId="609DD673" w:rsidR="00E20826" w:rsidRPr="00E20826" w:rsidRDefault="00E20826" w:rsidP="00A70108">
            <w:pPr>
              <w:pStyle w:val="paragraph"/>
              <w:spacing w:before="0" w:beforeAutospacing="0" w:after="0" w:afterAutospacing="0"/>
              <w:jc w:val="both"/>
              <w:textAlignment w:val="baseline"/>
              <w:rPr>
                <w:rFonts w:ascii="Calibri" w:hAnsi="Calibri" w:cs="Calibri"/>
                <w:sz w:val="20"/>
                <w:szCs w:val="20"/>
              </w:rPr>
            </w:pPr>
          </w:p>
          <w:p w14:paraId="1DB34A0F" w14:textId="77777777" w:rsidR="00E20826" w:rsidRPr="00F2627D" w:rsidRDefault="00E20826" w:rsidP="00A70108">
            <w:pPr>
              <w:pStyle w:val="paragraph"/>
              <w:numPr>
                <w:ilvl w:val="0"/>
                <w:numId w:val="31"/>
              </w:numPr>
              <w:spacing w:before="0" w:beforeAutospacing="0" w:after="0" w:afterAutospacing="0"/>
              <w:ind w:left="392"/>
              <w:jc w:val="both"/>
              <w:textAlignment w:val="baseline"/>
              <w:rPr>
                <w:rFonts w:ascii="Calibri" w:hAnsi="Calibri" w:cs="Calibri"/>
                <w:sz w:val="20"/>
                <w:szCs w:val="20"/>
              </w:rPr>
            </w:pPr>
            <w:r w:rsidRPr="00F2627D">
              <w:rPr>
                <w:rStyle w:val="normaltextrun"/>
                <w:rFonts w:ascii="Calibri" w:hAnsi="Calibri" w:cs="Calibri"/>
                <w:sz w:val="20"/>
                <w:szCs w:val="20"/>
              </w:rPr>
              <w:t xml:space="preserve">The Class teacher/School Mentor will carry out a weekly observation this week, using the observation pro forma on the website. </w:t>
            </w:r>
            <w:hyperlink r:id="rId16" w:tgtFrame="_blank" w:history="1">
              <w:r w:rsidRPr="00F2627D">
                <w:rPr>
                  <w:rStyle w:val="Hyperlink"/>
                  <w:rFonts w:ascii="Calibri" w:hAnsi="Calibri" w:cs="Calibri"/>
                  <w:sz w:val="20"/>
                  <w:szCs w:val="20"/>
                </w:rPr>
                <w:t>Primary School Experience Documents - Study - Leeds Trinity University</w:t>
              </w:r>
            </w:hyperlink>
          </w:p>
          <w:p w14:paraId="12D25ADA" w14:textId="7A0CEC09" w:rsidR="00E20826" w:rsidRPr="00F2627D" w:rsidRDefault="00E20826" w:rsidP="00A70108">
            <w:pPr>
              <w:pStyle w:val="paragraph"/>
              <w:numPr>
                <w:ilvl w:val="0"/>
                <w:numId w:val="31"/>
              </w:numPr>
              <w:spacing w:before="0" w:beforeAutospacing="0" w:after="0" w:afterAutospacing="0"/>
              <w:ind w:left="392"/>
              <w:jc w:val="both"/>
              <w:textAlignment w:val="baseline"/>
              <w:rPr>
                <w:rFonts w:ascii="Calibri" w:hAnsi="Calibri" w:cs="Calibri"/>
                <w:sz w:val="20"/>
                <w:szCs w:val="20"/>
              </w:rPr>
            </w:pPr>
            <w:r w:rsidRPr="00F2627D">
              <w:rPr>
                <w:rStyle w:val="normaltextrun"/>
                <w:rFonts w:ascii="Calibri" w:hAnsi="Calibri" w:cs="Calibri"/>
                <w:sz w:val="20"/>
                <w:szCs w:val="20"/>
              </w:rPr>
              <w:t xml:space="preserve">The </w:t>
            </w:r>
            <w:r w:rsidR="004D26D9">
              <w:rPr>
                <w:rStyle w:val="normaltextrun"/>
                <w:rFonts w:ascii="Calibri" w:hAnsi="Calibri" w:cs="Calibri"/>
                <w:sz w:val="20"/>
                <w:szCs w:val="20"/>
              </w:rPr>
              <w:t>Trainee</w:t>
            </w:r>
            <w:r w:rsidRPr="00F2627D">
              <w:rPr>
                <w:rStyle w:val="normaltextrun"/>
                <w:rFonts w:ascii="Calibri" w:hAnsi="Calibri" w:cs="Calibri"/>
                <w:sz w:val="20"/>
                <w:szCs w:val="20"/>
              </w:rPr>
              <w:t xml:space="preserve"> will store </w:t>
            </w:r>
            <w:r w:rsidR="002164FB">
              <w:rPr>
                <w:rStyle w:val="normaltextrun"/>
                <w:rFonts w:ascii="Calibri" w:hAnsi="Calibri" w:cs="Calibri"/>
                <w:sz w:val="20"/>
                <w:szCs w:val="20"/>
              </w:rPr>
              <w:t>these weekly observations</w:t>
            </w:r>
            <w:r w:rsidRPr="00F2627D">
              <w:rPr>
                <w:rStyle w:val="normaltextrun"/>
                <w:rFonts w:ascii="Calibri" w:hAnsi="Calibri" w:cs="Calibri"/>
                <w:sz w:val="20"/>
                <w:szCs w:val="20"/>
              </w:rPr>
              <w:t xml:space="preserve"> in their </w:t>
            </w:r>
            <w:r w:rsidR="000E2AF5">
              <w:rPr>
                <w:rStyle w:val="normaltextrun"/>
                <w:rFonts w:ascii="Calibri" w:hAnsi="Calibri" w:cs="Calibri"/>
                <w:sz w:val="20"/>
                <w:szCs w:val="20"/>
              </w:rPr>
              <w:t>O</w:t>
            </w:r>
            <w:r w:rsidRPr="00F2627D">
              <w:rPr>
                <w:rStyle w:val="normaltextrun"/>
                <w:rFonts w:ascii="Calibri" w:hAnsi="Calibri" w:cs="Calibri"/>
                <w:sz w:val="20"/>
                <w:szCs w:val="20"/>
              </w:rPr>
              <w:t>ne</w:t>
            </w:r>
            <w:r w:rsidR="000E2AF5">
              <w:rPr>
                <w:rStyle w:val="normaltextrun"/>
                <w:rFonts w:ascii="Calibri" w:hAnsi="Calibri" w:cs="Calibri"/>
                <w:sz w:val="20"/>
                <w:szCs w:val="20"/>
              </w:rPr>
              <w:t>D</w:t>
            </w:r>
            <w:r w:rsidRPr="00F2627D">
              <w:rPr>
                <w:rStyle w:val="normaltextrun"/>
                <w:rFonts w:ascii="Calibri" w:hAnsi="Calibri" w:cs="Calibri"/>
                <w:sz w:val="20"/>
                <w:szCs w:val="20"/>
              </w:rPr>
              <w:t>rive.</w:t>
            </w:r>
          </w:p>
          <w:p w14:paraId="4900C803" w14:textId="06DFFE08" w:rsidR="00E20826" w:rsidRPr="00E20826" w:rsidRDefault="00E20826" w:rsidP="00A70108">
            <w:pPr>
              <w:pStyle w:val="paragraph"/>
              <w:numPr>
                <w:ilvl w:val="0"/>
                <w:numId w:val="31"/>
              </w:numPr>
              <w:spacing w:before="0" w:beforeAutospacing="0" w:after="0" w:afterAutospacing="0"/>
              <w:ind w:left="392"/>
              <w:jc w:val="both"/>
              <w:textAlignment w:val="baseline"/>
              <w:rPr>
                <w:rStyle w:val="eop"/>
                <w:rFonts w:ascii="Calibri" w:hAnsi="Calibri" w:cs="Calibri"/>
                <w:sz w:val="20"/>
                <w:szCs w:val="20"/>
              </w:rPr>
            </w:pPr>
            <w:r w:rsidRPr="00E20826">
              <w:rPr>
                <w:rStyle w:val="normaltextrun"/>
                <w:rFonts w:ascii="Calibri" w:hAnsi="Calibri" w:cs="Calibri"/>
                <w:sz w:val="20"/>
                <w:szCs w:val="20"/>
              </w:rPr>
              <w:t xml:space="preserve">Written feedback and targets </w:t>
            </w:r>
            <w:r w:rsidR="000E2AF5">
              <w:rPr>
                <w:rStyle w:val="normaltextrun"/>
                <w:rFonts w:ascii="Calibri" w:hAnsi="Calibri" w:cs="Calibri"/>
                <w:sz w:val="20"/>
                <w:szCs w:val="20"/>
              </w:rPr>
              <w:t xml:space="preserve">will be </w:t>
            </w:r>
            <w:r w:rsidRPr="00E20826">
              <w:rPr>
                <w:rStyle w:val="normaltextrun"/>
                <w:rFonts w:ascii="Calibri" w:hAnsi="Calibri" w:cs="Calibri"/>
                <w:sz w:val="20"/>
                <w:szCs w:val="20"/>
              </w:rPr>
              <w:t xml:space="preserve">discussed with the </w:t>
            </w:r>
            <w:r w:rsidR="004D26D9">
              <w:rPr>
                <w:rStyle w:val="normaltextrun"/>
                <w:rFonts w:ascii="Calibri" w:hAnsi="Calibri" w:cs="Calibri"/>
                <w:sz w:val="20"/>
                <w:szCs w:val="20"/>
              </w:rPr>
              <w:t>Trainee</w:t>
            </w:r>
            <w:r w:rsidRPr="00E20826">
              <w:rPr>
                <w:rStyle w:val="normaltextrun"/>
                <w:rFonts w:ascii="Calibri" w:hAnsi="Calibri" w:cs="Calibri"/>
                <w:sz w:val="20"/>
                <w:szCs w:val="20"/>
              </w:rPr>
              <w:t xml:space="preserve"> in the weekly meeting with the </w:t>
            </w:r>
            <w:r w:rsidR="0039752E">
              <w:rPr>
                <w:rStyle w:val="normaltextrun"/>
                <w:rFonts w:ascii="Calibri" w:hAnsi="Calibri" w:cs="Calibri"/>
                <w:sz w:val="20"/>
                <w:szCs w:val="20"/>
              </w:rPr>
              <w:t>School M</w:t>
            </w:r>
            <w:r w:rsidRPr="00E20826">
              <w:rPr>
                <w:rStyle w:val="normaltextrun"/>
                <w:rFonts w:ascii="Calibri" w:hAnsi="Calibri" w:cs="Calibri"/>
                <w:sz w:val="20"/>
                <w:szCs w:val="20"/>
              </w:rPr>
              <w:t>entor</w:t>
            </w:r>
            <w:r w:rsidR="000E2AF5">
              <w:rPr>
                <w:rStyle w:val="normaltextrun"/>
                <w:rFonts w:ascii="Calibri" w:hAnsi="Calibri" w:cs="Calibri"/>
                <w:sz w:val="20"/>
                <w:szCs w:val="20"/>
              </w:rPr>
              <w:t xml:space="preserve"> and will be recorded on the Development Record. </w:t>
            </w:r>
            <w:r w:rsidRPr="00E20826">
              <w:rPr>
                <w:rStyle w:val="normaltextrun"/>
                <w:rFonts w:ascii="Calibri" w:hAnsi="Calibri" w:cs="Calibri"/>
                <w:sz w:val="20"/>
                <w:szCs w:val="20"/>
              </w:rPr>
              <w:t> </w:t>
            </w:r>
            <w:r w:rsidRPr="00E20826">
              <w:rPr>
                <w:rStyle w:val="eop"/>
                <w:rFonts w:ascii="Calibri" w:hAnsi="Calibri" w:cs="Calibri"/>
                <w:sz w:val="20"/>
                <w:szCs w:val="20"/>
              </w:rPr>
              <w:t> </w:t>
            </w:r>
          </w:p>
          <w:p w14:paraId="4C70806B" w14:textId="62877EA2" w:rsidR="00E20826" w:rsidRPr="00E20826" w:rsidRDefault="00E20826" w:rsidP="00A70108">
            <w:pPr>
              <w:pStyle w:val="paragraph"/>
              <w:numPr>
                <w:ilvl w:val="0"/>
                <w:numId w:val="31"/>
              </w:numPr>
              <w:spacing w:before="0" w:beforeAutospacing="0" w:after="0" w:afterAutospacing="0"/>
              <w:ind w:left="392"/>
              <w:jc w:val="both"/>
              <w:textAlignment w:val="baseline"/>
              <w:rPr>
                <w:rFonts w:ascii="Calibri" w:hAnsi="Calibri" w:cs="Calibri"/>
                <w:sz w:val="20"/>
                <w:szCs w:val="20"/>
              </w:rPr>
            </w:pPr>
            <w:r w:rsidRPr="00E20826">
              <w:rPr>
                <w:rStyle w:val="normaltextrun"/>
                <w:rFonts w:ascii="Calibri" w:hAnsi="Calibri" w:cs="Calibri"/>
                <w:sz w:val="20"/>
                <w:szCs w:val="20"/>
              </w:rPr>
              <w:t xml:space="preserve">Ensure that the </w:t>
            </w:r>
            <w:r w:rsidR="004D26D9">
              <w:rPr>
                <w:rStyle w:val="normaltextrun"/>
                <w:rFonts w:ascii="Calibri" w:hAnsi="Calibri" w:cs="Calibri"/>
                <w:sz w:val="20"/>
                <w:szCs w:val="20"/>
              </w:rPr>
              <w:t>Trainee</w:t>
            </w:r>
            <w:r w:rsidRPr="00E20826">
              <w:rPr>
                <w:rStyle w:val="normaltextrun"/>
                <w:rFonts w:ascii="Calibri" w:hAnsi="Calibri" w:cs="Calibri"/>
                <w:sz w:val="20"/>
                <w:szCs w:val="20"/>
              </w:rPr>
              <w:t xml:space="preserve"> is aware of what they will be expected to teach in the following week and ensure that they have appropriate access to planning/ resources. </w:t>
            </w:r>
            <w:r w:rsidRPr="00E20826">
              <w:rPr>
                <w:rStyle w:val="eop"/>
                <w:rFonts w:ascii="Calibri" w:hAnsi="Calibri" w:cs="Calibri"/>
                <w:sz w:val="20"/>
                <w:szCs w:val="20"/>
              </w:rPr>
              <w:t> </w:t>
            </w:r>
          </w:p>
          <w:p w14:paraId="6CFEA30B" w14:textId="77777777" w:rsidR="001A79F0" w:rsidRPr="00E20826" w:rsidRDefault="001A79F0" w:rsidP="00A70108">
            <w:pPr>
              <w:pStyle w:val="paragraph"/>
              <w:spacing w:before="0" w:beforeAutospacing="0" w:after="0" w:afterAutospacing="0"/>
              <w:ind w:left="32"/>
              <w:jc w:val="both"/>
              <w:textAlignment w:val="baseline"/>
              <w:rPr>
                <w:rFonts w:ascii="Calibri" w:hAnsi="Calibri" w:cs="Calibri"/>
                <w:sz w:val="20"/>
                <w:szCs w:val="20"/>
              </w:rPr>
            </w:pPr>
          </w:p>
        </w:tc>
      </w:tr>
    </w:tbl>
    <w:p w14:paraId="1332371F" w14:textId="77777777" w:rsidR="00FD3856" w:rsidRDefault="00FD3856" w:rsidP="00866E61">
      <w:pPr>
        <w:spacing w:after="0" w:line="240" w:lineRule="auto"/>
      </w:pPr>
    </w:p>
    <w:tbl>
      <w:tblPr>
        <w:tblStyle w:val="TableGrid"/>
        <w:tblW w:w="9776" w:type="dxa"/>
        <w:tblLook w:val="04A0" w:firstRow="1" w:lastRow="0" w:firstColumn="1" w:lastColumn="0" w:noHBand="0" w:noVBand="1"/>
      </w:tblPr>
      <w:tblGrid>
        <w:gridCol w:w="4888"/>
        <w:gridCol w:w="4888"/>
      </w:tblGrid>
      <w:tr w:rsidR="006C2115" w:rsidRPr="007E0ECA" w14:paraId="6C4B7A34" w14:textId="77777777" w:rsidTr="77FD3E5E">
        <w:trPr>
          <w:trHeight w:val="45"/>
        </w:trPr>
        <w:tc>
          <w:tcPr>
            <w:tcW w:w="9776" w:type="dxa"/>
            <w:gridSpan w:val="2"/>
            <w:shd w:val="clear" w:color="auto" w:fill="E7E6E6" w:themeFill="background2"/>
          </w:tcPr>
          <w:p w14:paraId="32B1DBD6" w14:textId="636F3E8B" w:rsidR="006C2115" w:rsidRPr="00B66321" w:rsidRDefault="006C2115" w:rsidP="00866E61">
            <w:pPr>
              <w:pStyle w:val="paragraph"/>
              <w:spacing w:before="0" w:beforeAutospacing="0" w:after="0" w:afterAutospacing="0"/>
              <w:ind w:right="110"/>
              <w:textAlignment w:val="baseline"/>
              <w:rPr>
                <w:rFonts w:ascii="Calibri" w:hAnsi="Calibri" w:cs="Calibri"/>
                <w:b/>
                <w:bCs/>
                <w:sz w:val="22"/>
                <w:szCs w:val="22"/>
              </w:rPr>
            </w:pPr>
            <w:r w:rsidRPr="00B66321">
              <w:rPr>
                <w:rFonts w:ascii="Calibri" w:hAnsi="Calibri" w:cs="Calibri"/>
                <w:b/>
                <w:bCs/>
                <w:sz w:val="22"/>
                <w:szCs w:val="22"/>
              </w:rPr>
              <w:t xml:space="preserve">Week Commencing </w:t>
            </w:r>
            <w:r>
              <w:rPr>
                <w:rFonts w:ascii="Calibri" w:hAnsi="Calibri" w:cs="Calibri"/>
                <w:b/>
                <w:bCs/>
                <w:sz w:val="22"/>
                <w:szCs w:val="22"/>
              </w:rPr>
              <w:t>12</w:t>
            </w:r>
            <w:r w:rsidRPr="00B66321">
              <w:rPr>
                <w:rFonts w:ascii="Calibri" w:hAnsi="Calibri" w:cs="Calibri"/>
                <w:b/>
                <w:bCs/>
                <w:sz w:val="22"/>
                <w:szCs w:val="22"/>
              </w:rPr>
              <w:t xml:space="preserve"> May</w:t>
            </w:r>
          </w:p>
        </w:tc>
      </w:tr>
      <w:tr w:rsidR="006C2115" w:rsidRPr="007E0ECA" w14:paraId="72B5FD8D" w14:textId="77777777" w:rsidTr="77FD3E5E">
        <w:trPr>
          <w:trHeight w:val="45"/>
        </w:trPr>
        <w:tc>
          <w:tcPr>
            <w:tcW w:w="4888" w:type="dxa"/>
            <w:shd w:val="clear" w:color="auto" w:fill="E7E6E6" w:themeFill="background2"/>
          </w:tcPr>
          <w:p w14:paraId="7F8D18EA" w14:textId="643F1637" w:rsidR="006C2115" w:rsidRPr="00B66321" w:rsidRDefault="004D26D9" w:rsidP="00866E61">
            <w:pPr>
              <w:pStyle w:val="paragraph"/>
              <w:spacing w:before="0" w:beforeAutospacing="0" w:after="0" w:afterAutospacing="0"/>
              <w:ind w:right="110"/>
              <w:textAlignment w:val="baseline"/>
              <w:rPr>
                <w:rFonts w:ascii="Calibri" w:hAnsi="Calibri" w:cs="Calibri"/>
                <w:b/>
                <w:bCs/>
                <w:sz w:val="22"/>
                <w:szCs w:val="22"/>
              </w:rPr>
            </w:pPr>
            <w:r>
              <w:rPr>
                <w:rFonts w:ascii="Calibri" w:hAnsi="Calibri" w:cs="Calibri"/>
                <w:b/>
                <w:bCs/>
              </w:rPr>
              <w:t>Trainee</w:t>
            </w:r>
            <w:r w:rsidR="006C2115" w:rsidRPr="00371ED6">
              <w:rPr>
                <w:rFonts w:ascii="Calibri" w:hAnsi="Calibri" w:cs="Calibri"/>
                <w:b/>
                <w:bCs/>
              </w:rPr>
              <w:t xml:space="preserve"> Teaching Expectations</w:t>
            </w:r>
          </w:p>
        </w:tc>
        <w:tc>
          <w:tcPr>
            <w:tcW w:w="4888" w:type="dxa"/>
            <w:shd w:val="clear" w:color="auto" w:fill="E7E6E6" w:themeFill="background2"/>
          </w:tcPr>
          <w:p w14:paraId="6557C1E3" w14:textId="6E207A0C" w:rsidR="006C2115" w:rsidRPr="00B66321" w:rsidRDefault="0039752E" w:rsidP="00866E61">
            <w:pPr>
              <w:pStyle w:val="paragraph"/>
              <w:spacing w:before="0" w:beforeAutospacing="0" w:after="0" w:afterAutospacing="0"/>
              <w:ind w:right="110"/>
              <w:textAlignment w:val="baseline"/>
              <w:rPr>
                <w:rFonts w:ascii="Calibri" w:hAnsi="Calibri" w:cs="Calibri"/>
                <w:b/>
                <w:bCs/>
                <w:sz w:val="22"/>
                <w:szCs w:val="22"/>
              </w:rPr>
            </w:pPr>
            <w:r>
              <w:rPr>
                <w:rFonts w:ascii="Calibri" w:hAnsi="Calibri" w:cs="Calibri"/>
                <w:b/>
                <w:bCs/>
              </w:rPr>
              <w:t>School M</w:t>
            </w:r>
            <w:r w:rsidR="006C2115" w:rsidRPr="00371ED6">
              <w:rPr>
                <w:rFonts w:ascii="Calibri" w:hAnsi="Calibri" w:cs="Calibri"/>
                <w:b/>
                <w:bCs/>
              </w:rPr>
              <w:t>entor/Class Teacher Expectations</w:t>
            </w:r>
          </w:p>
        </w:tc>
      </w:tr>
      <w:tr w:rsidR="006C2115" w:rsidRPr="007E0ECA" w14:paraId="5C221DFF" w14:textId="77777777" w:rsidTr="77FD3E5E">
        <w:trPr>
          <w:trHeight w:val="45"/>
        </w:trPr>
        <w:tc>
          <w:tcPr>
            <w:tcW w:w="4888" w:type="dxa"/>
          </w:tcPr>
          <w:p w14:paraId="03DD6EA8" w14:textId="77777777" w:rsidR="006C2115" w:rsidRDefault="006C2115" w:rsidP="00866E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EYFS </w:t>
            </w:r>
            <w:r>
              <w:rPr>
                <w:rStyle w:val="eop"/>
                <w:rFonts w:ascii="Calibri" w:hAnsi="Calibri" w:cs="Calibri"/>
                <w:sz w:val="22"/>
                <w:szCs w:val="22"/>
              </w:rPr>
              <w:t> </w:t>
            </w:r>
          </w:p>
          <w:p w14:paraId="060E1314" w14:textId="77777777" w:rsidR="006C2115" w:rsidRPr="0055645B" w:rsidRDefault="006C2115" w:rsidP="00866E61">
            <w:pPr>
              <w:pStyle w:val="paragraph"/>
              <w:numPr>
                <w:ilvl w:val="0"/>
                <w:numId w:val="34"/>
              </w:numPr>
              <w:spacing w:before="0" w:beforeAutospacing="0" w:after="0" w:afterAutospacing="0"/>
              <w:textAlignment w:val="baseline"/>
              <w:rPr>
                <w:rStyle w:val="normaltextrun"/>
                <w:rFonts w:ascii="Calibri" w:hAnsi="Calibri" w:cs="Calibri"/>
                <w:sz w:val="20"/>
                <w:szCs w:val="20"/>
              </w:rPr>
            </w:pPr>
            <w:r w:rsidRPr="0055645B">
              <w:rPr>
                <w:rStyle w:val="normaltextrun"/>
                <w:rFonts w:ascii="Calibri" w:hAnsi="Calibri" w:cs="Calibri"/>
                <w:color w:val="000000"/>
                <w:sz w:val="20"/>
                <w:szCs w:val="20"/>
                <w:shd w:val="clear" w:color="auto" w:fill="FFFFFF"/>
              </w:rPr>
              <w:t>Each day this week, you will be expected to take responsibility for either a whole morning or afternoon session each day. </w:t>
            </w:r>
          </w:p>
          <w:p w14:paraId="18058D03" w14:textId="77777777" w:rsidR="006C2115" w:rsidRPr="0055645B" w:rsidRDefault="006C2115" w:rsidP="00866E61">
            <w:pPr>
              <w:pStyle w:val="paragraph"/>
              <w:numPr>
                <w:ilvl w:val="0"/>
                <w:numId w:val="34"/>
              </w:numPr>
              <w:spacing w:before="0" w:beforeAutospacing="0" w:after="0" w:afterAutospacing="0"/>
              <w:textAlignment w:val="baseline"/>
              <w:rPr>
                <w:rStyle w:val="normaltextrun"/>
                <w:rFonts w:ascii="Calibri" w:hAnsi="Calibri" w:cs="Calibri"/>
                <w:sz w:val="20"/>
                <w:szCs w:val="20"/>
              </w:rPr>
            </w:pPr>
            <w:r w:rsidRPr="0055645B">
              <w:rPr>
                <w:rStyle w:val="normaltextrun"/>
                <w:rFonts w:ascii="Calibri" w:hAnsi="Calibri" w:cs="Calibri"/>
                <w:sz w:val="20"/>
                <w:szCs w:val="20"/>
              </w:rPr>
              <w:t>This will include taking the lead in all transition activities and liaising with additional adults. </w:t>
            </w:r>
          </w:p>
          <w:p w14:paraId="32915011" w14:textId="364BE10D" w:rsidR="006C2115" w:rsidRPr="0055645B" w:rsidRDefault="006C2115" w:rsidP="00866E61">
            <w:pPr>
              <w:pStyle w:val="paragraph"/>
              <w:numPr>
                <w:ilvl w:val="0"/>
                <w:numId w:val="34"/>
              </w:numPr>
              <w:spacing w:before="0" w:beforeAutospacing="0" w:after="0" w:afterAutospacing="0"/>
              <w:textAlignment w:val="baseline"/>
              <w:rPr>
                <w:rFonts w:ascii="Calibri" w:hAnsi="Calibri" w:cs="Calibri"/>
                <w:sz w:val="20"/>
                <w:szCs w:val="20"/>
              </w:rPr>
            </w:pPr>
            <w:r w:rsidRPr="0055645B">
              <w:rPr>
                <w:rStyle w:val="normaltextrun"/>
                <w:rFonts w:ascii="Calibri" w:hAnsi="Calibri" w:cs="Calibri"/>
                <w:color w:val="000000"/>
                <w:sz w:val="20"/>
                <w:szCs w:val="20"/>
                <w:shd w:val="clear" w:color="auto" w:fill="FFFFFF"/>
              </w:rPr>
              <w:t>In addition, you should engage in meaningful interactions that scaffold children’s learning and contribute to the recording of “teachable moments” across all areas of the Early Years curriculum framework. </w:t>
            </w:r>
            <w:r w:rsidRPr="0055645B">
              <w:rPr>
                <w:rStyle w:val="eop"/>
                <w:rFonts w:ascii="Calibri" w:hAnsi="Calibri" w:cs="Calibri"/>
                <w:color w:val="000000"/>
                <w:sz w:val="20"/>
                <w:szCs w:val="20"/>
              </w:rPr>
              <w:t> </w:t>
            </w:r>
          </w:p>
          <w:p w14:paraId="0BB963D0" w14:textId="77777777" w:rsidR="006C2115" w:rsidRPr="0055645B" w:rsidRDefault="006C2115" w:rsidP="00866E61">
            <w:pPr>
              <w:pStyle w:val="paragraph"/>
              <w:spacing w:before="0" w:beforeAutospacing="0" w:after="0" w:afterAutospacing="0"/>
              <w:ind w:left="450"/>
              <w:jc w:val="both"/>
              <w:textAlignment w:val="baseline"/>
              <w:rPr>
                <w:rFonts w:ascii="Segoe UI" w:hAnsi="Segoe UI" w:cs="Segoe UI"/>
                <w:sz w:val="20"/>
                <w:szCs w:val="20"/>
              </w:rPr>
            </w:pPr>
            <w:r w:rsidRPr="0055645B">
              <w:rPr>
                <w:rStyle w:val="eop"/>
                <w:rFonts w:ascii="Calibri" w:hAnsi="Calibri" w:cs="Calibri"/>
                <w:sz w:val="20"/>
                <w:szCs w:val="20"/>
              </w:rPr>
              <w:t> </w:t>
            </w:r>
          </w:p>
          <w:p w14:paraId="3DC21504" w14:textId="77777777" w:rsidR="006C2115" w:rsidRPr="0055645B" w:rsidRDefault="006C2115" w:rsidP="00866E61">
            <w:pPr>
              <w:pStyle w:val="paragraph"/>
              <w:spacing w:before="0" w:beforeAutospacing="0" w:after="0" w:afterAutospacing="0"/>
              <w:jc w:val="both"/>
              <w:textAlignment w:val="baseline"/>
              <w:rPr>
                <w:rStyle w:val="eop"/>
                <w:rFonts w:ascii="Calibri" w:hAnsi="Calibri" w:cs="Calibri"/>
                <w:sz w:val="20"/>
                <w:szCs w:val="20"/>
              </w:rPr>
            </w:pPr>
            <w:r w:rsidRPr="0055645B">
              <w:rPr>
                <w:rStyle w:val="normaltextrun"/>
                <w:rFonts w:ascii="Calibri" w:hAnsi="Calibri" w:cs="Calibri"/>
                <w:b/>
                <w:bCs/>
                <w:sz w:val="20"/>
                <w:szCs w:val="20"/>
              </w:rPr>
              <w:t>Key Stage 1 and 2 </w:t>
            </w:r>
            <w:r w:rsidRPr="0055645B">
              <w:rPr>
                <w:rStyle w:val="eop"/>
                <w:rFonts w:ascii="Calibri" w:hAnsi="Calibri" w:cs="Calibri"/>
                <w:sz w:val="20"/>
                <w:szCs w:val="20"/>
              </w:rPr>
              <w:t> </w:t>
            </w:r>
          </w:p>
          <w:p w14:paraId="1F879762" w14:textId="77777777" w:rsidR="006C2115" w:rsidRPr="0055645B" w:rsidRDefault="006C2115" w:rsidP="00866E61">
            <w:pPr>
              <w:pStyle w:val="paragraph"/>
              <w:numPr>
                <w:ilvl w:val="0"/>
                <w:numId w:val="35"/>
              </w:numPr>
              <w:spacing w:before="0" w:beforeAutospacing="0" w:after="0" w:afterAutospacing="0"/>
              <w:jc w:val="both"/>
              <w:textAlignment w:val="baseline"/>
              <w:rPr>
                <w:rStyle w:val="normaltextrun"/>
                <w:rFonts w:ascii="Segoe UI" w:hAnsi="Segoe UI" w:cs="Segoe UI"/>
                <w:sz w:val="20"/>
                <w:szCs w:val="20"/>
              </w:rPr>
            </w:pPr>
            <w:r w:rsidRPr="0055645B">
              <w:rPr>
                <w:rStyle w:val="normaltextrun"/>
                <w:rFonts w:ascii="Calibri" w:hAnsi="Calibri" w:cs="Calibri"/>
                <w:sz w:val="20"/>
                <w:szCs w:val="20"/>
              </w:rPr>
              <w:t>You will take responsibility for the class for a complete morning or afternoon each day, with the support of your class teacher.</w:t>
            </w:r>
          </w:p>
          <w:p w14:paraId="3011FE06" w14:textId="77777777" w:rsidR="006C2115" w:rsidRPr="0055645B" w:rsidRDefault="006C2115" w:rsidP="00866E61">
            <w:pPr>
              <w:pStyle w:val="paragraph"/>
              <w:numPr>
                <w:ilvl w:val="0"/>
                <w:numId w:val="35"/>
              </w:numPr>
              <w:spacing w:before="0" w:beforeAutospacing="0" w:after="0" w:afterAutospacing="0"/>
              <w:jc w:val="both"/>
              <w:textAlignment w:val="baseline"/>
              <w:rPr>
                <w:rStyle w:val="normaltextrun"/>
                <w:rFonts w:ascii="Segoe UI" w:hAnsi="Segoe UI" w:cs="Segoe UI"/>
                <w:sz w:val="20"/>
                <w:szCs w:val="20"/>
              </w:rPr>
            </w:pPr>
            <w:r w:rsidRPr="0055645B">
              <w:rPr>
                <w:rStyle w:val="normaltextrun"/>
                <w:rFonts w:ascii="Calibri" w:hAnsi="Calibri" w:cs="Calibri"/>
                <w:sz w:val="20"/>
                <w:szCs w:val="20"/>
              </w:rPr>
              <w:t>This will include taking the lead in all transition activities such a taking the children to assembly, out for break etc. and will liaise with additional adults that might be working with you in the classroom.</w:t>
            </w:r>
          </w:p>
          <w:p w14:paraId="290CD54D" w14:textId="7860AE77" w:rsidR="006C2115" w:rsidRPr="0055645B" w:rsidRDefault="006C2115" w:rsidP="00866E61">
            <w:pPr>
              <w:pStyle w:val="paragraph"/>
              <w:numPr>
                <w:ilvl w:val="0"/>
                <w:numId w:val="35"/>
              </w:numPr>
              <w:spacing w:before="0" w:beforeAutospacing="0" w:after="0" w:afterAutospacing="0"/>
              <w:jc w:val="both"/>
              <w:textAlignment w:val="baseline"/>
              <w:rPr>
                <w:rFonts w:ascii="Segoe UI" w:hAnsi="Segoe UI" w:cs="Segoe UI"/>
                <w:sz w:val="20"/>
                <w:szCs w:val="20"/>
              </w:rPr>
            </w:pPr>
            <w:r w:rsidRPr="0055645B">
              <w:rPr>
                <w:rStyle w:val="normaltextrun"/>
                <w:rFonts w:ascii="Calibri" w:hAnsi="Calibri" w:cs="Calibri"/>
                <w:sz w:val="20"/>
                <w:szCs w:val="20"/>
              </w:rPr>
              <w:t>You need to plan for the lessons that you will be teaching and assess the impact of your learning on pupil progress. </w:t>
            </w:r>
            <w:r w:rsidRPr="0055645B">
              <w:rPr>
                <w:rStyle w:val="eop"/>
                <w:rFonts w:ascii="Calibri" w:hAnsi="Calibri" w:cs="Calibri"/>
                <w:sz w:val="20"/>
                <w:szCs w:val="20"/>
              </w:rPr>
              <w:t> </w:t>
            </w:r>
          </w:p>
          <w:p w14:paraId="7D6D2D05" w14:textId="4A4F6454" w:rsidR="006C2115" w:rsidRPr="00820149" w:rsidRDefault="006C2115" w:rsidP="00866E61">
            <w:pPr>
              <w:pStyle w:val="paragraph"/>
              <w:spacing w:before="0" w:beforeAutospacing="0" w:after="0" w:afterAutospacing="0"/>
              <w:jc w:val="both"/>
              <w:textAlignment w:val="baseline"/>
              <w:rPr>
                <w:rFonts w:ascii="Segoe UI" w:hAnsi="Segoe UI" w:cs="Segoe UI"/>
                <w:sz w:val="18"/>
                <w:szCs w:val="18"/>
              </w:rPr>
            </w:pPr>
          </w:p>
          <w:p w14:paraId="2038D541" w14:textId="73074C98" w:rsidR="006C2115" w:rsidRPr="007D00D2" w:rsidRDefault="006C2115" w:rsidP="00866E61">
            <w:pPr>
              <w:pStyle w:val="paragraph"/>
              <w:spacing w:before="0" w:beforeAutospacing="0" w:after="0" w:afterAutospacing="0"/>
              <w:textAlignment w:val="baseline"/>
              <w:rPr>
                <w:rFonts w:ascii="Calibri" w:hAnsi="Calibri" w:cs="Calibri"/>
                <w:i/>
                <w:iCs/>
                <w:sz w:val="20"/>
                <w:szCs w:val="20"/>
              </w:rPr>
            </w:pPr>
            <w:r w:rsidRPr="007D00D2">
              <w:rPr>
                <w:rFonts w:ascii="Calibri" w:hAnsi="Calibri" w:cs="Calibri"/>
                <w:i/>
                <w:iCs/>
                <w:sz w:val="20"/>
                <w:szCs w:val="20"/>
              </w:rPr>
              <w:t xml:space="preserve">Please note that after half term, you will be expected to teach for 80% of the week, equivalent to the responsibilities you will have as an Early Career teacher.  </w:t>
            </w:r>
          </w:p>
          <w:p w14:paraId="24B1CB50" w14:textId="77777777" w:rsidR="006C2115" w:rsidRPr="00B66321" w:rsidRDefault="006C2115" w:rsidP="00866E61">
            <w:pPr>
              <w:pStyle w:val="paragraph"/>
              <w:spacing w:before="0" w:beforeAutospacing="0" w:after="0" w:afterAutospacing="0"/>
              <w:ind w:right="110"/>
              <w:jc w:val="both"/>
              <w:textAlignment w:val="baseline"/>
              <w:rPr>
                <w:rFonts w:ascii="Calibri" w:hAnsi="Calibri" w:cs="Calibri"/>
                <w:b/>
                <w:bCs/>
                <w:sz w:val="20"/>
                <w:szCs w:val="20"/>
              </w:rPr>
            </w:pPr>
          </w:p>
        </w:tc>
        <w:tc>
          <w:tcPr>
            <w:tcW w:w="4888" w:type="dxa"/>
            <w:shd w:val="clear" w:color="auto" w:fill="FFFFFF" w:themeFill="background1"/>
          </w:tcPr>
          <w:p w14:paraId="61726913" w14:textId="79FB462F" w:rsidR="006C2115" w:rsidRPr="0055645B" w:rsidRDefault="006C2115" w:rsidP="00866E61">
            <w:pPr>
              <w:pStyle w:val="paragraph"/>
              <w:spacing w:before="0" w:beforeAutospacing="0" w:after="0" w:afterAutospacing="0"/>
              <w:textAlignment w:val="baseline"/>
              <w:rPr>
                <w:rStyle w:val="normaltextrun"/>
                <w:rFonts w:ascii="Calibri" w:hAnsi="Calibri" w:cs="Calibri"/>
                <w:b/>
                <w:bCs/>
                <w:sz w:val="20"/>
                <w:szCs w:val="20"/>
              </w:rPr>
            </w:pPr>
            <w:r w:rsidRPr="0055645B">
              <w:rPr>
                <w:rStyle w:val="normaltextrun"/>
                <w:rFonts w:ascii="Calibri" w:hAnsi="Calibri" w:cs="Calibri"/>
                <w:b/>
                <w:bCs/>
                <w:sz w:val="20"/>
                <w:szCs w:val="20"/>
              </w:rPr>
              <w:t xml:space="preserve">Key Review Point 1 </w:t>
            </w:r>
          </w:p>
          <w:p w14:paraId="30808A3B" w14:textId="43E6453B" w:rsidR="006C2115" w:rsidRPr="004F7511" w:rsidRDefault="006C2115" w:rsidP="00866E61">
            <w:pPr>
              <w:pStyle w:val="paragraph"/>
              <w:numPr>
                <w:ilvl w:val="0"/>
                <w:numId w:val="36"/>
              </w:numPr>
              <w:spacing w:before="0" w:beforeAutospacing="0" w:after="0" w:afterAutospacing="0"/>
              <w:textAlignment w:val="baseline"/>
              <w:rPr>
                <w:rStyle w:val="normaltextrun"/>
                <w:rFonts w:asciiTheme="minorHAnsi" w:hAnsiTheme="minorHAnsi" w:cstheme="minorHAnsi"/>
                <w:sz w:val="20"/>
                <w:szCs w:val="20"/>
              </w:rPr>
            </w:pPr>
            <w:r w:rsidRPr="0055645B">
              <w:rPr>
                <w:rStyle w:val="normaltextrun"/>
                <w:rFonts w:ascii="Calibri" w:hAnsi="Calibri" w:cs="Calibri"/>
                <w:sz w:val="20"/>
                <w:szCs w:val="20"/>
              </w:rPr>
              <w:t xml:space="preserve">The first </w:t>
            </w:r>
            <w:r w:rsidRPr="0055645B">
              <w:rPr>
                <w:rStyle w:val="normaltextrun"/>
                <w:rFonts w:ascii="Calibri" w:hAnsi="Calibri" w:cs="Calibri"/>
                <w:b/>
                <w:bCs/>
                <w:i/>
                <w:iCs/>
                <w:sz w:val="20"/>
                <w:szCs w:val="20"/>
              </w:rPr>
              <w:t>formal observation</w:t>
            </w:r>
            <w:r w:rsidRPr="0055645B">
              <w:rPr>
                <w:rStyle w:val="normaltextrun"/>
                <w:rFonts w:ascii="Calibri" w:hAnsi="Calibri" w:cs="Calibri"/>
                <w:sz w:val="20"/>
                <w:szCs w:val="20"/>
              </w:rPr>
              <w:t xml:space="preserve"> completed by the School Men</w:t>
            </w:r>
            <w:r w:rsidRPr="004F7511">
              <w:rPr>
                <w:rStyle w:val="normaltextrun"/>
                <w:rFonts w:asciiTheme="minorHAnsi" w:hAnsiTheme="minorHAnsi" w:cstheme="minorHAnsi"/>
                <w:sz w:val="20"/>
                <w:szCs w:val="20"/>
              </w:rPr>
              <w:t xml:space="preserve">tor. This is recorded on the Record of Performance and Development form </w:t>
            </w:r>
            <w:r w:rsidR="004F7511" w:rsidRPr="004F7511">
              <w:rPr>
                <w:rStyle w:val="normaltextrun"/>
                <w:rFonts w:asciiTheme="minorHAnsi" w:hAnsiTheme="minorHAnsi" w:cstheme="minorHAnsi"/>
                <w:sz w:val="20"/>
                <w:szCs w:val="20"/>
              </w:rPr>
              <w:t>(available on the website) and uploaded to</w:t>
            </w:r>
            <w:r w:rsidRPr="004F7511">
              <w:rPr>
                <w:rStyle w:val="normaltextrun"/>
                <w:rFonts w:asciiTheme="minorHAnsi" w:hAnsiTheme="minorHAnsi" w:cstheme="minorHAnsi"/>
                <w:sz w:val="20"/>
                <w:szCs w:val="20"/>
              </w:rPr>
              <w:t xml:space="preserve"> Abyasa</w:t>
            </w:r>
            <w:r w:rsidR="004F7511" w:rsidRPr="004F7511">
              <w:rPr>
                <w:rStyle w:val="normaltextrun"/>
                <w:rFonts w:asciiTheme="minorHAnsi" w:hAnsiTheme="minorHAnsi" w:cstheme="minorHAnsi"/>
                <w:sz w:val="20"/>
                <w:szCs w:val="20"/>
              </w:rPr>
              <w:t xml:space="preserve"> by th</w:t>
            </w:r>
            <w:r w:rsidR="00493043">
              <w:rPr>
                <w:rStyle w:val="normaltextrun"/>
                <w:rFonts w:asciiTheme="minorHAnsi" w:hAnsiTheme="minorHAnsi" w:cstheme="minorHAnsi"/>
                <w:sz w:val="20"/>
                <w:szCs w:val="20"/>
              </w:rPr>
              <w:t>e</w:t>
            </w:r>
            <w:r w:rsidR="004F7511" w:rsidRPr="004F7511">
              <w:rPr>
                <w:rStyle w:val="normaltextrun"/>
                <w:rFonts w:asciiTheme="minorHAnsi" w:hAnsiTheme="minorHAnsi" w:cstheme="minorHAnsi"/>
                <w:sz w:val="20"/>
                <w:szCs w:val="20"/>
              </w:rPr>
              <w:t xml:space="preserve"> S</w:t>
            </w:r>
            <w:r w:rsidRPr="004F7511">
              <w:rPr>
                <w:rStyle w:val="normaltextrun"/>
                <w:rFonts w:asciiTheme="minorHAnsi" w:hAnsiTheme="minorHAnsi" w:cstheme="minorHAnsi"/>
                <w:sz w:val="20"/>
                <w:szCs w:val="20"/>
              </w:rPr>
              <w:t>chool Mentor.</w:t>
            </w:r>
          </w:p>
          <w:p w14:paraId="37AFC29E" w14:textId="77777777" w:rsidR="006C2115" w:rsidRPr="0055645B" w:rsidRDefault="006C2115" w:rsidP="00866E61">
            <w:pPr>
              <w:pStyle w:val="paragraph"/>
              <w:numPr>
                <w:ilvl w:val="0"/>
                <w:numId w:val="36"/>
              </w:numPr>
              <w:spacing w:before="0" w:beforeAutospacing="0" w:after="0" w:afterAutospacing="0"/>
              <w:textAlignment w:val="baseline"/>
              <w:rPr>
                <w:rStyle w:val="normaltextrun"/>
                <w:rFonts w:ascii="Calibri" w:hAnsi="Calibri" w:cs="Calibri"/>
                <w:sz w:val="20"/>
                <w:szCs w:val="20"/>
              </w:rPr>
            </w:pPr>
            <w:r w:rsidRPr="0055645B">
              <w:rPr>
                <w:rStyle w:val="normaltextrun"/>
                <w:rFonts w:ascii="Calibri" w:hAnsi="Calibri" w:cs="Calibri"/>
                <w:sz w:val="20"/>
                <w:szCs w:val="20"/>
              </w:rPr>
              <w:t>Weekly meeting with the School Mentor to include feedback from the formal observation.</w:t>
            </w:r>
          </w:p>
          <w:p w14:paraId="5D392823" w14:textId="4B69C3E3" w:rsidR="006C2115" w:rsidRPr="0055645B" w:rsidRDefault="004D26D9" w:rsidP="00866E61">
            <w:pPr>
              <w:pStyle w:val="paragraph"/>
              <w:numPr>
                <w:ilvl w:val="0"/>
                <w:numId w:val="36"/>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Trainee</w:t>
            </w:r>
            <w:r w:rsidR="006C2115" w:rsidRPr="0055645B">
              <w:rPr>
                <w:rStyle w:val="normaltextrun"/>
                <w:rFonts w:ascii="Calibri" w:hAnsi="Calibri" w:cs="Calibri"/>
                <w:sz w:val="20"/>
                <w:szCs w:val="20"/>
              </w:rPr>
              <w:t xml:space="preserve"> to record feedback and reflect on outcomes using the Development Record.</w:t>
            </w:r>
          </w:p>
          <w:p w14:paraId="3AE41F7D" w14:textId="392B1677" w:rsidR="006C2115" w:rsidRPr="0055645B" w:rsidRDefault="710856BE" w:rsidP="00866E61">
            <w:pPr>
              <w:pStyle w:val="paragraph"/>
              <w:numPr>
                <w:ilvl w:val="0"/>
                <w:numId w:val="36"/>
              </w:numPr>
              <w:spacing w:before="0" w:beforeAutospacing="0" w:after="0" w:afterAutospacing="0"/>
              <w:textAlignment w:val="baseline"/>
              <w:rPr>
                <w:rStyle w:val="normaltextrun"/>
                <w:rFonts w:ascii="Calibri" w:hAnsi="Calibri" w:cs="Calibri"/>
                <w:sz w:val="20"/>
                <w:szCs w:val="20"/>
              </w:rPr>
            </w:pPr>
            <w:r w:rsidRPr="77FD3E5E">
              <w:rPr>
                <w:rStyle w:val="normaltextrun"/>
                <w:rFonts w:ascii="Calibri" w:hAnsi="Calibri" w:cs="Calibri"/>
                <w:color w:val="000000" w:themeColor="text1"/>
                <w:sz w:val="20"/>
                <w:szCs w:val="20"/>
              </w:rPr>
              <w:t xml:space="preserve">Please ensure that the </w:t>
            </w:r>
            <w:r w:rsidR="004D26D9">
              <w:rPr>
                <w:rStyle w:val="normaltextrun"/>
                <w:rFonts w:ascii="Calibri" w:hAnsi="Calibri" w:cs="Calibri"/>
                <w:color w:val="000000" w:themeColor="text1"/>
                <w:sz w:val="20"/>
                <w:szCs w:val="20"/>
              </w:rPr>
              <w:t>Trainee</w:t>
            </w:r>
            <w:r w:rsidRPr="77FD3E5E">
              <w:rPr>
                <w:rStyle w:val="normaltextrun"/>
                <w:rFonts w:ascii="Calibri" w:hAnsi="Calibri" w:cs="Calibri"/>
                <w:color w:val="000000" w:themeColor="text1"/>
                <w:sz w:val="20"/>
                <w:szCs w:val="20"/>
              </w:rPr>
              <w:t xml:space="preserve"> is aware of what they will be expected to teach in the following week and ensure that they have access to planning/ resources.</w:t>
            </w:r>
          </w:p>
          <w:p w14:paraId="2C555620" w14:textId="6039412F" w:rsidR="006C2115" w:rsidRPr="0055645B" w:rsidRDefault="006C2115" w:rsidP="00866E61">
            <w:pPr>
              <w:pStyle w:val="paragraph"/>
              <w:numPr>
                <w:ilvl w:val="0"/>
                <w:numId w:val="36"/>
              </w:numPr>
              <w:spacing w:before="0" w:beforeAutospacing="0" w:after="0" w:afterAutospacing="0"/>
              <w:textAlignment w:val="baseline"/>
              <w:rPr>
                <w:rFonts w:ascii="Calibri" w:hAnsi="Calibri" w:cs="Calibri"/>
                <w:sz w:val="20"/>
                <w:szCs w:val="20"/>
              </w:rPr>
            </w:pPr>
            <w:r w:rsidRPr="0055645B">
              <w:rPr>
                <w:rStyle w:val="normaltextrun"/>
                <w:rFonts w:ascii="Calibri" w:hAnsi="Calibri" w:cs="Calibri"/>
                <w:b/>
                <w:bCs/>
                <w:color w:val="000000"/>
                <w:sz w:val="20"/>
                <w:szCs w:val="20"/>
              </w:rPr>
              <w:t xml:space="preserve">The Lead Mentor </w:t>
            </w:r>
            <w:r w:rsidRPr="0055645B">
              <w:rPr>
                <w:rStyle w:val="normaltextrun"/>
                <w:rFonts w:ascii="Calibri" w:hAnsi="Calibri" w:cs="Calibri"/>
                <w:b/>
                <w:bCs/>
                <w:i/>
                <w:iCs/>
                <w:color w:val="000000"/>
                <w:sz w:val="20"/>
                <w:szCs w:val="20"/>
              </w:rPr>
              <w:t>may</w:t>
            </w:r>
            <w:r w:rsidRPr="0055645B">
              <w:rPr>
                <w:rStyle w:val="normaltextrun"/>
                <w:rFonts w:ascii="Calibri" w:hAnsi="Calibri" w:cs="Calibri"/>
                <w:b/>
                <w:bCs/>
                <w:color w:val="000000"/>
                <w:sz w:val="20"/>
                <w:szCs w:val="20"/>
              </w:rPr>
              <w:t xml:space="preserve"> conduct their first compliance check this week.  </w:t>
            </w:r>
            <w:r w:rsidRPr="0055645B">
              <w:rPr>
                <w:rStyle w:val="eop"/>
                <w:rFonts w:ascii="Calibri" w:hAnsi="Calibri" w:cs="Calibri"/>
                <w:color w:val="000000"/>
                <w:sz w:val="20"/>
                <w:szCs w:val="20"/>
              </w:rPr>
              <w:t> </w:t>
            </w:r>
          </w:p>
          <w:p w14:paraId="60D5C1BF" w14:textId="77777777" w:rsidR="006C2115" w:rsidRDefault="006C2115" w:rsidP="00866E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376981A" w14:textId="77777777" w:rsidR="006C2115" w:rsidRDefault="006C2115" w:rsidP="00866E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7B5DD82" w14:textId="1CC619CB" w:rsidR="006C2115" w:rsidRPr="0055645B" w:rsidRDefault="006C2115" w:rsidP="00866E61">
            <w:pPr>
              <w:pStyle w:val="paragraph"/>
              <w:spacing w:before="0" w:beforeAutospacing="0" w:after="0" w:afterAutospacing="0"/>
              <w:jc w:val="center"/>
              <w:textAlignment w:val="baseline"/>
              <w:rPr>
                <w:rFonts w:ascii="Segoe UI" w:hAnsi="Segoe UI" w:cs="Segoe UI"/>
                <w:sz w:val="20"/>
                <w:szCs w:val="20"/>
              </w:rPr>
            </w:pPr>
            <w:r w:rsidRPr="0055645B">
              <w:rPr>
                <w:rStyle w:val="normaltextrun"/>
                <w:rFonts w:ascii="Calibri" w:hAnsi="Calibri" w:cs="Calibri"/>
                <w:i/>
                <w:iCs/>
                <w:color w:val="000000"/>
                <w:sz w:val="20"/>
                <w:szCs w:val="20"/>
              </w:rPr>
              <w:t xml:space="preserve">The School Mentor should contact the Lead Mentor if there are significant concerns about a </w:t>
            </w:r>
            <w:r w:rsidR="004D26D9">
              <w:rPr>
                <w:rStyle w:val="normaltextrun"/>
                <w:rFonts w:ascii="Calibri" w:hAnsi="Calibri" w:cs="Calibri"/>
                <w:i/>
                <w:iCs/>
                <w:color w:val="000000"/>
                <w:sz w:val="20"/>
                <w:szCs w:val="20"/>
              </w:rPr>
              <w:t>Trainee</w:t>
            </w:r>
            <w:r w:rsidRPr="0055645B">
              <w:rPr>
                <w:rStyle w:val="normaltextrun"/>
                <w:rFonts w:ascii="Calibri" w:hAnsi="Calibri" w:cs="Calibri"/>
                <w:i/>
                <w:iCs/>
                <w:color w:val="000000"/>
                <w:sz w:val="20"/>
                <w:szCs w:val="20"/>
              </w:rPr>
              <w:t>’s professional conduct</w:t>
            </w:r>
          </w:p>
          <w:p w14:paraId="0CA9760A" w14:textId="77777777" w:rsidR="006C2115" w:rsidRPr="00B66321" w:rsidRDefault="006C2115" w:rsidP="00866E61">
            <w:pPr>
              <w:rPr>
                <w:rFonts w:ascii="Calibri" w:hAnsi="Calibri" w:cs="Calibri"/>
                <w:i/>
                <w:color w:val="000000"/>
                <w:sz w:val="20"/>
                <w:szCs w:val="20"/>
              </w:rPr>
            </w:pPr>
          </w:p>
        </w:tc>
      </w:tr>
    </w:tbl>
    <w:p w14:paraId="39BBF18D" w14:textId="77777777" w:rsidR="002164FB" w:rsidRPr="007E0ECA" w:rsidRDefault="002164FB" w:rsidP="00866E61">
      <w:pPr>
        <w:spacing w:after="0" w:line="240" w:lineRule="auto"/>
        <w:rPr>
          <w:rFonts w:ascii="Calibri" w:hAnsi="Calibri" w:cs="Calibri"/>
        </w:rPr>
      </w:pPr>
    </w:p>
    <w:tbl>
      <w:tblPr>
        <w:tblStyle w:val="TableGrid"/>
        <w:tblW w:w="9818" w:type="dxa"/>
        <w:tblBorders>
          <w:bottom w:val="none" w:sz="0" w:space="0" w:color="auto"/>
          <w:insideH w:val="none" w:sz="0" w:space="0" w:color="auto"/>
        </w:tblBorders>
        <w:tblLook w:val="04A0" w:firstRow="1" w:lastRow="0" w:firstColumn="1" w:lastColumn="0" w:noHBand="0" w:noVBand="1"/>
      </w:tblPr>
      <w:tblGrid>
        <w:gridCol w:w="9818"/>
      </w:tblGrid>
      <w:tr w:rsidR="001A79F0" w:rsidRPr="007E0ECA" w14:paraId="618F5405" w14:textId="77777777" w:rsidTr="007D00D2">
        <w:tc>
          <w:tcPr>
            <w:tcW w:w="9818" w:type="dxa"/>
            <w:tcBorders>
              <w:bottom w:val="single" w:sz="2" w:space="0" w:color="auto"/>
            </w:tcBorders>
            <w:shd w:val="clear" w:color="auto" w:fill="E7E6E6" w:themeFill="background2"/>
          </w:tcPr>
          <w:p w14:paraId="3A68CD0E" w14:textId="77777777" w:rsidR="001A79F0" w:rsidRPr="00371ED6" w:rsidRDefault="001A79F0" w:rsidP="00866E61">
            <w:pPr>
              <w:rPr>
                <w:rFonts w:ascii="Calibri" w:hAnsi="Calibri" w:cs="Calibri"/>
                <w:b/>
                <w:bCs/>
                <w:color w:val="000000"/>
                <w:szCs w:val="24"/>
              </w:rPr>
            </w:pPr>
            <w:r w:rsidRPr="00371ED6">
              <w:rPr>
                <w:rFonts w:ascii="Calibri" w:hAnsi="Calibri" w:cs="Calibri"/>
                <w:b/>
                <w:bCs/>
                <w:color w:val="000000"/>
                <w:szCs w:val="24"/>
              </w:rPr>
              <w:t xml:space="preserve">School-based Tasks </w:t>
            </w:r>
          </w:p>
        </w:tc>
      </w:tr>
      <w:tr w:rsidR="001A79F0" w:rsidRPr="007E0ECA" w14:paraId="29C20411" w14:textId="77777777" w:rsidTr="00D04091">
        <w:tc>
          <w:tcPr>
            <w:tcW w:w="9818" w:type="dxa"/>
            <w:tcBorders>
              <w:top w:val="single" w:sz="2" w:space="0" w:color="auto"/>
              <w:left w:val="single" w:sz="2" w:space="0" w:color="auto"/>
              <w:bottom w:val="single" w:sz="2" w:space="0" w:color="auto"/>
              <w:right w:val="single" w:sz="2" w:space="0" w:color="auto"/>
            </w:tcBorders>
            <w:shd w:val="clear" w:color="auto" w:fill="auto"/>
          </w:tcPr>
          <w:p w14:paraId="52973E06" w14:textId="77777777" w:rsidR="001A79F0" w:rsidRPr="007D2F1D" w:rsidRDefault="001A79F0" w:rsidP="00493043">
            <w:pPr>
              <w:pStyle w:val="paragraph"/>
              <w:numPr>
                <w:ilvl w:val="3"/>
                <w:numId w:val="8"/>
              </w:numPr>
              <w:spacing w:before="0" w:beforeAutospacing="0" w:after="0" w:afterAutospacing="0"/>
              <w:ind w:left="449"/>
              <w:jc w:val="both"/>
              <w:textAlignment w:val="baseline"/>
              <w:rPr>
                <w:rStyle w:val="eop"/>
                <w:rFonts w:ascii="Calibri" w:hAnsi="Calibri" w:cs="Calibri"/>
                <w:b/>
                <w:bCs/>
                <w:sz w:val="22"/>
                <w:szCs w:val="22"/>
              </w:rPr>
            </w:pPr>
            <w:r w:rsidRPr="006124D1">
              <w:rPr>
                <w:rStyle w:val="normaltextrun"/>
                <w:rFonts w:ascii="Calibri" w:hAnsi="Calibri" w:cs="Calibri"/>
                <w:b/>
                <w:bCs/>
                <w:sz w:val="22"/>
                <w:szCs w:val="22"/>
              </w:rPr>
              <w:t>Questions to support discussions with expert colleagues: </w:t>
            </w:r>
            <w:r w:rsidRPr="006124D1">
              <w:rPr>
                <w:rStyle w:val="eop"/>
                <w:rFonts w:ascii="Calibri" w:hAnsi="Calibri" w:cs="Calibri"/>
                <w:b/>
                <w:bCs/>
                <w:sz w:val="22"/>
                <w:szCs w:val="22"/>
              </w:rPr>
              <w:t> </w:t>
            </w:r>
          </w:p>
          <w:p w14:paraId="0F334FD6" w14:textId="77777777" w:rsidR="001A79F0" w:rsidRPr="002164FB" w:rsidRDefault="001A79F0" w:rsidP="00493043">
            <w:pPr>
              <w:pStyle w:val="ListParagraph"/>
              <w:numPr>
                <w:ilvl w:val="0"/>
                <w:numId w:val="37"/>
              </w:numPr>
              <w:jc w:val="both"/>
              <w:rPr>
                <w:sz w:val="22"/>
              </w:rPr>
            </w:pPr>
            <w:r w:rsidRPr="002164FB">
              <w:rPr>
                <w:sz w:val="22"/>
              </w:rPr>
              <w:t>How can I ensure that safeguarding procedures are accessible and appropriate for children with SEND, especially those with communication difficulties?</w:t>
            </w:r>
          </w:p>
          <w:p w14:paraId="3E8A8E8C" w14:textId="77777777" w:rsidR="001A79F0" w:rsidRPr="002164FB" w:rsidRDefault="001A79F0" w:rsidP="00493043">
            <w:pPr>
              <w:pStyle w:val="ListParagraph"/>
              <w:numPr>
                <w:ilvl w:val="0"/>
                <w:numId w:val="37"/>
              </w:numPr>
              <w:jc w:val="both"/>
              <w:rPr>
                <w:sz w:val="22"/>
              </w:rPr>
            </w:pPr>
            <w:r w:rsidRPr="002164FB">
              <w:rPr>
                <w:sz w:val="22"/>
              </w:rPr>
              <w:t>What strategies can I use to create a classroom culture where pupils with SEND feel emotionally secure and confident to seek support?</w:t>
            </w:r>
          </w:p>
          <w:p w14:paraId="530D8C42" w14:textId="77777777" w:rsidR="001A79F0" w:rsidRPr="002164FB" w:rsidRDefault="001A79F0" w:rsidP="00493043">
            <w:pPr>
              <w:pStyle w:val="ListParagraph"/>
              <w:numPr>
                <w:ilvl w:val="0"/>
                <w:numId w:val="37"/>
              </w:numPr>
              <w:jc w:val="both"/>
              <w:rPr>
                <w:sz w:val="22"/>
              </w:rPr>
            </w:pPr>
            <w:r w:rsidRPr="002164FB">
              <w:rPr>
                <w:sz w:val="22"/>
              </w:rPr>
              <w:t>How can I adapt my behaviour management approach to meet the needs of pupils with SEND while maintaining consistency and fairness?</w:t>
            </w:r>
          </w:p>
          <w:p w14:paraId="49CAB11E" w14:textId="77777777" w:rsidR="001A79F0" w:rsidRPr="002164FB" w:rsidRDefault="001A79F0" w:rsidP="00493043">
            <w:pPr>
              <w:pStyle w:val="ListParagraph"/>
              <w:numPr>
                <w:ilvl w:val="0"/>
                <w:numId w:val="37"/>
              </w:numPr>
              <w:jc w:val="both"/>
              <w:rPr>
                <w:sz w:val="22"/>
              </w:rPr>
            </w:pPr>
            <w:r w:rsidRPr="002164FB">
              <w:rPr>
                <w:sz w:val="22"/>
              </w:rPr>
              <w:t xml:space="preserve">What </w:t>
            </w:r>
            <w:r w:rsidRPr="00B12B83">
              <w:rPr>
                <w:b/>
                <w:bCs/>
                <w:sz w:val="22"/>
              </w:rPr>
              <w:t xml:space="preserve">proactive </w:t>
            </w:r>
            <w:r w:rsidRPr="002164FB">
              <w:rPr>
                <w:sz w:val="22"/>
              </w:rPr>
              <w:t>strategies do you use to help pupils with SEND self-regulate their emotions and behaviour in the classroom?</w:t>
            </w:r>
          </w:p>
          <w:p w14:paraId="7FF9B060" w14:textId="77777777" w:rsidR="001A79F0" w:rsidRPr="002164FB" w:rsidRDefault="001A79F0" w:rsidP="00493043">
            <w:pPr>
              <w:pStyle w:val="ListParagraph"/>
              <w:numPr>
                <w:ilvl w:val="0"/>
                <w:numId w:val="37"/>
              </w:numPr>
              <w:jc w:val="both"/>
              <w:rPr>
                <w:sz w:val="22"/>
              </w:rPr>
            </w:pPr>
            <w:r w:rsidRPr="002164FB">
              <w:rPr>
                <w:sz w:val="22"/>
              </w:rPr>
              <w:t>How can I structure my classroom routines to provide predictability and reduce anxiety for pupils with SEND?</w:t>
            </w:r>
          </w:p>
          <w:p w14:paraId="28F042F8" w14:textId="77777777" w:rsidR="001A79F0" w:rsidRPr="002164FB" w:rsidRDefault="001A79F0" w:rsidP="00493043">
            <w:pPr>
              <w:pStyle w:val="ListParagraph"/>
              <w:numPr>
                <w:ilvl w:val="0"/>
                <w:numId w:val="37"/>
              </w:numPr>
              <w:jc w:val="both"/>
              <w:rPr>
                <w:sz w:val="22"/>
              </w:rPr>
            </w:pPr>
            <w:r w:rsidRPr="002164FB">
              <w:rPr>
                <w:sz w:val="22"/>
              </w:rPr>
              <w:t>How can I structure daily routines and transitions to provide predictability and reduce anxiety for children with SEND in the EYFS?</w:t>
            </w:r>
          </w:p>
          <w:p w14:paraId="2AA49D16" w14:textId="77777777" w:rsidR="001A79F0" w:rsidRPr="002164FB" w:rsidRDefault="001A79F0" w:rsidP="00493043">
            <w:pPr>
              <w:pStyle w:val="ListParagraph"/>
              <w:numPr>
                <w:ilvl w:val="0"/>
                <w:numId w:val="37"/>
              </w:numPr>
              <w:jc w:val="both"/>
              <w:rPr>
                <w:rStyle w:val="Strong"/>
                <w:b w:val="0"/>
                <w:bCs w:val="0"/>
                <w:sz w:val="22"/>
              </w:rPr>
            </w:pPr>
            <w:r w:rsidRPr="002164FB">
              <w:rPr>
                <w:rStyle w:val="Strong"/>
                <w:b w:val="0"/>
                <w:bCs w:val="0"/>
                <w:sz w:val="22"/>
              </w:rPr>
              <w:t>What de-escalation strategies work best when a pupil with SEND becomes distressed or overwhelmed?</w:t>
            </w:r>
          </w:p>
          <w:p w14:paraId="79604DB0" w14:textId="37190519" w:rsidR="001A79F0" w:rsidRPr="002164FB" w:rsidRDefault="001A79F0" w:rsidP="00493043">
            <w:pPr>
              <w:pStyle w:val="ListParagraph"/>
              <w:numPr>
                <w:ilvl w:val="0"/>
                <w:numId w:val="37"/>
              </w:numPr>
              <w:jc w:val="both"/>
              <w:rPr>
                <w:rStyle w:val="eop"/>
                <w:b/>
                <w:bCs/>
                <w:sz w:val="22"/>
              </w:rPr>
            </w:pPr>
            <w:r w:rsidRPr="002164FB">
              <w:rPr>
                <w:rStyle w:val="Strong"/>
                <w:b w:val="0"/>
                <w:bCs w:val="0"/>
                <w:sz w:val="22"/>
              </w:rPr>
              <w:t>How can I respond effectively to situations where a child with SEND struggles with social interactions or experiences peer conflict?</w:t>
            </w:r>
          </w:p>
          <w:p w14:paraId="7E915DA2" w14:textId="77777777" w:rsidR="001A79F0" w:rsidRPr="006124D1" w:rsidRDefault="001A79F0" w:rsidP="00866E61">
            <w:pPr>
              <w:pStyle w:val="paragraph"/>
              <w:shd w:val="clear" w:color="auto" w:fill="FFFFFF"/>
              <w:spacing w:before="0" w:beforeAutospacing="0" w:after="0" w:afterAutospacing="0"/>
              <w:textAlignment w:val="baseline"/>
              <w:rPr>
                <w:rFonts w:ascii="Calibri" w:hAnsi="Calibri" w:cs="Calibri"/>
                <w:color w:val="000000"/>
                <w:sz w:val="22"/>
                <w:szCs w:val="22"/>
              </w:rPr>
            </w:pPr>
          </w:p>
        </w:tc>
      </w:tr>
    </w:tbl>
    <w:p w14:paraId="33CDE5B0" w14:textId="77777777" w:rsidR="009F7AA1" w:rsidRDefault="009F7AA1" w:rsidP="00866E61">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9776"/>
      </w:tblGrid>
      <w:tr w:rsidR="005D4452" w:rsidRPr="005E2A4E" w14:paraId="0E5B1093" w14:textId="77777777" w:rsidTr="77FD3E5E">
        <w:trPr>
          <w:trHeight w:val="309"/>
        </w:trPr>
        <w:tc>
          <w:tcPr>
            <w:tcW w:w="9776" w:type="dxa"/>
            <w:shd w:val="clear" w:color="auto" w:fill="FFFFFF" w:themeFill="background1"/>
          </w:tcPr>
          <w:p w14:paraId="458E2D3B" w14:textId="77777777" w:rsidR="00AB39A5" w:rsidRDefault="00AB39A5" w:rsidP="00866E61">
            <w:pPr>
              <w:rPr>
                <w:rStyle w:val="Heading1Char"/>
                <w:rFonts w:eastAsiaTheme="minorEastAsia"/>
              </w:rPr>
            </w:pPr>
          </w:p>
          <w:p w14:paraId="2468D4EF" w14:textId="62E90DFA" w:rsidR="00AB39A5" w:rsidRDefault="7246B69D" w:rsidP="00866E61">
            <w:pPr>
              <w:rPr>
                <w:b/>
                <w:bCs/>
              </w:rPr>
            </w:pPr>
            <w:r w:rsidRPr="77FD3E5E">
              <w:rPr>
                <w:rStyle w:val="Heading1Char"/>
                <w:rFonts w:eastAsiaTheme="minorEastAsia"/>
              </w:rPr>
              <w:t>Week Commencing 19 May</w:t>
            </w:r>
            <w:r w:rsidRPr="77FD3E5E">
              <w:rPr>
                <w:b/>
                <w:bCs/>
              </w:rPr>
              <w:t xml:space="preserve">: </w:t>
            </w:r>
            <w:r w:rsidR="6A054169" w:rsidRPr="77FD3E5E">
              <w:rPr>
                <w:b/>
                <w:bCs/>
              </w:rPr>
              <w:t xml:space="preserve">Standard </w:t>
            </w:r>
            <w:r w:rsidRPr="77FD3E5E">
              <w:rPr>
                <w:b/>
                <w:bCs/>
              </w:rPr>
              <w:t>HALF Term</w:t>
            </w:r>
          </w:p>
          <w:p w14:paraId="5B8C454F" w14:textId="77777777" w:rsidR="00AB39A5" w:rsidRDefault="00AB39A5" w:rsidP="00866E61">
            <w:pPr>
              <w:rPr>
                <w:b/>
                <w:bCs/>
              </w:rPr>
            </w:pPr>
          </w:p>
          <w:p w14:paraId="1C8750CA" w14:textId="276A6FA0" w:rsidR="005D4452" w:rsidRDefault="00AB39A5" w:rsidP="00866E61">
            <w:pPr>
              <w:jc w:val="center"/>
            </w:pPr>
            <w:r w:rsidRPr="00AB39A5">
              <w:t>Please note that is your school has a two week half term you will be expected to engage with the tasks in this handbook</w:t>
            </w:r>
            <w:r>
              <w:t xml:space="preserve"> and will follow the expectations for the week as outlined. </w:t>
            </w:r>
          </w:p>
          <w:p w14:paraId="67D5C107" w14:textId="07C25367" w:rsidR="00AB39A5" w:rsidRPr="00AB39A5" w:rsidRDefault="00AB39A5" w:rsidP="00866E61">
            <w:pPr>
              <w:jc w:val="center"/>
            </w:pPr>
          </w:p>
        </w:tc>
      </w:tr>
    </w:tbl>
    <w:p w14:paraId="3162344D" w14:textId="474C8CBE" w:rsidR="00283A49" w:rsidRPr="003B6D85" w:rsidRDefault="00283A49" w:rsidP="00866E61">
      <w:pPr>
        <w:spacing w:after="0" w:line="240" w:lineRule="auto"/>
        <w:rPr>
          <w:rFonts w:ascii="Calibri" w:hAnsi="Calibri" w:cs="Calibri"/>
        </w:rPr>
      </w:pPr>
    </w:p>
    <w:p w14:paraId="7A1FC2BA" w14:textId="1178BADE" w:rsidR="008B4FA3" w:rsidRDefault="008B4FA3" w:rsidP="00866E61">
      <w:pPr>
        <w:pStyle w:val="Heading1"/>
        <w:rPr>
          <w:rFonts w:ascii="Calibri" w:hAnsi="Calibri" w:cs="Calibri"/>
        </w:rPr>
      </w:pPr>
      <w:r>
        <w:rPr>
          <w:rFonts w:ascii="Calibri" w:hAnsi="Calibri" w:cs="Calibri"/>
        </w:rPr>
        <w:br w:type="page"/>
      </w:r>
    </w:p>
    <w:p w14:paraId="207A8134" w14:textId="1EE16B50" w:rsidR="00FC3256" w:rsidRPr="007E0ECA" w:rsidRDefault="00FC3256" w:rsidP="00866E61">
      <w:pPr>
        <w:pStyle w:val="Heading1"/>
      </w:pPr>
      <w:bookmarkStart w:id="2" w:name="_Hlk191890001"/>
      <w:r w:rsidRPr="5C8013E3">
        <w:t xml:space="preserve">Week Commencing: </w:t>
      </w:r>
      <w:r w:rsidR="007428CB">
        <w:t xml:space="preserve">26 May and 2 June </w:t>
      </w:r>
    </w:p>
    <w:p w14:paraId="16BB7957" w14:textId="77777777" w:rsidR="00FC3256" w:rsidRPr="007E0ECA" w:rsidRDefault="00FC3256" w:rsidP="00866E61">
      <w:pPr>
        <w:spacing w:after="0" w:line="240" w:lineRule="auto"/>
        <w:rPr>
          <w:rFonts w:ascii="Calibri" w:hAnsi="Calibri" w:cs="Calibri"/>
          <w:b/>
          <w:bCs/>
        </w:rPr>
      </w:pPr>
      <w:r w:rsidRPr="5C8013E3">
        <w:rPr>
          <w:rFonts w:ascii="Calibri" w:hAnsi="Calibri" w:cs="Calibri"/>
          <w:b/>
          <w:bCs/>
        </w:rPr>
        <w:t xml:space="preserve">Domain Spotlight: </w:t>
      </w:r>
      <w:r>
        <w:rPr>
          <w:rFonts w:ascii="Calibri" w:hAnsi="Calibri" w:cs="Calibri"/>
          <w:b/>
          <w:bCs/>
        </w:rPr>
        <w:t xml:space="preserve">Adaptive Teaching </w:t>
      </w:r>
    </w:p>
    <w:tbl>
      <w:tblPr>
        <w:tblStyle w:val="TableGrid"/>
        <w:tblW w:w="9776" w:type="dxa"/>
        <w:tblLook w:val="04A0" w:firstRow="1" w:lastRow="0" w:firstColumn="1" w:lastColumn="0" w:noHBand="0" w:noVBand="1"/>
      </w:tblPr>
      <w:tblGrid>
        <w:gridCol w:w="9776"/>
      </w:tblGrid>
      <w:tr w:rsidR="00FC3256" w:rsidRPr="007E0ECA" w14:paraId="508B23F1" w14:textId="77777777" w:rsidTr="00D04091">
        <w:trPr>
          <w:trHeight w:val="252"/>
        </w:trPr>
        <w:tc>
          <w:tcPr>
            <w:tcW w:w="9776" w:type="dxa"/>
            <w:shd w:val="clear" w:color="auto" w:fill="FBE4D5" w:themeFill="accent2" w:themeFillTint="33"/>
            <w:vAlign w:val="center"/>
          </w:tcPr>
          <w:bookmarkEnd w:id="2"/>
          <w:p w14:paraId="312AC317" w14:textId="77777777" w:rsidR="00FC3256" w:rsidRPr="00D00739" w:rsidRDefault="00FC3256" w:rsidP="00866E61">
            <w:pPr>
              <w:rPr>
                <w:rStyle w:val="normaltextrun"/>
                <w:rFonts w:ascii="Calibri" w:hAnsi="Calibri" w:cs="Calibri"/>
                <w:color w:val="000000"/>
                <w:sz w:val="22"/>
                <w:shd w:val="clear" w:color="auto" w:fill="FFFFFF"/>
              </w:rPr>
            </w:pPr>
            <w:r w:rsidRPr="00D00739">
              <w:rPr>
                <w:rFonts w:ascii="Calibri" w:hAnsi="Calibri" w:cs="Calibri"/>
                <w:b/>
                <w:bCs/>
                <w:sz w:val="22"/>
              </w:rPr>
              <w:t>The Big Question</w:t>
            </w:r>
          </w:p>
        </w:tc>
      </w:tr>
      <w:tr w:rsidR="00FC3256" w:rsidRPr="005E2A4E" w14:paraId="571D3C0A" w14:textId="77777777" w:rsidTr="00D04091">
        <w:trPr>
          <w:trHeight w:val="831"/>
        </w:trPr>
        <w:tc>
          <w:tcPr>
            <w:tcW w:w="9776" w:type="dxa"/>
            <w:shd w:val="clear" w:color="auto" w:fill="FFFFFF" w:themeFill="background1"/>
            <w:vAlign w:val="center"/>
          </w:tcPr>
          <w:p w14:paraId="04EEC58C" w14:textId="77777777" w:rsidR="00FC3256" w:rsidRPr="00D00739" w:rsidRDefault="00FC3256" w:rsidP="00866E61">
            <w:pPr>
              <w:pStyle w:val="ListParagraph"/>
              <w:ind w:left="321"/>
              <w:jc w:val="center"/>
              <w:rPr>
                <w:rStyle w:val="eop"/>
                <w:rFonts w:cstheme="minorHAnsi"/>
                <w:color w:val="000000" w:themeColor="text1"/>
                <w:sz w:val="22"/>
              </w:rPr>
            </w:pPr>
            <w:r w:rsidRPr="00D00739">
              <w:rPr>
                <w:rStyle w:val="eop"/>
                <w:rFonts w:cstheme="minorHAnsi"/>
                <w:color w:val="000000" w:themeColor="text1"/>
                <w:sz w:val="22"/>
              </w:rPr>
              <w:t xml:space="preserve">What does high quality </w:t>
            </w:r>
            <w:r>
              <w:rPr>
                <w:rStyle w:val="eop"/>
                <w:rFonts w:cstheme="minorHAnsi"/>
                <w:color w:val="000000" w:themeColor="text1"/>
                <w:sz w:val="22"/>
              </w:rPr>
              <w:t>p</w:t>
            </w:r>
            <w:r>
              <w:rPr>
                <w:rStyle w:val="eop"/>
                <w:rFonts w:cstheme="minorHAnsi"/>
                <w:color w:val="000000" w:themeColor="text1"/>
              </w:rPr>
              <w:t xml:space="preserve">lanning and </w:t>
            </w:r>
            <w:r w:rsidRPr="00D00739">
              <w:rPr>
                <w:rStyle w:val="eop"/>
                <w:rFonts w:cstheme="minorHAnsi"/>
                <w:color w:val="000000" w:themeColor="text1"/>
                <w:sz w:val="22"/>
              </w:rPr>
              <w:t xml:space="preserve">teaching for pupils with SEND look like? </w:t>
            </w:r>
          </w:p>
        </w:tc>
      </w:tr>
      <w:tr w:rsidR="00FC3256" w:rsidRPr="005E2A4E" w14:paraId="4E9D9235" w14:textId="77777777" w:rsidTr="00D04091">
        <w:tc>
          <w:tcPr>
            <w:tcW w:w="9776" w:type="dxa"/>
            <w:shd w:val="clear" w:color="auto" w:fill="FBE4D5" w:themeFill="accent2" w:themeFillTint="33"/>
          </w:tcPr>
          <w:p w14:paraId="17951D9B" w14:textId="77777777" w:rsidR="00FC3256" w:rsidRPr="00D00739" w:rsidRDefault="00FC3256" w:rsidP="00866E61">
            <w:pPr>
              <w:rPr>
                <w:rFonts w:cstheme="minorHAnsi"/>
                <w:b/>
                <w:bCs/>
                <w:sz w:val="22"/>
              </w:rPr>
            </w:pPr>
            <w:r w:rsidRPr="00D00739">
              <w:rPr>
                <w:rFonts w:cstheme="minorHAnsi"/>
                <w:b/>
                <w:bCs/>
                <w:sz w:val="22"/>
              </w:rPr>
              <w:t xml:space="preserve">Overview </w:t>
            </w:r>
          </w:p>
        </w:tc>
      </w:tr>
      <w:tr w:rsidR="00FC3256" w:rsidRPr="005E2A4E" w14:paraId="6ED33FBC" w14:textId="77777777" w:rsidTr="00D04091">
        <w:trPr>
          <w:trHeight w:val="2506"/>
        </w:trPr>
        <w:tc>
          <w:tcPr>
            <w:tcW w:w="9776" w:type="dxa"/>
            <w:shd w:val="clear" w:color="auto" w:fill="FFFFFF" w:themeFill="background1"/>
          </w:tcPr>
          <w:p w14:paraId="6B607646" w14:textId="77777777" w:rsidR="008558CE" w:rsidRDefault="008558CE" w:rsidP="00866E61">
            <w:pPr>
              <w:rPr>
                <w:rFonts w:cstheme="minorHAnsi"/>
                <w:sz w:val="22"/>
              </w:rPr>
            </w:pPr>
          </w:p>
          <w:p w14:paraId="0DFEDF5D" w14:textId="14A3CF9D" w:rsidR="00FC3256" w:rsidRPr="004238B4" w:rsidRDefault="00FC3256" w:rsidP="00792213">
            <w:pPr>
              <w:jc w:val="both"/>
              <w:rPr>
                <w:rFonts w:cstheme="minorHAnsi"/>
                <w:b/>
                <w:bCs/>
                <w:sz w:val="22"/>
              </w:rPr>
            </w:pPr>
            <w:r w:rsidRPr="00F75171">
              <w:rPr>
                <w:rFonts w:cstheme="minorHAnsi"/>
                <w:sz w:val="22"/>
              </w:rPr>
              <w:t>Understanding and supporting children with Special Educational Needs and Disabilities (SEND) is a fundamental aspect of your role as a teacher, ensuring that all learners can access and thrive within the curriculum. In Stages 1 and 2, you have had the opportunity to work with children with a diverse range of needs and to engage with the theory and evidence that underpin effective inclusive practice</w:t>
            </w:r>
            <w:r>
              <w:rPr>
                <w:rFonts w:cstheme="minorHAnsi"/>
                <w:sz w:val="22"/>
              </w:rPr>
              <w:t xml:space="preserve">. </w:t>
            </w:r>
            <w:r w:rsidRPr="00F75171">
              <w:rPr>
                <w:rFonts w:cstheme="minorHAnsi"/>
                <w:sz w:val="22"/>
              </w:rPr>
              <w:t>In this stage, you will build upon your learning to develop a deeper understanding of what you need to know as an Early Career Teacher to effectively support children with SEND. This includes exploring the strategies, adaptations, and interventions that can create an inclusive classroom, as well as understanding the legal and professional responsibilities that guide SEND provision. You will also consider the key sources of support available to you, including the role of the SENCO, external agencies, and specialist guidance, ensuring that you feel confident in advocating for and meeting the needs of all learners.</w:t>
            </w:r>
          </w:p>
          <w:p w14:paraId="05CB99AD" w14:textId="77777777" w:rsidR="00FC3256" w:rsidRPr="00510A0D" w:rsidRDefault="00FC3256" w:rsidP="00866E61">
            <w:pPr>
              <w:rPr>
                <w:rFonts w:cstheme="minorHAnsi"/>
                <w:i/>
                <w:iCs/>
                <w:sz w:val="22"/>
              </w:rPr>
            </w:pPr>
          </w:p>
        </w:tc>
      </w:tr>
      <w:tr w:rsidR="00FC3256" w:rsidRPr="005E2A4E" w14:paraId="103030EC" w14:textId="77777777" w:rsidTr="00D04091">
        <w:tc>
          <w:tcPr>
            <w:tcW w:w="9776" w:type="dxa"/>
            <w:shd w:val="clear" w:color="auto" w:fill="FBE4D5" w:themeFill="accent2" w:themeFillTint="33"/>
          </w:tcPr>
          <w:p w14:paraId="394110D9" w14:textId="77777777" w:rsidR="00FC3256" w:rsidRPr="00D00739" w:rsidRDefault="00FC3256" w:rsidP="00866E61">
            <w:pPr>
              <w:rPr>
                <w:rFonts w:cstheme="minorHAnsi"/>
                <w:b/>
                <w:bCs/>
                <w:sz w:val="22"/>
              </w:rPr>
            </w:pPr>
            <w:r w:rsidRPr="00D00739">
              <w:rPr>
                <w:rFonts w:cstheme="minorHAnsi"/>
                <w:b/>
                <w:bCs/>
                <w:sz w:val="22"/>
              </w:rPr>
              <w:t xml:space="preserve">Reading </w:t>
            </w:r>
          </w:p>
        </w:tc>
      </w:tr>
      <w:tr w:rsidR="00FC3256" w:rsidRPr="005E2A4E" w14:paraId="4CCADA30" w14:textId="77777777" w:rsidTr="00D04091">
        <w:tc>
          <w:tcPr>
            <w:tcW w:w="9776" w:type="dxa"/>
            <w:shd w:val="clear" w:color="auto" w:fill="auto"/>
            <w:vAlign w:val="center"/>
          </w:tcPr>
          <w:p w14:paraId="23D18A47" w14:textId="77777777" w:rsidR="00FC3256" w:rsidRPr="00D00739" w:rsidRDefault="00FC3256" w:rsidP="00866E61">
            <w:pPr>
              <w:jc w:val="center"/>
              <w:rPr>
                <w:rFonts w:cstheme="minorHAnsi"/>
                <w:b/>
                <w:bCs/>
                <w:sz w:val="22"/>
              </w:rPr>
            </w:pPr>
          </w:p>
          <w:p w14:paraId="38B296A4" w14:textId="77777777" w:rsidR="00FC3256" w:rsidRPr="00D00739" w:rsidRDefault="00FC3256" w:rsidP="00866E61">
            <w:pPr>
              <w:rPr>
                <w:rFonts w:cstheme="minorHAnsi"/>
                <w:sz w:val="22"/>
              </w:rPr>
            </w:pPr>
            <w:r w:rsidRPr="00D00739">
              <w:rPr>
                <w:rFonts w:cstheme="minorHAnsi"/>
                <w:b/>
                <w:bCs/>
                <w:sz w:val="22"/>
              </w:rPr>
              <w:t xml:space="preserve">NASEN Helping Everyone Achieve </w:t>
            </w:r>
            <w:hyperlink r:id="rId17" w:history="1">
              <w:r w:rsidRPr="00D00739">
                <w:rPr>
                  <w:rFonts w:cstheme="minorHAnsi"/>
                  <w:color w:val="0000FF"/>
                  <w:sz w:val="22"/>
                  <w:u w:val="single"/>
                </w:rPr>
                <w:t xml:space="preserve">Home page | </w:t>
              </w:r>
              <w:proofErr w:type="spellStart"/>
              <w:r w:rsidRPr="00D00739">
                <w:rPr>
                  <w:rFonts w:cstheme="minorHAnsi"/>
                  <w:color w:val="0000FF"/>
                  <w:sz w:val="22"/>
                  <w:u w:val="single"/>
                </w:rPr>
                <w:t>Nasen</w:t>
              </w:r>
              <w:proofErr w:type="spellEnd"/>
            </w:hyperlink>
          </w:p>
          <w:p w14:paraId="3649EB0B" w14:textId="77777777" w:rsidR="00FC3256" w:rsidRPr="00D00739" w:rsidRDefault="00FC3256" w:rsidP="00866E61">
            <w:pPr>
              <w:jc w:val="center"/>
              <w:rPr>
                <w:rFonts w:cstheme="minorHAnsi"/>
                <w:b/>
                <w:bCs/>
                <w:sz w:val="22"/>
              </w:rPr>
            </w:pPr>
          </w:p>
        </w:tc>
      </w:tr>
    </w:tbl>
    <w:p w14:paraId="1D21516F" w14:textId="77777777" w:rsidR="00FC3256" w:rsidRPr="005E2A4E" w:rsidRDefault="00FC3256" w:rsidP="00866E61">
      <w:pPr>
        <w:spacing w:after="0" w:line="240" w:lineRule="auto"/>
        <w:rPr>
          <w:rFonts w:cstheme="minorHAnsi"/>
          <w:sz w:val="22"/>
        </w:rPr>
      </w:pPr>
    </w:p>
    <w:tbl>
      <w:tblPr>
        <w:tblStyle w:val="TableGrid"/>
        <w:tblW w:w="9776" w:type="dxa"/>
        <w:tblLook w:val="04A0" w:firstRow="1" w:lastRow="0" w:firstColumn="1" w:lastColumn="0" w:noHBand="0" w:noVBand="1"/>
      </w:tblPr>
      <w:tblGrid>
        <w:gridCol w:w="4888"/>
        <w:gridCol w:w="4888"/>
      </w:tblGrid>
      <w:tr w:rsidR="00FC3256" w:rsidRPr="005E2A4E" w14:paraId="2C682C88" w14:textId="77777777" w:rsidTr="77FD3E5E">
        <w:tc>
          <w:tcPr>
            <w:tcW w:w="4888" w:type="dxa"/>
            <w:shd w:val="clear" w:color="auto" w:fill="FBE4D5" w:themeFill="accent2" w:themeFillTint="33"/>
            <w:vAlign w:val="center"/>
          </w:tcPr>
          <w:p w14:paraId="223DDBAE" w14:textId="0A66D9CB" w:rsidR="00FC3256" w:rsidRPr="00F743AB" w:rsidRDefault="00FB42F0" w:rsidP="00866E61">
            <w:pPr>
              <w:rPr>
                <w:rFonts w:cstheme="minorHAnsi"/>
                <w:sz w:val="22"/>
              </w:rPr>
            </w:pPr>
            <w:r w:rsidRPr="00F743AB">
              <w:rPr>
                <w:rFonts w:cstheme="minorHAnsi"/>
                <w:b/>
                <w:bCs/>
                <w:sz w:val="22"/>
              </w:rPr>
              <w:t xml:space="preserve">Week Commencing </w:t>
            </w:r>
            <w:r>
              <w:rPr>
                <w:rFonts w:cstheme="minorHAnsi"/>
                <w:b/>
                <w:bCs/>
                <w:sz w:val="22"/>
              </w:rPr>
              <w:t>26 May</w:t>
            </w:r>
          </w:p>
        </w:tc>
        <w:tc>
          <w:tcPr>
            <w:tcW w:w="4888" w:type="dxa"/>
            <w:shd w:val="clear" w:color="auto" w:fill="FBE4D5" w:themeFill="accent2" w:themeFillTint="33"/>
            <w:vAlign w:val="center"/>
          </w:tcPr>
          <w:p w14:paraId="3A215936" w14:textId="2DA79FBC" w:rsidR="00FC3256" w:rsidRPr="00F743AB" w:rsidRDefault="00FC3256" w:rsidP="00866E61">
            <w:pPr>
              <w:jc w:val="center"/>
              <w:rPr>
                <w:rFonts w:cstheme="minorHAnsi"/>
                <w:sz w:val="22"/>
              </w:rPr>
            </w:pPr>
          </w:p>
        </w:tc>
      </w:tr>
      <w:tr w:rsidR="00FB42F0" w:rsidRPr="005E2A4E" w14:paraId="2041F016" w14:textId="77777777" w:rsidTr="77FD3E5E">
        <w:tc>
          <w:tcPr>
            <w:tcW w:w="4888" w:type="dxa"/>
            <w:shd w:val="clear" w:color="auto" w:fill="FBE4D5" w:themeFill="accent2" w:themeFillTint="33"/>
            <w:vAlign w:val="center"/>
          </w:tcPr>
          <w:p w14:paraId="36D07DF8" w14:textId="63887023" w:rsidR="00FB42F0" w:rsidRPr="00F743AB" w:rsidRDefault="004D26D9" w:rsidP="00866E61">
            <w:pPr>
              <w:jc w:val="center"/>
              <w:rPr>
                <w:rFonts w:cstheme="minorHAnsi"/>
                <w:b/>
                <w:bCs/>
                <w:sz w:val="22"/>
              </w:rPr>
            </w:pPr>
            <w:r>
              <w:rPr>
                <w:rFonts w:cstheme="minorHAnsi"/>
                <w:b/>
                <w:bCs/>
                <w:sz w:val="22"/>
              </w:rPr>
              <w:t>Trainee</w:t>
            </w:r>
            <w:r w:rsidR="00FB42F0" w:rsidRPr="00F743AB">
              <w:rPr>
                <w:rFonts w:cstheme="minorHAnsi"/>
                <w:b/>
                <w:bCs/>
                <w:sz w:val="22"/>
              </w:rPr>
              <w:t xml:space="preserve"> Teaching Expectations</w:t>
            </w:r>
          </w:p>
        </w:tc>
        <w:tc>
          <w:tcPr>
            <w:tcW w:w="4888" w:type="dxa"/>
            <w:shd w:val="clear" w:color="auto" w:fill="FBE4D5" w:themeFill="accent2" w:themeFillTint="33"/>
            <w:vAlign w:val="center"/>
          </w:tcPr>
          <w:p w14:paraId="777D62BD" w14:textId="57ED95A0" w:rsidR="00FB42F0" w:rsidRPr="00F743AB" w:rsidRDefault="0039752E" w:rsidP="00866E61">
            <w:pPr>
              <w:jc w:val="center"/>
              <w:rPr>
                <w:rFonts w:cstheme="minorHAnsi"/>
                <w:b/>
                <w:bCs/>
                <w:sz w:val="22"/>
              </w:rPr>
            </w:pPr>
            <w:r>
              <w:rPr>
                <w:rFonts w:cstheme="minorHAnsi"/>
                <w:b/>
                <w:bCs/>
                <w:sz w:val="22"/>
              </w:rPr>
              <w:t xml:space="preserve">School </w:t>
            </w:r>
            <w:r w:rsidR="00FB42F0" w:rsidRPr="00F743AB">
              <w:rPr>
                <w:rFonts w:cstheme="minorHAnsi"/>
                <w:b/>
                <w:bCs/>
                <w:sz w:val="22"/>
              </w:rPr>
              <w:t>Mentor/Class Teacher Expectations</w:t>
            </w:r>
          </w:p>
        </w:tc>
      </w:tr>
      <w:tr w:rsidR="00FB42F0" w:rsidRPr="005E2A4E" w14:paraId="3FE00EFD" w14:textId="77777777" w:rsidTr="77FD3E5E">
        <w:trPr>
          <w:trHeight w:val="1758"/>
        </w:trPr>
        <w:tc>
          <w:tcPr>
            <w:tcW w:w="4888" w:type="dxa"/>
            <w:shd w:val="clear" w:color="auto" w:fill="auto"/>
          </w:tcPr>
          <w:p w14:paraId="448C9DBA" w14:textId="77777777" w:rsidR="00FB42F0" w:rsidRPr="005E2A4E" w:rsidRDefault="00FB42F0" w:rsidP="00866E61">
            <w:pPr>
              <w:pStyle w:val="paragraph"/>
              <w:spacing w:before="0" w:beforeAutospacing="0" w:after="0" w:afterAutospacing="0"/>
              <w:textAlignment w:val="baseline"/>
              <w:rPr>
                <w:rFonts w:asciiTheme="minorHAnsi" w:hAnsiTheme="minorHAnsi" w:cstheme="minorHAnsi"/>
                <w:sz w:val="18"/>
                <w:szCs w:val="18"/>
              </w:rPr>
            </w:pPr>
            <w:r w:rsidRPr="005E2A4E">
              <w:rPr>
                <w:rStyle w:val="eop"/>
                <w:rFonts w:asciiTheme="minorHAnsi" w:hAnsiTheme="minorHAnsi" w:cstheme="minorHAnsi"/>
                <w:sz w:val="20"/>
                <w:szCs w:val="20"/>
              </w:rPr>
              <w:t> </w:t>
            </w:r>
          </w:p>
          <w:p w14:paraId="4BF86D6F" w14:textId="73078939" w:rsidR="00FB42F0" w:rsidRPr="00AB39A5" w:rsidRDefault="00FB42F0" w:rsidP="00792213">
            <w:pPr>
              <w:pStyle w:val="paragraph"/>
              <w:spacing w:before="0" w:beforeAutospacing="0" w:after="0" w:afterAutospacing="0"/>
              <w:jc w:val="both"/>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sz w:val="20"/>
                <w:szCs w:val="20"/>
              </w:rPr>
              <w:t xml:space="preserve">All </w:t>
            </w:r>
            <w:r w:rsidR="00792213">
              <w:rPr>
                <w:rStyle w:val="normaltextrun"/>
                <w:rFonts w:asciiTheme="minorHAnsi" w:hAnsiTheme="minorHAnsi" w:cstheme="minorHAnsi"/>
                <w:b/>
                <w:bCs/>
                <w:sz w:val="20"/>
                <w:szCs w:val="20"/>
              </w:rPr>
              <w:t>Trainees</w:t>
            </w:r>
            <w:r>
              <w:rPr>
                <w:rStyle w:val="normaltextrun"/>
                <w:rFonts w:asciiTheme="minorHAnsi" w:hAnsiTheme="minorHAnsi" w:cstheme="minorHAnsi"/>
                <w:b/>
                <w:bCs/>
                <w:sz w:val="20"/>
                <w:szCs w:val="20"/>
              </w:rPr>
              <w:t xml:space="preserve">: </w:t>
            </w:r>
          </w:p>
          <w:p w14:paraId="702A013D" w14:textId="5CCA3655" w:rsidR="00FB42F0" w:rsidRPr="0057227C" w:rsidRDefault="28B6AC3F" w:rsidP="00792213">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57227C">
              <w:rPr>
                <w:rStyle w:val="normaltextrun"/>
                <w:rFonts w:asciiTheme="minorHAnsi" w:hAnsiTheme="minorHAnsi" w:cstheme="minorHAnsi"/>
                <w:sz w:val="20"/>
                <w:szCs w:val="20"/>
              </w:rPr>
              <w:t xml:space="preserve">All </w:t>
            </w:r>
            <w:r w:rsidR="00195A37">
              <w:rPr>
                <w:rStyle w:val="normaltextrun"/>
                <w:rFonts w:asciiTheme="minorHAnsi" w:hAnsiTheme="minorHAnsi" w:cstheme="minorHAnsi"/>
                <w:sz w:val="20"/>
                <w:szCs w:val="20"/>
              </w:rPr>
              <w:t>Trainees</w:t>
            </w:r>
            <w:r w:rsidRPr="0057227C">
              <w:rPr>
                <w:rStyle w:val="normaltextrun"/>
                <w:rFonts w:asciiTheme="minorHAnsi" w:hAnsiTheme="minorHAnsi" w:cstheme="minorHAnsi"/>
                <w:sz w:val="20"/>
                <w:szCs w:val="20"/>
              </w:rPr>
              <w:t xml:space="preserve"> will assume </w:t>
            </w:r>
            <w:r w:rsidRPr="0057227C">
              <w:rPr>
                <w:rStyle w:val="normaltextrun"/>
                <w:rFonts w:asciiTheme="minorHAnsi" w:hAnsiTheme="minorHAnsi" w:cstheme="minorHAnsi"/>
                <w:i/>
                <w:iCs/>
                <w:sz w:val="20"/>
                <w:szCs w:val="20"/>
              </w:rPr>
              <w:t>growing</w:t>
            </w:r>
            <w:r w:rsidRPr="0057227C">
              <w:rPr>
                <w:rStyle w:val="normaltextrun"/>
                <w:rFonts w:asciiTheme="minorHAnsi" w:hAnsiTheme="minorHAnsi" w:cstheme="minorHAnsi"/>
                <w:sz w:val="20"/>
                <w:szCs w:val="20"/>
              </w:rPr>
              <w:t xml:space="preserve"> responsibility for teaching </w:t>
            </w:r>
            <w:r w:rsidR="00AB39A5" w:rsidRPr="0057227C">
              <w:rPr>
                <w:rStyle w:val="normaltextrun"/>
                <w:rFonts w:asciiTheme="minorHAnsi" w:hAnsiTheme="minorHAnsi" w:cstheme="minorHAnsi"/>
                <w:sz w:val="20"/>
                <w:szCs w:val="20"/>
              </w:rPr>
              <w:t xml:space="preserve">for 80% of the </w:t>
            </w:r>
            <w:r w:rsidR="0057227C" w:rsidRPr="0057227C">
              <w:rPr>
                <w:rStyle w:val="normaltextrun"/>
                <w:rFonts w:asciiTheme="minorHAnsi" w:hAnsiTheme="minorHAnsi" w:cstheme="minorHAnsi"/>
                <w:sz w:val="20"/>
                <w:szCs w:val="20"/>
              </w:rPr>
              <w:t>week</w:t>
            </w:r>
            <w:r w:rsidR="00AB39A5" w:rsidRPr="0057227C">
              <w:rPr>
                <w:rStyle w:val="normaltextrun"/>
                <w:rFonts w:asciiTheme="minorHAnsi" w:hAnsiTheme="minorHAnsi" w:cstheme="minorHAnsi"/>
                <w:sz w:val="20"/>
                <w:szCs w:val="20"/>
              </w:rPr>
              <w:t>, as</w:t>
            </w:r>
            <w:r w:rsidRPr="0057227C">
              <w:rPr>
                <w:rStyle w:val="normaltextrun"/>
                <w:rFonts w:asciiTheme="minorHAnsi" w:hAnsiTheme="minorHAnsi" w:cstheme="minorHAnsi"/>
                <w:sz w:val="20"/>
                <w:szCs w:val="20"/>
              </w:rPr>
              <w:t xml:space="preserve"> if they were an ECT in the class or setting. </w:t>
            </w:r>
          </w:p>
          <w:p w14:paraId="167E6471" w14:textId="77777777" w:rsidR="00FB42F0" w:rsidRPr="0057227C" w:rsidRDefault="00FB42F0" w:rsidP="00792213">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11069340" w14:textId="77777777" w:rsidR="0057227C" w:rsidRPr="0057227C" w:rsidRDefault="6052E2D7" w:rsidP="00792213">
            <w:pPr>
              <w:pStyle w:val="paragraph"/>
              <w:spacing w:before="0" w:beforeAutospacing="0" w:after="0" w:afterAutospacing="0"/>
              <w:jc w:val="both"/>
              <w:textAlignment w:val="baseline"/>
              <w:rPr>
                <w:rStyle w:val="CommentReference"/>
                <w:rFonts w:asciiTheme="minorHAnsi" w:hAnsiTheme="minorHAnsi" w:cstheme="minorHAnsi"/>
                <w:sz w:val="20"/>
                <w:szCs w:val="20"/>
              </w:rPr>
            </w:pPr>
            <w:r w:rsidRPr="0057227C">
              <w:rPr>
                <w:rStyle w:val="normaltextrun"/>
                <w:rFonts w:asciiTheme="minorHAnsi" w:hAnsiTheme="minorHAnsi" w:cstheme="minorHAnsi"/>
                <w:sz w:val="20"/>
                <w:szCs w:val="20"/>
              </w:rPr>
              <w:t>You will be expected to plan, resource and take leadership with growing independence making sure that all areas of the learning environment are well resourced and prepared for the children on a daily basis. </w:t>
            </w:r>
          </w:p>
          <w:p w14:paraId="2AD3715E" w14:textId="77777777" w:rsidR="0057227C" w:rsidRPr="0057227C" w:rsidRDefault="0057227C" w:rsidP="00792213">
            <w:pPr>
              <w:pStyle w:val="paragraph"/>
              <w:spacing w:before="0" w:beforeAutospacing="0" w:after="0" w:afterAutospacing="0"/>
              <w:jc w:val="both"/>
              <w:textAlignment w:val="baseline"/>
              <w:rPr>
                <w:rStyle w:val="CommentReference"/>
                <w:rFonts w:asciiTheme="minorHAnsi" w:hAnsiTheme="minorHAnsi" w:cstheme="minorHAnsi"/>
                <w:sz w:val="20"/>
                <w:szCs w:val="20"/>
              </w:rPr>
            </w:pPr>
          </w:p>
          <w:p w14:paraId="09E01075" w14:textId="6E29FDC9" w:rsidR="00FB42F0" w:rsidRPr="0057227C" w:rsidRDefault="0057227C" w:rsidP="00792213">
            <w:pPr>
              <w:pStyle w:val="paragraph"/>
              <w:spacing w:before="0" w:beforeAutospacing="0" w:after="0" w:afterAutospacing="0"/>
              <w:jc w:val="both"/>
              <w:textAlignment w:val="baseline"/>
              <w:rPr>
                <w:rStyle w:val="eop"/>
                <w:rFonts w:asciiTheme="minorHAnsi" w:hAnsiTheme="minorHAnsi" w:cstheme="minorHAnsi"/>
                <w:sz w:val="20"/>
                <w:szCs w:val="20"/>
              </w:rPr>
            </w:pPr>
            <w:r w:rsidRPr="0057227C">
              <w:rPr>
                <w:rStyle w:val="CommentReference"/>
                <w:rFonts w:asciiTheme="minorHAnsi" w:hAnsiTheme="minorHAnsi" w:cstheme="minorHAnsi"/>
                <w:sz w:val="20"/>
                <w:szCs w:val="20"/>
              </w:rPr>
              <w:t xml:space="preserve">You will receive the equivalent of 1 day outside the classroom for PPA and CPD. </w:t>
            </w:r>
            <w:r w:rsidRPr="0057227C">
              <w:rPr>
                <w:rStyle w:val="eop"/>
                <w:rFonts w:asciiTheme="minorHAnsi" w:hAnsiTheme="minorHAnsi" w:cstheme="minorHAnsi"/>
                <w:sz w:val="20"/>
                <w:szCs w:val="20"/>
              </w:rPr>
              <w:t xml:space="preserve"> </w:t>
            </w:r>
          </w:p>
          <w:p w14:paraId="62B1347B" w14:textId="77777777" w:rsidR="0057227C" w:rsidRDefault="0057227C" w:rsidP="00792213">
            <w:pPr>
              <w:pStyle w:val="paragraph"/>
              <w:spacing w:before="0" w:beforeAutospacing="0" w:after="0" w:afterAutospacing="0"/>
              <w:jc w:val="both"/>
              <w:textAlignment w:val="baseline"/>
              <w:rPr>
                <w:rStyle w:val="eop"/>
              </w:rPr>
            </w:pPr>
          </w:p>
          <w:p w14:paraId="38744E2D" w14:textId="77777777" w:rsidR="0057227C" w:rsidRPr="00800A7B" w:rsidRDefault="0057227C" w:rsidP="00866E61">
            <w:pPr>
              <w:pStyle w:val="paragraph"/>
              <w:spacing w:before="0" w:beforeAutospacing="0" w:after="0" w:afterAutospacing="0"/>
              <w:textAlignment w:val="baseline"/>
              <w:rPr>
                <w:rStyle w:val="eop"/>
                <w:rFonts w:ascii="Calibri" w:hAnsi="Calibri" w:cs="Calibri"/>
                <w:sz w:val="20"/>
                <w:szCs w:val="20"/>
              </w:rPr>
            </w:pPr>
          </w:p>
          <w:p w14:paraId="4C5F5D20" w14:textId="77777777" w:rsidR="00FB42F0" w:rsidRPr="005E2A4E" w:rsidRDefault="00FB42F0" w:rsidP="00866E61">
            <w:pPr>
              <w:pStyle w:val="paragraph"/>
              <w:spacing w:before="0" w:beforeAutospacing="0" w:after="0" w:afterAutospacing="0"/>
              <w:textAlignment w:val="baseline"/>
              <w:rPr>
                <w:rFonts w:asciiTheme="minorHAnsi" w:hAnsiTheme="minorHAnsi" w:cstheme="minorHAnsi"/>
                <w:sz w:val="22"/>
                <w:szCs w:val="22"/>
              </w:rPr>
            </w:pPr>
          </w:p>
        </w:tc>
        <w:tc>
          <w:tcPr>
            <w:tcW w:w="4888" w:type="dxa"/>
            <w:shd w:val="clear" w:color="auto" w:fill="FFFFFF" w:themeFill="background1"/>
          </w:tcPr>
          <w:p w14:paraId="1C809FA4" w14:textId="24CEE722" w:rsidR="00FB42F0" w:rsidRPr="00E20826" w:rsidRDefault="00FB42F0" w:rsidP="00866E61">
            <w:pPr>
              <w:pStyle w:val="paragraph"/>
              <w:spacing w:before="0" w:beforeAutospacing="0" w:after="0" w:afterAutospacing="0"/>
              <w:jc w:val="both"/>
              <w:textAlignment w:val="baseline"/>
              <w:rPr>
                <w:rFonts w:ascii="Calibri" w:hAnsi="Calibri" w:cs="Calibri"/>
                <w:sz w:val="20"/>
                <w:szCs w:val="20"/>
              </w:rPr>
            </w:pPr>
            <w:r w:rsidRPr="00E20826">
              <w:rPr>
                <w:rStyle w:val="normaltextrun"/>
                <w:rFonts w:ascii="Calibri" w:hAnsi="Calibri" w:cs="Calibri"/>
                <w:sz w:val="20"/>
                <w:szCs w:val="20"/>
              </w:rPr>
              <w:t>Watch the Curriculum Connections video and ensure that you are aware of the school-based tasks for this unit of learning. </w:t>
            </w:r>
            <w:r w:rsidRPr="00E20826">
              <w:rPr>
                <w:rStyle w:val="eop"/>
                <w:rFonts w:ascii="Calibri" w:hAnsi="Calibri" w:cs="Calibri"/>
                <w:sz w:val="20"/>
                <w:szCs w:val="20"/>
              </w:rPr>
              <w:t> </w:t>
            </w:r>
          </w:p>
          <w:p w14:paraId="0D790530" w14:textId="77777777" w:rsidR="00FB42F0" w:rsidRPr="00F2627D" w:rsidRDefault="00FB42F0" w:rsidP="00866E61">
            <w:pPr>
              <w:pStyle w:val="paragraph"/>
              <w:numPr>
                <w:ilvl w:val="0"/>
                <w:numId w:val="9"/>
              </w:numPr>
              <w:spacing w:before="0" w:beforeAutospacing="0" w:after="0" w:afterAutospacing="0"/>
              <w:ind w:left="392"/>
              <w:jc w:val="both"/>
              <w:textAlignment w:val="baseline"/>
              <w:rPr>
                <w:rFonts w:ascii="Calibri" w:hAnsi="Calibri" w:cs="Calibri"/>
                <w:sz w:val="20"/>
                <w:szCs w:val="20"/>
              </w:rPr>
            </w:pPr>
            <w:r w:rsidRPr="00F2627D">
              <w:rPr>
                <w:rStyle w:val="normaltextrun"/>
                <w:rFonts w:ascii="Calibri" w:hAnsi="Calibri" w:cs="Calibri"/>
                <w:sz w:val="20"/>
                <w:szCs w:val="20"/>
              </w:rPr>
              <w:t xml:space="preserve">The Class teacher/School Mentor will carry out a weekly observation this week, using the observation pro forma on the website. </w:t>
            </w:r>
            <w:hyperlink r:id="rId18" w:tgtFrame="_blank" w:history="1">
              <w:r w:rsidRPr="00F2627D">
                <w:rPr>
                  <w:rStyle w:val="Hyperlink"/>
                  <w:rFonts w:ascii="Calibri" w:hAnsi="Calibri" w:cs="Calibri"/>
                  <w:sz w:val="20"/>
                  <w:szCs w:val="20"/>
                </w:rPr>
                <w:t>Primary School Experience Documents - Study - Leeds Trinity University</w:t>
              </w:r>
            </w:hyperlink>
          </w:p>
          <w:p w14:paraId="76C8B529" w14:textId="16618438" w:rsidR="00FB42F0" w:rsidRPr="00F2627D" w:rsidRDefault="28B6AC3F" w:rsidP="00866E61">
            <w:pPr>
              <w:pStyle w:val="paragraph"/>
              <w:numPr>
                <w:ilvl w:val="0"/>
                <w:numId w:val="9"/>
              </w:numPr>
              <w:spacing w:before="0" w:beforeAutospacing="0" w:after="0" w:afterAutospacing="0"/>
              <w:ind w:left="392"/>
              <w:jc w:val="both"/>
              <w:textAlignment w:val="baseline"/>
              <w:rPr>
                <w:rFonts w:ascii="Calibri" w:hAnsi="Calibri" w:cs="Calibri"/>
                <w:sz w:val="20"/>
                <w:szCs w:val="20"/>
              </w:rPr>
            </w:pPr>
            <w:r w:rsidRPr="77FD3E5E">
              <w:rPr>
                <w:rStyle w:val="normaltextrun"/>
                <w:rFonts w:ascii="Calibri" w:hAnsi="Calibri" w:cs="Calibri"/>
                <w:sz w:val="20"/>
                <w:szCs w:val="20"/>
              </w:rPr>
              <w:t xml:space="preserve">The </w:t>
            </w:r>
            <w:r w:rsidR="004D26D9">
              <w:rPr>
                <w:rStyle w:val="normaltextrun"/>
                <w:rFonts w:ascii="Calibri" w:hAnsi="Calibri" w:cs="Calibri"/>
                <w:sz w:val="20"/>
                <w:szCs w:val="20"/>
              </w:rPr>
              <w:t>Trainee</w:t>
            </w:r>
            <w:r w:rsidRPr="77FD3E5E">
              <w:rPr>
                <w:rStyle w:val="normaltextrun"/>
                <w:rFonts w:ascii="Calibri" w:hAnsi="Calibri" w:cs="Calibri"/>
                <w:sz w:val="20"/>
                <w:szCs w:val="20"/>
              </w:rPr>
              <w:t xml:space="preserve"> will store these weekly observations in their OneDrive.</w:t>
            </w:r>
          </w:p>
          <w:p w14:paraId="2C9C156B" w14:textId="355BCF97" w:rsidR="39F79B42" w:rsidRDefault="39F79B42" w:rsidP="00866E61">
            <w:pPr>
              <w:pStyle w:val="paragraph"/>
              <w:numPr>
                <w:ilvl w:val="0"/>
                <w:numId w:val="9"/>
              </w:numPr>
              <w:spacing w:before="0" w:beforeAutospacing="0" w:after="0" w:afterAutospacing="0"/>
              <w:ind w:left="392"/>
              <w:jc w:val="both"/>
              <w:rPr>
                <w:rFonts w:ascii="Calibri" w:hAnsi="Calibri" w:cs="Calibri"/>
                <w:sz w:val="20"/>
                <w:szCs w:val="20"/>
              </w:rPr>
            </w:pPr>
            <w:r w:rsidRPr="77FD3E5E">
              <w:rPr>
                <w:rStyle w:val="normaltextrun"/>
                <w:rFonts w:ascii="Calibri" w:hAnsi="Calibri" w:cs="Calibri"/>
                <w:sz w:val="20"/>
                <w:szCs w:val="20"/>
              </w:rPr>
              <w:t xml:space="preserve">PPA and CPD </w:t>
            </w:r>
          </w:p>
          <w:p w14:paraId="0CDAE4FA" w14:textId="40862A90" w:rsidR="00FB42F0" w:rsidRPr="00E20826" w:rsidRDefault="00FB42F0" w:rsidP="00866E61">
            <w:pPr>
              <w:pStyle w:val="paragraph"/>
              <w:numPr>
                <w:ilvl w:val="0"/>
                <w:numId w:val="9"/>
              </w:numPr>
              <w:spacing w:before="0" w:beforeAutospacing="0" w:after="0" w:afterAutospacing="0"/>
              <w:ind w:left="392"/>
              <w:jc w:val="both"/>
              <w:textAlignment w:val="baseline"/>
              <w:rPr>
                <w:rStyle w:val="eop"/>
                <w:rFonts w:ascii="Calibri" w:hAnsi="Calibri" w:cs="Calibri"/>
                <w:sz w:val="20"/>
                <w:szCs w:val="20"/>
              </w:rPr>
            </w:pPr>
            <w:r w:rsidRPr="00E20826">
              <w:rPr>
                <w:rStyle w:val="normaltextrun"/>
                <w:rFonts w:ascii="Calibri" w:hAnsi="Calibri" w:cs="Calibri"/>
                <w:sz w:val="20"/>
                <w:szCs w:val="20"/>
              </w:rPr>
              <w:t xml:space="preserve">Written feedback and targets </w:t>
            </w:r>
            <w:r>
              <w:rPr>
                <w:rStyle w:val="normaltextrun"/>
                <w:rFonts w:ascii="Calibri" w:hAnsi="Calibri" w:cs="Calibri"/>
                <w:sz w:val="20"/>
                <w:szCs w:val="20"/>
              </w:rPr>
              <w:t xml:space="preserve">will be </w:t>
            </w:r>
            <w:r w:rsidRPr="00E20826">
              <w:rPr>
                <w:rStyle w:val="normaltextrun"/>
                <w:rFonts w:ascii="Calibri" w:hAnsi="Calibri" w:cs="Calibri"/>
                <w:sz w:val="20"/>
                <w:szCs w:val="20"/>
              </w:rPr>
              <w:t xml:space="preserve">discussed with the </w:t>
            </w:r>
            <w:r w:rsidR="004D26D9">
              <w:rPr>
                <w:rStyle w:val="normaltextrun"/>
                <w:rFonts w:ascii="Calibri" w:hAnsi="Calibri" w:cs="Calibri"/>
                <w:sz w:val="20"/>
                <w:szCs w:val="20"/>
              </w:rPr>
              <w:t>Trainee</w:t>
            </w:r>
            <w:r w:rsidRPr="00E20826">
              <w:rPr>
                <w:rStyle w:val="normaltextrun"/>
                <w:rFonts w:ascii="Calibri" w:hAnsi="Calibri" w:cs="Calibri"/>
                <w:sz w:val="20"/>
                <w:szCs w:val="20"/>
              </w:rPr>
              <w:t xml:space="preserve"> in the weekly meeting with the </w:t>
            </w:r>
            <w:r w:rsidR="0039752E">
              <w:rPr>
                <w:rStyle w:val="normaltextrun"/>
                <w:rFonts w:ascii="Calibri" w:hAnsi="Calibri" w:cs="Calibri"/>
                <w:sz w:val="20"/>
                <w:szCs w:val="20"/>
              </w:rPr>
              <w:t>School M</w:t>
            </w:r>
            <w:r w:rsidRPr="00E20826">
              <w:rPr>
                <w:rStyle w:val="normaltextrun"/>
                <w:rFonts w:ascii="Calibri" w:hAnsi="Calibri" w:cs="Calibri"/>
                <w:sz w:val="20"/>
                <w:szCs w:val="20"/>
              </w:rPr>
              <w:t>entor</w:t>
            </w:r>
            <w:r>
              <w:rPr>
                <w:rStyle w:val="normaltextrun"/>
                <w:rFonts w:ascii="Calibri" w:hAnsi="Calibri" w:cs="Calibri"/>
                <w:sz w:val="20"/>
                <w:szCs w:val="20"/>
              </w:rPr>
              <w:t xml:space="preserve"> and will be recorded on the Development Record. </w:t>
            </w:r>
            <w:r w:rsidRPr="00E20826">
              <w:rPr>
                <w:rStyle w:val="normaltextrun"/>
                <w:rFonts w:ascii="Calibri" w:hAnsi="Calibri" w:cs="Calibri"/>
                <w:sz w:val="20"/>
                <w:szCs w:val="20"/>
              </w:rPr>
              <w:t> </w:t>
            </w:r>
            <w:r w:rsidRPr="00E20826">
              <w:rPr>
                <w:rStyle w:val="eop"/>
                <w:rFonts w:ascii="Calibri" w:hAnsi="Calibri" w:cs="Calibri"/>
                <w:sz w:val="20"/>
                <w:szCs w:val="20"/>
              </w:rPr>
              <w:t> </w:t>
            </w:r>
          </w:p>
          <w:p w14:paraId="4B0CA9EF" w14:textId="3587444E" w:rsidR="00FB42F0" w:rsidRPr="00A87010" w:rsidRDefault="00FB42F0" w:rsidP="00866E61">
            <w:pPr>
              <w:pStyle w:val="paragraph"/>
              <w:numPr>
                <w:ilvl w:val="0"/>
                <w:numId w:val="9"/>
              </w:numPr>
              <w:spacing w:before="0" w:beforeAutospacing="0" w:after="0" w:afterAutospacing="0"/>
              <w:ind w:left="392"/>
              <w:jc w:val="both"/>
              <w:textAlignment w:val="baseline"/>
              <w:rPr>
                <w:rFonts w:ascii="Calibri" w:hAnsi="Calibri" w:cs="Calibri"/>
                <w:sz w:val="20"/>
                <w:szCs w:val="20"/>
              </w:rPr>
            </w:pPr>
            <w:r w:rsidRPr="00E20826">
              <w:rPr>
                <w:rStyle w:val="normaltextrun"/>
                <w:rFonts w:ascii="Calibri" w:hAnsi="Calibri" w:cs="Calibri"/>
                <w:sz w:val="20"/>
                <w:szCs w:val="20"/>
              </w:rPr>
              <w:t xml:space="preserve">Ensure that the </w:t>
            </w:r>
            <w:r w:rsidR="004D26D9">
              <w:rPr>
                <w:rStyle w:val="normaltextrun"/>
                <w:rFonts w:ascii="Calibri" w:hAnsi="Calibri" w:cs="Calibri"/>
                <w:sz w:val="20"/>
                <w:szCs w:val="20"/>
              </w:rPr>
              <w:t>Trainee</w:t>
            </w:r>
            <w:r w:rsidRPr="00E20826">
              <w:rPr>
                <w:rStyle w:val="normaltextrun"/>
                <w:rFonts w:ascii="Calibri" w:hAnsi="Calibri" w:cs="Calibri"/>
                <w:sz w:val="20"/>
                <w:szCs w:val="20"/>
              </w:rPr>
              <w:t xml:space="preserve"> is aware of what they will be expected to teach in the following week and ensure that they have appropriate access to planning/ resources. </w:t>
            </w:r>
            <w:r w:rsidRPr="00E20826">
              <w:rPr>
                <w:rStyle w:val="eop"/>
                <w:rFonts w:ascii="Calibri" w:hAnsi="Calibri" w:cs="Calibri"/>
                <w:sz w:val="20"/>
                <w:szCs w:val="20"/>
              </w:rPr>
              <w:t> </w:t>
            </w:r>
          </w:p>
        </w:tc>
      </w:tr>
    </w:tbl>
    <w:p w14:paraId="14A277E3" w14:textId="77777777" w:rsidR="000401FD" w:rsidRDefault="000401FD" w:rsidP="00866E61">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4888"/>
        <w:gridCol w:w="4888"/>
      </w:tblGrid>
      <w:tr w:rsidR="000401FD" w:rsidRPr="005E2A4E" w14:paraId="01A55D05" w14:textId="77777777" w:rsidTr="00A51387">
        <w:trPr>
          <w:trHeight w:val="309"/>
        </w:trPr>
        <w:tc>
          <w:tcPr>
            <w:tcW w:w="9776" w:type="dxa"/>
            <w:gridSpan w:val="2"/>
            <w:shd w:val="clear" w:color="auto" w:fill="FBE4D5" w:themeFill="accent2" w:themeFillTint="33"/>
          </w:tcPr>
          <w:p w14:paraId="4B61CA94" w14:textId="24F72805" w:rsidR="000401FD" w:rsidRPr="00557F9D" w:rsidRDefault="000401FD" w:rsidP="00866E61">
            <w:pPr>
              <w:rPr>
                <w:rFonts w:eastAsiaTheme="minorHAnsi" w:cstheme="minorHAnsi"/>
                <w:b/>
                <w:bCs/>
                <w:color w:val="000000"/>
                <w:szCs w:val="24"/>
              </w:rPr>
            </w:pPr>
            <w:r w:rsidRPr="00557F9D">
              <w:rPr>
                <w:rFonts w:cstheme="minorHAnsi"/>
                <w:b/>
                <w:bCs/>
                <w:szCs w:val="24"/>
              </w:rPr>
              <w:t xml:space="preserve">Week Commencing </w:t>
            </w:r>
            <w:r w:rsidR="007428CB">
              <w:rPr>
                <w:rFonts w:cstheme="minorHAnsi"/>
                <w:b/>
                <w:bCs/>
                <w:szCs w:val="24"/>
              </w:rPr>
              <w:t>2</w:t>
            </w:r>
            <w:r w:rsidR="007428CB" w:rsidRPr="007428CB">
              <w:rPr>
                <w:rFonts w:cstheme="minorHAnsi"/>
                <w:b/>
                <w:bCs/>
                <w:szCs w:val="24"/>
                <w:vertAlign w:val="superscript"/>
              </w:rPr>
              <w:t>nd</w:t>
            </w:r>
            <w:r w:rsidR="007428CB">
              <w:rPr>
                <w:rFonts w:cstheme="minorHAnsi"/>
                <w:b/>
                <w:bCs/>
                <w:szCs w:val="24"/>
              </w:rPr>
              <w:t xml:space="preserve"> June </w:t>
            </w:r>
          </w:p>
        </w:tc>
      </w:tr>
      <w:tr w:rsidR="00FB42F0" w:rsidRPr="005E2A4E" w14:paraId="6748ED4B" w14:textId="77777777" w:rsidTr="002672B8">
        <w:trPr>
          <w:trHeight w:val="309"/>
        </w:trPr>
        <w:tc>
          <w:tcPr>
            <w:tcW w:w="4888" w:type="dxa"/>
            <w:shd w:val="clear" w:color="auto" w:fill="FBE4D5" w:themeFill="accent2" w:themeFillTint="33"/>
            <w:vAlign w:val="center"/>
          </w:tcPr>
          <w:p w14:paraId="0DA95D6F" w14:textId="393546C3" w:rsidR="00FB42F0" w:rsidRPr="00557F9D" w:rsidRDefault="004D26D9" w:rsidP="00866E61">
            <w:pPr>
              <w:rPr>
                <w:rFonts w:cstheme="minorHAnsi"/>
                <w:b/>
                <w:bCs/>
                <w:szCs w:val="24"/>
              </w:rPr>
            </w:pPr>
            <w:r>
              <w:rPr>
                <w:rFonts w:cstheme="minorHAnsi"/>
                <w:b/>
                <w:bCs/>
                <w:sz w:val="22"/>
              </w:rPr>
              <w:t>Trainee</w:t>
            </w:r>
            <w:r w:rsidR="00FB42F0" w:rsidRPr="00F743AB">
              <w:rPr>
                <w:rFonts w:cstheme="minorHAnsi"/>
                <w:b/>
                <w:bCs/>
                <w:sz w:val="22"/>
              </w:rPr>
              <w:t xml:space="preserve"> Teaching Expectations</w:t>
            </w:r>
          </w:p>
        </w:tc>
        <w:tc>
          <w:tcPr>
            <w:tcW w:w="4888" w:type="dxa"/>
            <w:shd w:val="clear" w:color="auto" w:fill="FBE4D5" w:themeFill="accent2" w:themeFillTint="33"/>
            <w:vAlign w:val="center"/>
          </w:tcPr>
          <w:p w14:paraId="7A09DBFA" w14:textId="1A5269CD" w:rsidR="00FB42F0" w:rsidRPr="00557F9D" w:rsidRDefault="0039752E" w:rsidP="00866E61">
            <w:pPr>
              <w:rPr>
                <w:rFonts w:cstheme="minorHAnsi"/>
                <w:b/>
                <w:bCs/>
                <w:szCs w:val="24"/>
              </w:rPr>
            </w:pPr>
            <w:r>
              <w:rPr>
                <w:rFonts w:cstheme="minorHAnsi"/>
                <w:b/>
                <w:bCs/>
                <w:sz w:val="22"/>
              </w:rPr>
              <w:t xml:space="preserve">School </w:t>
            </w:r>
            <w:r w:rsidR="00FB42F0" w:rsidRPr="00F743AB">
              <w:rPr>
                <w:rFonts w:cstheme="minorHAnsi"/>
                <w:b/>
                <w:bCs/>
                <w:sz w:val="22"/>
              </w:rPr>
              <w:t>Mentor/Class Teacher Expectations</w:t>
            </w:r>
          </w:p>
        </w:tc>
      </w:tr>
      <w:tr w:rsidR="00FB42F0" w:rsidRPr="005E2A4E" w14:paraId="1F0958B2" w14:textId="77777777" w:rsidTr="00940134">
        <w:trPr>
          <w:trHeight w:val="839"/>
        </w:trPr>
        <w:tc>
          <w:tcPr>
            <w:tcW w:w="4888" w:type="dxa"/>
            <w:shd w:val="clear" w:color="auto" w:fill="auto"/>
          </w:tcPr>
          <w:p w14:paraId="7C9A824C" w14:textId="77777777" w:rsidR="0057227C" w:rsidRDefault="0057227C" w:rsidP="00866E61">
            <w:pPr>
              <w:pStyle w:val="paragraph"/>
              <w:spacing w:before="0" w:beforeAutospacing="0" w:after="0" w:afterAutospacing="0"/>
              <w:textAlignment w:val="baseline"/>
              <w:rPr>
                <w:rStyle w:val="normaltextrun"/>
                <w:rFonts w:asciiTheme="minorHAnsi" w:hAnsiTheme="minorHAnsi" w:cstheme="minorHAnsi"/>
                <w:sz w:val="20"/>
                <w:szCs w:val="20"/>
              </w:rPr>
            </w:pPr>
          </w:p>
          <w:p w14:paraId="080D5CD8" w14:textId="4D8C3E9D" w:rsidR="0057227C" w:rsidRPr="0057227C" w:rsidRDefault="0057227C" w:rsidP="00792213">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57227C">
              <w:rPr>
                <w:rStyle w:val="normaltextrun"/>
                <w:rFonts w:asciiTheme="minorHAnsi" w:hAnsiTheme="minorHAnsi" w:cstheme="minorHAnsi"/>
                <w:sz w:val="20"/>
                <w:szCs w:val="20"/>
              </w:rPr>
              <w:t xml:space="preserve">All </w:t>
            </w:r>
            <w:r w:rsidR="00792213">
              <w:rPr>
                <w:rStyle w:val="normaltextrun"/>
                <w:rFonts w:asciiTheme="minorHAnsi" w:hAnsiTheme="minorHAnsi" w:cstheme="minorHAnsi"/>
                <w:sz w:val="20"/>
                <w:szCs w:val="20"/>
              </w:rPr>
              <w:t>Trainees</w:t>
            </w:r>
            <w:r w:rsidRPr="0057227C">
              <w:rPr>
                <w:rStyle w:val="normaltextrun"/>
                <w:rFonts w:asciiTheme="minorHAnsi" w:hAnsiTheme="minorHAnsi" w:cstheme="minorHAnsi"/>
                <w:sz w:val="20"/>
                <w:szCs w:val="20"/>
              </w:rPr>
              <w:t xml:space="preserve"> will assume </w:t>
            </w:r>
            <w:r w:rsidRPr="0057227C">
              <w:rPr>
                <w:rStyle w:val="normaltextrun"/>
                <w:rFonts w:asciiTheme="minorHAnsi" w:hAnsiTheme="minorHAnsi" w:cstheme="minorHAnsi"/>
                <w:i/>
                <w:iCs/>
                <w:sz w:val="20"/>
                <w:szCs w:val="20"/>
              </w:rPr>
              <w:t>growing</w:t>
            </w:r>
            <w:r w:rsidRPr="0057227C">
              <w:rPr>
                <w:rStyle w:val="normaltextrun"/>
                <w:rFonts w:asciiTheme="minorHAnsi" w:hAnsiTheme="minorHAnsi" w:cstheme="minorHAnsi"/>
                <w:sz w:val="20"/>
                <w:szCs w:val="20"/>
              </w:rPr>
              <w:t xml:space="preserve"> responsibility for teaching for 80% of the week, as if they were an ECT in the class or setting. </w:t>
            </w:r>
          </w:p>
          <w:p w14:paraId="03AF9121" w14:textId="77777777" w:rsidR="0057227C" w:rsidRPr="0057227C" w:rsidRDefault="0057227C" w:rsidP="00792213">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015F5D7C" w14:textId="77777777" w:rsidR="0057227C" w:rsidRPr="0057227C" w:rsidRDefault="0057227C" w:rsidP="00792213">
            <w:pPr>
              <w:pStyle w:val="paragraph"/>
              <w:spacing w:before="0" w:beforeAutospacing="0" w:after="0" w:afterAutospacing="0"/>
              <w:jc w:val="both"/>
              <w:textAlignment w:val="baseline"/>
              <w:rPr>
                <w:rStyle w:val="CommentReference"/>
                <w:rFonts w:asciiTheme="minorHAnsi" w:hAnsiTheme="minorHAnsi" w:cstheme="minorHAnsi"/>
                <w:sz w:val="20"/>
                <w:szCs w:val="20"/>
              </w:rPr>
            </w:pPr>
            <w:r w:rsidRPr="0057227C">
              <w:rPr>
                <w:rStyle w:val="normaltextrun"/>
                <w:rFonts w:asciiTheme="minorHAnsi" w:hAnsiTheme="minorHAnsi" w:cstheme="minorHAnsi"/>
                <w:sz w:val="20"/>
                <w:szCs w:val="20"/>
              </w:rPr>
              <w:t>You will be expected to plan, resource and take leadership with growing independence making sure that all areas of the learning environment are well resourced and prepared for the children on a daily basis. </w:t>
            </w:r>
          </w:p>
          <w:p w14:paraId="4291FDE4" w14:textId="77777777" w:rsidR="0057227C" w:rsidRPr="0057227C" w:rsidRDefault="0057227C" w:rsidP="00792213">
            <w:pPr>
              <w:pStyle w:val="paragraph"/>
              <w:spacing w:before="0" w:beforeAutospacing="0" w:after="0" w:afterAutospacing="0"/>
              <w:jc w:val="both"/>
              <w:textAlignment w:val="baseline"/>
              <w:rPr>
                <w:rStyle w:val="CommentReference"/>
                <w:rFonts w:asciiTheme="minorHAnsi" w:hAnsiTheme="minorHAnsi" w:cstheme="minorHAnsi"/>
                <w:sz w:val="20"/>
                <w:szCs w:val="20"/>
              </w:rPr>
            </w:pPr>
          </w:p>
          <w:p w14:paraId="75C5F53C" w14:textId="77777777" w:rsidR="0057227C" w:rsidRPr="0057227C" w:rsidRDefault="0057227C" w:rsidP="00866E61">
            <w:pPr>
              <w:pStyle w:val="paragraph"/>
              <w:spacing w:before="0" w:beforeAutospacing="0" w:after="0" w:afterAutospacing="0"/>
              <w:textAlignment w:val="baseline"/>
              <w:rPr>
                <w:rStyle w:val="eop"/>
                <w:rFonts w:asciiTheme="minorHAnsi" w:hAnsiTheme="minorHAnsi" w:cstheme="minorHAnsi"/>
                <w:sz w:val="20"/>
                <w:szCs w:val="20"/>
              </w:rPr>
            </w:pPr>
            <w:r w:rsidRPr="0057227C">
              <w:rPr>
                <w:rStyle w:val="CommentReference"/>
                <w:rFonts w:asciiTheme="minorHAnsi" w:hAnsiTheme="minorHAnsi" w:cstheme="minorHAnsi"/>
                <w:sz w:val="20"/>
                <w:szCs w:val="20"/>
              </w:rPr>
              <w:t xml:space="preserve">You will receive the equivalent of 1 day outside the classroom for PPA and CPD. </w:t>
            </w:r>
            <w:r w:rsidRPr="0057227C">
              <w:rPr>
                <w:rStyle w:val="eop"/>
                <w:rFonts w:asciiTheme="minorHAnsi" w:hAnsiTheme="minorHAnsi" w:cstheme="minorHAnsi"/>
                <w:sz w:val="20"/>
                <w:szCs w:val="20"/>
              </w:rPr>
              <w:t xml:space="preserve"> </w:t>
            </w:r>
          </w:p>
          <w:p w14:paraId="4F4D1D75" w14:textId="77777777" w:rsidR="00FB42F0" w:rsidRPr="005E2A4E" w:rsidRDefault="00FB42F0" w:rsidP="00866E61">
            <w:pPr>
              <w:pStyle w:val="paragraph"/>
              <w:spacing w:before="0" w:beforeAutospacing="0" w:after="0" w:afterAutospacing="0"/>
              <w:textAlignment w:val="baseline"/>
              <w:rPr>
                <w:rStyle w:val="normaltextrun"/>
                <w:rFonts w:asciiTheme="minorHAnsi" w:hAnsiTheme="minorHAnsi" w:cstheme="minorHAnsi"/>
                <w:b/>
                <w:bCs/>
                <w:sz w:val="20"/>
                <w:szCs w:val="20"/>
              </w:rPr>
            </w:pPr>
          </w:p>
        </w:tc>
        <w:tc>
          <w:tcPr>
            <w:tcW w:w="4888" w:type="dxa"/>
            <w:shd w:val="clear" w:color="auto" w:fill="FFFFFF" w:themeFill="background1"/>
          </w:tcPr>
          <w:p w14:paraId="692F93C9" w14:textId="77777777" w:rsidR="002D1BCF" w:rsidRPr="00E20826" w:rsidRDefault="002D1BCF" w:rsidP="00866E61">
            <w:pPr>
              <w:pStyle w:val="paragraph"/>
              <w:spacing w:before="0" w:beforeAutospacing="0" w:after="0" w:afterAutospacing="0"/>
              <w:jc w:val="both"/>
              <w:textAlignment w:val="baseline"/>
              <w:rPr>
                <w:rFonts w:ascii="Calibri" w:hAnsi="Calibri" w:cs="Calibri"/>
                <w:sz w:val="20"/>
                <w:szCs w:val="20"/>
              </w:rPr>
            </w:pPr>
            <w:r w:rsidRPr="00E20826">
              <w:rPr>
                <w:rStyle w:val="normaltextrun"/>
                <w:rFonts w:ascii="Calibri" w:hAnsi="Calibri" w:cs="Calibri"/>
                <w:sz w:val="20"/>
                <w:szCs w:val="20"/>
              </w:rPr>
              <w:t>Watch the Curriculum Connections video and ensure that you are aware of the school-based tasks for this unit of learning. </w:t>
            </w:r>
            <w:r w:rsidRPr="00E20826">
              <w:rPr>
                <w:rStyle w:val="eop"/>
                <w:rFonts w:ascii="Calibri" w:hAnsi="Calibri" w:cs="Calibri"/>
                <w:sz w:val="20"/>
                <w:szCs w:val="20"/>
              </w:rPr>
              <w:t> </w:t>
            </w:r>
          </w:p>
          <w:p w14:paraId="61456C85" w14:textId="77777777" w:rsidR="002D1BCF" w:rsidRPr="00F2627D" w:rsidRDefault="002D1BCF" w:rsidP="00866E61">
            <w:pPr>
              <w:pStyle w:val="paragraph"/>
              <w:numPr>
                <w:ilvl w:val="0"/>
                <w:numId w:val="9"/>
              </w:numPr>
              <w:spacing w:before="0" w:beforeAutospacing="0" w:after="0" w:afterAutospacing="0"/>
              <w:ind w:left="392"/>
              <w:jc w:val="both"/>
              <w:textAlignment w:val="baseline"/>
              <w:rPr>
                <w:rFonts w:ascii="Calibri" w:hAnsi="Calibri" w:cs="Calibri"/>
                <w:sz w:val="20"/>
                <w:szCs w:val="20"/>
              </w:rPr>
            </w:pPr>
            <w:r w:rsidRPr="00F2627D">
              <w:rPr>
                <w:rStyle w:val="normaltextrun"/>
                <w:rFonts w:ascii="Calibri" w:hAnsi="Calibri" w:cs="Calibri"/>
                <w:sz w:val="20"/>
                <w:szCs w:val="20"/>
              </w:rPr>
              <w:t xml:space="preserve">The Class teacher/School Mentor will carry out a weekly observation this week, using the observation pro forma on the website. </w:t>
            </w:r>
            <w:hyperlink r:id="rId19" w:tgtFrame="_blank" w:history="1">
              <w:r w:rsidRPr="00F2627D">
                <w:rPr>
                  <w:rStyle w:val="Hyperlink"/>
                  <w:rFonts w:ascii="Calibri" w:hAnsi="Calibri" w:cs="Calibri"/>
                  <w:sz w:val="20"/>
                  <w:szCs w:val="20"/>
                </w:rPr>
                <w:t>Primary School Experience Documents - Study - Leeds Trinity University</w:t>
              </w:r>
            </w:hyperlink>
          </w:p>
          <w:p w14:paraId="3F6116BD" w14:textId="2DA99268" w:rsidR="002D1BCF" w:rsidRPr="00F2627D" w:rsidRDefault="002D1BCF" w:rsidP="00866E61">
            <w:pPr>
              <w:pStyle w:val="paragraph"/>
              <w:numPr>
                <w:ilvl w:val="0"/>
                <w:numId w:val="9"/>
              </w:numPr>
              <w:spacing w:before="0" w:beforeAutospacing="0" w:after="0" w:afterAutospacing="0"/>
              <w:ind w:left="392"/>
              <w:jc w:val="both"/>
              <w:textAlignment w:val="baseline"/>
              <w:rPr>
                <w:rFonts w:ascii="Calibri" w:hAnsi="Calibri" w:cs="Calibri"/>
                <w:sz w:val="20"/>
                <w:szCs w:val="20"/>
              </w:rPr>
            </w:pPr>
            <w:r w:rsidRPr="00F2627D">
              <w:rPr>
                <w:rStyle w:val="normaltextrun"/>
                <w:rFonts w:ascii="Calibri" w:hAnsi="Calibri" w:cs="Calibri"/>
                <w:sz w:val="20"/>
                <w:szCs w:val="20"/>
              </w:rPr>
              <w:t xml:space="preserve">The </w:t>
            </w:r>
            <w:r w:rsidR="004D26D9">
              <w:rPr>
                <w:rStyle w:val="normaltextrun"/>
                <w:rFonts w:ascii="Calibri" w:hAnsi="Calibri" w:cs="Calibri"/>
                <w:sz w:val="20"/>
                <w:szCs w:val="20"/>
              </w:rPr>
              <w:t>Trainee</w:t>
            </w:r>
            <w:r w:rsidRPr="00F2627D">
              <w:rPr>
                <w:rStyle w:val="normaltextrun"/>
                <w:rFonts w:ascii="Calibri" w:hAnsi="Calibri" w:cs="Calibri"/>
                <w:sz w:val="20"/>
                <w:szCs w:val="20"/>
              </w:rPr>
              <w:t xml:space="preserve"> will store </w:t>
            </w:r>
            <w:r>
              <w:rPr>
                <w:rStyle w:val="normaltextrun"/>
                <w:rFonts w:ascii="Calibri" w:hAnsi="Calibri" w:cs="Calibri"/>
                <w:sz w:val="20"/>
                <w:szCs w:val="20"/>
              </w:rPr>
              <w:t>these weekly observations</w:t>
            </w:r>
            <w:r w:rsidRPr="00F2627D">
              <w:rPr>
                <w:rStyle w:val="normaltextrun"/>
                <w:rFonts w:ascii="Calibri" w:hAnsi="Calibri" w:cs="Calibri"/>
                <w:sz w:val="20"/>
                <w:szCs w:val="20"/>
              </w:rPr>
              <w:t xml:space="preserve"> in their </w:t>
            </w:r>
            <w:r>
              <w:rPr>
                <w:rStyle w:val="normaltextrun"/>
                <w:rFonts w:ascii="Calibri" w:hAnsi="Calibri" w:cs="Calibri"/>
                <w:sz w:val="20"/>
                <w:szCs w:val="20"/>
              </w:rPr>
              <w:t>O</w:t>
            </w:r>
            <w:r w:rsidRPr="00F2627D">
              <w:rPr>
                <w:rStyle w:val="normaltextrun"/>
                <w:rFonts w:ascii="Calibri" w:hAnsi="Calibri" w:cs="Calibri"/>
                <w:sz w:val="20"/>
                <w:szCs w:val="20"/>
              </w:rPr>
              <w:t>ne</w:t>
            </w:r>
            <w:r>
              <w:rPr>
                <w:rStyle w:val="normaltextrun"/>
                <w:rFonts w:ascii="Calibri" w:hAnsi="Calibri" w:cs="Calibri"/>
                <w:sz w:val="20"/>
                <w:szCs w:val="20"/>
              </w:rPr>
              <w:t>D</w:t>
            </w:r>
            <w:r w:rsidRPr="00F2627D">
              <w:rPr>
                <w:rStyle w:val="normaltextrun"/>
                <w:rFonts w:ascii="Calibri" w:hAnsi="Calibri" w:cs="Calibri"/>
                <w:sz w:val="20"/>
                <w:szCs w:val="20"/>
              </w:rPr>
              <w:t>rive.</w:t>
            </w:r>
          </w:p>
          <w:p w14:paraId="0AB22422" w14:textId="5DC31672" w:rsidR="002D1BCF" w:rsidRPr="00E20826" w:rsidRDefault="002D1BCF" w:rsidP="00866E61">
            <w:pPr>
              <w:pStyle w:val="paragraph"/>
              <w:numPr>
                <w:ilvl w:val="0"/>
                <w:numId w:val="9"/>
              </w:numPr>
              <w:spacing w:before="0" w:beforeAutospacing="0" w:after="0" w:afterAutospacing="0"/>
              <w:ind w:left="392"/>
              <w:jc w:val="both"/>
              <w:textAlignment w:val="baseline"/>
              <w:rPr>
                <w:rStyle w:val="eop"/>
                <w:rFonts w:ascii="Calibri" w:hAnsi="Calibri" w:cs="Calibri"/>
                <w:sz w:val="20"/>
                <w:szCs w:val="20"/>
              </w:rPr>
            </w:pPr>
            <w:r w:rsidRPr="00E20826">
              <w:rPr>
                <w:rStyle w:val="normaltextrun"/>
                <w:rFonts w:ascii="Calibri" w:hAnsi="Calibri" w:cs="Calibri"/>
                <w:sz w:val="20"/>
                <w:szCs w:val="20"/>
              </w:rPr>
              <w:t xml:space="preserve">Written feedback and targets </w:t>
            </w:r>
            <w:r>
              <w:rPr>
                <w:rStyle w:val="normaltextrun"/>
                <w:rFonts w:ascii="Calibri" w:hAnsi="Calibri" w:cs="Calibri"/>
                <w:sz w:val="20"/>
                <w:szCs w:val="20"/>
              </w:rPr>
              <w:t xml:space="preserve">will be </w:t>
            </w:r>
            <w:r w:rsidRPr="00E20826">
              <w:rPr>
                <w:rStyle w:val="normaltextrun"/>
                <w:rFonts w:ascii="Calibri" w:hAnsi="Calibri" w:cs="Calibri"/>
                <w:sz w:val="20"/>
                <w:szCs w:val="20"/>
              </w:rPr>
              <w:t xml:space="preserve">discussed with the </w:t>
            </w:r>
            <w:r w:rsidR="004D26D9">
              <w:rPr>
                <w:rStyle w:val="normaltextrun"/>
                <w:rFonts w:ascii="Calibri" w:hAnsi="Calibri" w:cs="Calibri"/>
                <w:sz w:val="20"/>
                <w:szCs w:val="20"/>
              </w:rPr>
              <w:t>Trainee</w:t>
            </w:r>
            <w:r w:rsidRPr="00E20826">
              <w:rPr>
                <w:rStyle w:val="normaltextrun"/>
                <w:rFonts w:ascii="Calibri" w:hAnsi="Calibri" w:cs="Calibri"/>
                <w:sz w:val="20"/>
                <w:szCs w:val="20"/>
              </w:rPr>
              <w:t xml:space="preserve"> in the weekly meeting with the </w:t>
            </w:r>
            <w:r w:rsidR="0039752E">
              <w:rPr>
                <w:rStyle w:val="normaltextrun"/>
                <w:rFonts w:ascii="Calibri" w:hAnsi="Calibri" w:cs="Calibri"/>
                <w:sz w:val="20"/>
                <w:szCs w:val="20"/>
              </w:rPr>
              <w:t>School M</w:t>
            </w:r>
            <w:r w:rsidRPr="00E20826">
              <w:rPr>
                <w:rStyle w:val="normaltextrun"/>
                <w:rFonts w:ascii="Calibri" w:hAnsi="Calibri" w:cs="Calibri"/>
                <w:sz w:val="20"/>
                <w:szCs w:val="20"/>
              </w:rPr>
              <w:t>entor</w:t>
            </w:r>
            <w:r>
              <w:rPr>
                <w:rStyle w:val="normaltextrun"/>
                <w:rFonts w:ascii="Calibri" w:hAnsi="Calibri" w:cs="Calibri"/>
                <w:sz w:val="20"/>
                <w:szCs w:val="20"/>
              </w:rPr>
              <w:t xml:space="preserve"> and will be recorded on the Development Record. </w:t>
            </w:r>
            <w:r w:rsidRPr="00E20826">
              <w:rPr>
                <w:rStyle w:val="normaltextrun"/>
                <w:rFonts w:ascii="Calibri" w:hAnsi="Calibri" w:cs="Calibri"/>
                <w:sz w:val="20"/>
                <w:szCs w:val="20"/>
              </w:rPr>
              <w:t> </w:t>
            </w:r>
            <w:r w:rsidRPr="00E20826">
              <w:rPr>
                <w:rStyle w:val="eop"/>
                <w:rFonts w:ascii="Calibri" w:hAnsi="Calibri" w:cs="Calibri"/>
                <w:sz w:val="20"/>
                <w:szCs w:val="20"/>
              </w:rPr>
              <w:t> </w:t>
            </w:r>
          </w:p>
          <w:p w14:paraId="4FC6A89A" w14:textId="77777777" w:rsidR="00792213" w:rsidRDefault="002D1BCF" w:rsidP="00F40B66">
            <w:pPr>
              <w:pStyle w:val="paragraph"/>
              <w:numPr>
                <w:ilvl w:val="0"/>
                <w:numId w:val="9"/>
              </w:numPr>
              <w:spacing w:before="0" w:beforeAutospacing="0" w:after="0" w:afterAutospacing="0"/>
              <w:ind w:left="392"/>
              <w:jc w:val="both"/>
              <w:textAlignment w:val="baseline"/>
              <w:rPr>
                <w:rStyle w:val="eop"/>
                <w:rFonts w:ascii="Calibri" w:hAnsi="Calibri" w:cs="Calibri"/>
                <w:sz w:val="20"/>
                <w:szCs w:val="20"/>
              </w:rPr>
            </w:pPr>
            <w:r w:rsidRPr="00792213">
              <w:rPr>
                <w:rStyle w:val="normaltextrun"/>
                <w:rFonts w:ascii="Calibri" w:hAnsi="Calibri" w:cs="Calibri"/>
                <w:sz w:val="20"/>
                <w:szCs w:val="20"/>
              </w:rPr>
              <w:t xml:space="preserve">Ensure that the </w:t>
            </w:r>
            <w:r w:rsidR="004D26D9" w:rsidRPr="00792213">
              <w:rPr>
                <w:rStyle w:val="normaltextrun"/>
                <w:rFonts w:ascii="Calibri" w:hAnsi="Calibri" w:cs="Calibri"/>
                <w:sz w:val="20"/>
                <w:szCs w:val="20"/>
              </w:rPr>
              <w:t>Trainee</w:t>
            </w:r>
            <w:r w:rsidRPr="00792213">
              <w:rPr>
                <w:rStyle w:val="normaltextrun"/>
                <w:rFonts w:ascii="Calibri" w:hAnsi="Calibri" w:cs="Calibri"/>
                <w:sz w:val="20"/>
                <w:szCs w:val="20"/>
              </w:rPr>
              <w:t xml:space="preserve"> is aware of what they will be expected to teach in the following week and ensure that they have appropriate access to planning/ resources. </w:t>
            </w:r>
            <w:r w:rsidRPr="00792213">
              <w:rPr>
                <w:rStyle w:val="eop"/>
                <w:rFonts w:ascii="Calibri" w:hAnsi="Calibri" w:cs="Calibri"/>
                <w:sz w:val="20"/>
                <w:szCs w:val="20"/>
              </w:rPr>
              <w:t> </w:t>
            </w:r>
          </w:p>
          <w:p w14:paraId="072B70C7" w14:textId="7B46375B" w:rsidR="00443ABF" w:rsidRPr="0096318F" w:rsidRDefault="002D1BCF" w:rsidP="00F40B66">
            <w:pPr>
              <w:pStyle w:val="paragraph"/>
              <w:numPr>
                <w:ilvl w:val="0"/>
                <w:numId w:val="9"/>
              </w:numPr>
              <w:spacing w:before="0" w:beforeAutospacing="0" w:after="0" w:afterAutospacing="0"/>
              <w:ind w:left="392"/>
              <w:jc w:val="both"/>
              <w:textAlignment w:val="baseline"/>
              <w:rPr>
                <w:rFonts w:ascii="Calibri" w:hAnsi="Calibri" w:cs="Calibri"/>
                <w:b/>
                <w:bCs/>
                <w:sz w:val="20"/>
                <w:szCs w:val="20"/>
              </w:rPr>
            </w:pPr>
            <w:r w:rsidRPr="0096318F">
              <w:rPr>
                <w:rFonts w:ascii="Calibri" w:hAnsi="Calibri" w:cs="Calibri"/>
                <w:b/>
                <w:bCs/>
                <w:sz w:val="20"/>
                <w:szCs w:val="20"/>
              </w:rPr>
              <w:t xml:space="preserve">The Lead Mentor </w:t>
            </w:r>
            <w:r w:rsidRPr="0096318F">
              <w:rPr>
                <w:rFonts w:ascii="Calibri" w:hAnsi="Calibri" w:cs="Calibri"/>
                <w:b/>
                <w:bCs/>
                <w:i/>
                <w:iCs/>
                <w:sz w:val="20"/>
                <w:szCs w:val="20"/>
              </w:rPr>
              <w:t xml:space="preserve">may </w:t>
            </w:r>
            <w:r w:rsidRPr="0096318F">
              <w:rPr>
                <w:rFonts w:ascii="Calibri" w:hAnsi="Calibri" w:cs="Calibri"/>
                <w:b/>
                <w:bCs/>
                <w:sz w:val="20"/>
                <w:szCs w:val="20"/>
              </w:rPr>
              <w:t xml:space="preserve">complete a compliance check this week. </w:t>
            </w:r>
          </w:p>
          <w:p w14:paraId="2892407C" w14:textId="77777777" w:rsidR="00443ABF" w:rsidRPr="003B6D85" w:rsidRDefault="00443ABF" w:rsidP="00866E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DC0A5BF" w14:textId="2F375EDF" w:rsidR="00443ABF" w:rsidRPr="00820B70" w:rsidRDefault="00443ABF" w:rsidP="00866E61">
            <w:pPr>
              <w:jc w:val="center"/>
              <w:rPr>
                <w:rFonts w:eastAsiaTheme="minorHAnsi" w:cstheme="minorHAnsi"/>
                <w:i/>
                <w:iCs/>
                <w:color w:val="000000"/>
                <w:sz w:val="20"/>
                <w:szCs w:val="20"/>
              </w:rPr>
            </w:pPr>
            <w:r w:rsidRPr="00820B70">
              <w:rPr>
                <w:rFonts w:eastAsiaTheme="minorHAnsi" w:cstheme="minorHAnsi"/>
                <w:i/>
                <w:iCs/>
                <w:color w:val="000000"/>
                <w:sz w:val="20"/>
                <w:szCs w:val="20"/>
              </w:rPr>
              <w:t>The</w:t>
            </w:r>
            <w:r w:rsidR="0039752E">
              <w:rPr>
                <w:rFonts w:eastAsiaTheme="minorHAnsi" w:cstheme="minorHAnsi"/>
                <w:i/>
                <w:iCs/>
                <w:color w:val="000000"/>
                <w:sz w:val="20"/>
                <w:szCs w:val="20"/>
              </w:rPr>
              <w:t xml:space="preserve"> School</w:t>
            </w:r>
            <w:r w:rsidRPr="00820B70">
              <w:rPr>
                <w:rFonts w:eastAsiaTheme="minorHAnsi" w:cstheme="minorHAnsi"/>
                <w:i/>
                <w:iCs/>
                <w:color w:val="000000"/>
                <w:sz w:val="20"/>
                <w:szCs w:val="20"/>
              </w:rPr>
              <w:t xml:space="preserve"> Mentor should contact the </w:t>
            </w:r>
            <w:r w:rsidR="00AC1A66">
              <w:rPr>
                <w:rFonts w:eastAsiaTheme="minorHAnsi" w:cstheme="minorHAnsi"/>
                <w:i/>
                <w:iCs/>
                <w:color w:val="000000"/>
                <w:sz w:val="20"/>
                <w:szCs w:val="20"/>
              </w:rPr>
              <w:t>Lead Mentor</w:t>
            </w:r>
            <w:r w:rsidRPr="00820B70">
              <w:rPr>
                <w:rFonts w:eastAsiaTheme="minorHAnsi" w:cstheme="minorHAnsi"/>
                <w:i/>
                <w:iCs/>
                <w:color w:val="000000"/>
                <w:sz w:val="20"/>
                <w:szCs w:val="20"/>
              </w:rPr>
              <w:t xml:space="preserve"> if there are significant concerns about a </w:t>
            </w:r>
            <w:r w:rsidR="004D26D9">
              <w:rPr>
                <w:rFonts w:eastAsiaTheme="minorHAnsi" w:cstheme="minorHAnsi"/>
                <w:i/>
                <w:iCs/>
                <w:color w:val="000000"/>
                <w:sz w:val="20"/>
                <w:szCs w:val="20"/>
              </w:rPr>
              <w:t>Trainee</w:t>
            </w:r>
            <w:r w:rsidRPr="00820B70">
              <w:rPr>
                <w:rFonts w:eastAsiaTheme="minorHAnsi" w:cstheme="minorHAnsi"/>
                <w:i/>
                <w:iCs/>
                <w:color w:val="000000"/>
                <w:sz w:val="20"/>
                <w:szCs w:val="20"/>
              </w:rPr>
              <w:t>’s professional conduct or performance</w:t>
            </w:r>
            <w:r>
              <w:rPr>
                <w:rFonts w:eastAsiaTheme="minorHAnsi" w:cstheme="minorHAnsi"/>
                <w:i/>
                <w:iCs/>
                <w:color w:val="000000"/>
                <w:sz w:val="20"/>
                <w:szCs w:val="20"/>
              </w:rPr>
              <w:t xml:space="preserve"> at this time. </w:t>
            </w:r>
            <w:r w:rsidRPr="00820B70">
              <w:rPr>
                <w:rFonts w:eastAsiaTheme="minorHAnsi" w:cstheme="minorHAnsi"/>
                <w:i/>
                <w:iCs/>
                <w:color w:val="000000"/>
                <w:sz w:val="20"/>
                <w:szCs w:val="20"/>
              </w:rPr>
              <w:t xml:space="preserve"> </w:t>
            </w:r>
          </w:p>
          <w:p w14:paraId="1E28D1E7" w14:textId="241B9E18" w:rsidR="00FB42F0" w:rsidRPr="00A87010" w:rsidRDefault="00FB42F0" w:rsidP="00866E61">
            <w:pPr>
              <w:pStyle w:val="paragraph"/>
              <w:spacing w:before="0" w:beforeAutospacing="0" w:after="0" w:afterAutospacing="0"/>
              <w:jc w:val="both"/>
              <w:textAlignment w:val="baseline"/>
              <w:rPr>
                <w:rFonts w:eastAsiaTheme="minorHAnsi" w:cstheme="minorHAnsi"/>
                <w:b/>
                <w:bCs/>
                <w:color w:val="000000"/>
                <w:sz w:val="20"/>
                <w:szCs w:val="20"/>
              </w:rPr>
            </w:pPr>
          </w:p>
        </w:tc>
      </w:tr>
    </w:tbl>
    <w:p w14:paraId="579006CD" w14:textId="77777777" w:rsidR="000401FD" w:rsidRDefault="000401FD" w:rsidP="00866E61">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9776"/>
      </w:tblGrid>
      <w:tr w:rsidR="007B3910" w:rsidRPr="005E2A4E" w14:paraId="5867886B" w14:textId="77777777" w:rsidTr="765B4A8A">
        <w:tc>
          <w:tcPr>
            <w:tcW w:w="9776" w:type="dxa"/>
            <w:shd w:val="clear" w:color="auto" w:fill="FBE4D5" w:themeFill="accent2" w:themeFillTint="33"/>
          </w:tcPr>
          <w:p w14:paraId="0CD81342" w14:textId="77777777" w:rsidR="007B3910" w:rsidRPr="00557F9D" w:rsidRDefault="007B3910" w:rsidP="00866E61">
            <w:pPr>
              <w:rPr>
                <w:rFonts w:cstheme="minorHAnsi"/>
                <w:b/>
                <w:bCs/>
                <w:color w:val="000000"/>
                <w:szCs w:val="24"/>
              </w:rPr>
            </w:pPr>
            <w:r w:rsidRPr="00557F9D">
              <w:rPr>
                <w:rFonts w:cstheme="minorHAnsi"/>
                <w:b/>
                <w:bCs/>
                <w:color w:val="000000"/>
                <w:szCs w:val="24"/>
              </w:rPr>
              <w:t xml:space="preserve">School-based Tasks </w:t>
            </w:r>
          </w:p>
        </w:tc>
      </w:tr>
      <w:tr w:rsidR="007B3910" w:rsidRPr="005E2A4E" w14:paraId="63FC4584" w14:textId="77777777" w:rsidTr="765B4A8A">
        <w:tc>
          <w:tcPr>
            <w:tcW w:w="9776" w:type="dxa"/>
            <w:shd w:val="clear" w:color="auto" w:fill="auto"/>
          </w:tcPr>
          <w:p w14:paraId="16E9489D" w14:textId="77777777" w:rsidR="007B3910" w:rsidRPr="007F4CBE" w:rsidRDefault="007B3910" w:rsidP="00866E61">
            <w:pPr>
              <w:pStyle w:val="paragraph"/>
              <w:numPr>
                <w:ilvl w:val="1"/>
                <w:numId w:val="8"/>
              </w:numPr>
              <w:shd w:val="clear" w:color="auto" w:fill="FFFFFF"/>
              <w:spacing w:before="0" w:beforeAutospacing="0" w:after="0" w:afterAutospacing="0"/>
              <w:ind w:left="449"/>
              <w:textAlignment w:val="baseline"/>
              <w:rPr>
                <w:rFonts w:ascii="Calibri" w:hAnsi="Calibri" w:cs="Calibri"/>
                <w:b/>
                <w:bCs/>
                <w:sz w:val="22"/>
                <w:szCs w:val="22"/>
              </w:rPr>
            </w:pPr>
            <w:r w:rsidRPr="007F4CBE">
              <w:rPr>
                <w:rFonts w:ascii="Calibri" w:hAnsi="Calibri" w:cs="Calibri"/>
                <w:b/>
                <w:bCs/>
                <w:sz w:val="22"/>
                <w:szCs w:val="22"/>
              </w:rPr>
              <w:t xml:space="preserve">Questions to support conversations with expert colleagues. </w:t>
            </w:r>
          </w:p>
          <w:p w14:paraId="0E937D6A" w14:textId="77777777" w:rsidR="007B3910" w:rsidRPr="007F4CBE" w:rsidRDefault="007B3910" w:rsidP="00866E61">
            <w:pPr>
              <w:pStyle w:val="ListParagraph"/>
              <w:numPr>
                <w:ilvl w:val="0"/>
                <w:numId w:val="23"/>
              </w:numPr>
              <w:rPr>
                <w:sz w:val="22"/>
              </w:rPr>
            </w:pPr>
            <w:r w:rsidRPr="007F4CBE">
              <w:rPr>
                <w:sz w:val="22"/>
              </w:rPr>
              <w:t>How can I foster social interaction and communication skills in young children with SEND, especially those who are non-verbal or have speech and language difficulties?</w:t>
            </w:r>
          </w:p>
          <w:p w14:paraId="4B3EFED5" w14:textId="77777777" w:rsidR="007B3910" w:rsidRPr="007F4CBE" w:rsidRDefault="007B3910" w:rsidP="00866E61">
            <w:pPr>
              <w:pStyle w:val="ListParagraph"/>
              <w:numPr>
                <w:ilvl w:val="0"/>
                <w:numId w:val="23"/>
              </w:numPr>
              <w:rPr>
                <w:sz w:val="22"/>
              </w:rPr>
            </w:pPr>
            <w:r w:rsidRPr="007F4CBE">
              <w:rPr>
                <w:sz w:val="22"/>
              </w:rPr>
              <w:t>How can I recognise when a child may have an unidentified special educational need, and what steps should I take?</w:t>
            </w:r>
            <w:r>
              <w:rPr>
                <w:sz w:val="22"/>
              </w:rPr>
              <w:t xml:space="preserve"> </w:t>
            </w:r>
          </w:p>
          <w:p w14:paraId="4AC31B7A" w14:textId="77777777" w:rsidR="007B3910" w:rsidRPr="007F4CBE" w:rsidRDefault="007B3910" w:rsidP="00866E61">
            <w:pPr>
              <w:pStyle w:val="ListParagraph"/>
              <w:numPr>
                <w:ilvl w:val="0"/>
                <w:numId w:val="23"/>
              </w:numPr>
              <w:rPr>
                <w:sz w:val="22"/>
              </w:rPr>
            </w:pPr>
            <w:r w:rsidRPr="007F4CBE">
              <w:rPr>
                <w:sz w:val="22"/>
              </w:rPr>
              <w:t>How can I ensure that activities in continuous provision are accessible and meaningful for children with SEND?</w:t>
            </w:r>
          </w:p>
          <w:p w14:paraId="3A01F8F4" w14:textId="77777777" w:rsidR="007B3910" w:rsidRPr="007F4CBE" w:rsidRDefault="007B3910" w:rsidP="00866E61">
            <w:pPr>
              <w:pStyle w:val="ListParagraph"/>
              <w:numPr>
                <w:ilvl w:val="0"/>
                <w:numId w:val="23"/>
              </w:numPr>
              <w:rPr>
                <w:sz w:val="22"/>
              </w:rPr>
            </w:pPr>
            <w:r w:rsidRPr="007F4CBE">
              <w:rPr>
                <w:sz w:val="22"/>
              </w:rPr>
              <w:t>What are the most effective strategies you use to support children with SEND while maintaining high expectations for all?</w:t>
            </w:r>
          </w:p>
          <w:p w14:paraId="78B8761D" w14:textId="77777777" w:rsidR="007B3910" w:rsidRPr="007F4CBE" w:rsidRDefault="007B3910" w:rsidP="00866E61">
            <w:pPr>
              <w:pStyle w:val="ListParagraph"/>
              <w:numPr>
                <w:ilvl w:val="0"/>
                <w:numId w:val="23"/>
              </w:numPr>
              <w:rPr>
                <w:sz w:val="22"/>
              </w:rPr>
            </w:pPr>
            <w:r w:rsidRPr="007F4CBE">
              <w:rPr>
                <w:sz w:val="22"/>
              </w:rPr>
              <w:t>How can I work effectively with Teaching Assistants to ensure they provide the right level of support without fostering dependence?</w:t>
            </w:r>
          </w:p>
          <w:p w14:paraId="57982FB1" w14:textId="77777777" w:rsidR="007B3910" w:rsidRPr="007F4CBE" w:rsidRDefault="007B3910" w:rsidP="00866E61">
            <w:pPr>
              <w:pStyle w:val="ListParagraph"/>
              <w:numPr>
                <w:ilvl w:val="0"/>
                <w:numId w:val="23"/>
              </w:numPr>
              <w:rPr>
                <w:sz w:val="22"/>
              </w:rPr>
            </w:pPr>
            <w:r w:rsidRPr="007F4CBE">
              <w:rPr>
                <w:sz w:val="22"/>
              </w:rPr>
              <w:t>Which external agencies or specialists are available to support children with SEND, and how do I access their help when needed?</w:t>
            </w:r>
          </w:p>
          <w:p w14:paraId="046A8E91" w14:textId="77777777" w:rsidR="007B3910" w:rsidRPr="007F4CBE" w:rsidRDefault="007B3910" w:rsidP="00866E61">
            <w:pPr>
              <w:pStyle w:val="ListParagraph"/>
              <w:numPr>
                <w:ilvl w:val="0"/>
                <w:numId w:val="23"/>
              </w:numPr>
              <w:rPr>
                <w:sz w:val="22"/>
              </w:rPr>
            </w:pPr>
            <w:r w:rsidRPr="007F4CBE">
              <w:rPr>
                <w:sz w:val="22"/>
              </w:rPr>
              <w:t>What strategies do you use to build the confidence and self-esteem of pupils with SEND?</w:t>
            </w:r>
          </w:p>
          <w:p w14:paraId="06EC0E6C" w14:textId="77777777" w:rsidR="007B3910" w:rsidRPr="007F4CBE" w:rsidRDefault="3ADCD139" w:rsidP="00866E61">
            <w:pPr>
              <w:pStyle w:val="ListParagraph"/>
              <w:numPr>
                <w:ilvl w:val="0"/>
                <w:numId w:val="23"/>
              </w:numPr>
              <w:rPr>
                <w:sz w:val="22"/>
              </w:rPr>
            </w:pPr>
            <w:r w:rsidRPr="765B4A8A">
              <w:rPr>
                <w:sz w:val="22"/>
              </w:rPr>
              <w:t xml:space="preserve">What further training or resources would you recommend </w:t>
            </w:r>
            <w:bookmarkStart w:id="3" w:name="_Int_ivRprskw"/>
            <w:proofErr w:type="gramStart"/>
            <w:r w:rsidRPr="765B4A8A">
              <w:rPr>
                <w:sz w:val="22"/>
              </w:rPr>
              <w:t>to help</w:t>
            </w:r>
            <w:bookmarkEnd w:id="3"/>
            <w:proofErr w:type="gramEnd"/>
            <w:r w:rsidRPr="765B4A8A">
              <w:rPr>
                <w:sz w:val="22"/>
              </w:rPr>
              <w:t xml:space="preserve"> me improve my understanding and practice in SEND?</w:t>
            </w:r>
          </w:p>
          <w:p w14:paraId="28F1EC20" w14:textId="77777777" w:rsidR="007B3910" w:rsidRPr="007F4CBE" w:rsidRDefault="007B3910" w:rsidP="00866E61">
            <w:pPr>
              <w:pStyle w:val="paragraph"/>
              <w:spacing w:before="0" w:beforeAutospacing="0" w:after="0" w:afterAutospacing="0"/>
              <w:textAlignment w:val="baseline"/>
              <w:rPr>
                <w:rFonts w:asciiTheme="minorHAnsi" w:hAnsiTheme="minorHAnsi" w:cstheme="minorHAnsi"/>
                <w:color w:val="000000"/>
                <w:sz w:val="22"/>
                <w:szCs w:val="22"/>
              </w:rPr>
            </w:pPr>
          </w:p>
        </w:tc>
      </w:tr>
    </w:tbl>
    <w:p w14:paraId="48CD2DDC" w14:textId="77777777" w:rsidR="00060FCD" w:rsidRDefault="00060FCD" w:rsidP="00866E61">
      <w:pPr>
        <w:spacing w:after="0" w:line="240" w:lineRule="auto"/>
        <w:rPr>
          <w:rFonts w:ascii="Calibri" w:hAnsi="Calibri" w:cs="Calibri"/>
        </w:rPr>
      </w:pPr>
    </w:p>
    <w:p w14:paraId="7BDEC6C3" w14:textId="77777777" w:rsidR="00060FCD" w:rsidRDefault="00060FCD" w:rsidP="00866E61">
      <w:pPr>
        <w:spacing w:after="0" w:line="240" w:lineRule="auto"/>
        <w:rPr>
          <w:rFonts w:ascii="Calibri" w:hAnsi="Calibri" w:cs="Calibri"/>
        </w:rPr>
      </w:pPr>
      <w:r>
        <w:rPr>
          <w:rFonts w:ascii="Calibri" w:hAnsi="Calibri" w:cs="Calibri"/>
        </w:rPr>
        <w:br w:type="page"/>
      </w:r>
    </w:p>
    <w:p w14:paraId="2C7C1F2E" w14:textId="2F6B8E51" w:rsidR="00060FCD" w:rsidRPr="00705DF3" w:rsidRDefault="00060FCD" w:rsidP="00866E61">
      <w:pPr>
        <w:pStyle w:val="Heading1"/>
      </w:pPr>
      <w:r w:rsidRPr="00705DF3">
        <w:t xml:space="preserve">Week Commencing: </w:t>
      </w:r>
      <w:r w:rsidR="007428CB">
        <w:t xml:space="preserve">9 June and 16 June </w:t>
      </w:r>
    </w:p>
    <w:p w14:paraId="30C4E754" w14:textId="77777777" w:rsidR="00060FCD" w:rsidRDefault="00060FCD" w:rsidP="00866E61">
      <w:pPr>
        <w:spacing w:after="0" w:line="240" w:lineRule="auto"/>
        <w:rPr>
          <w:rFonts w:ascii="Calibri" w:hAnsi="Calibri" w:cs="Calibri"/>
          <w:b/>
          <w:bCs/>
          <w:sz w:val="22"/>
        </w:rPr>
      </w:pPr>
      <w:r w:rsidRPr="00705DF3">
        <w:rPr>
          <w:rFonts w:ascii="Calibri" w:hAnsi="Calibri" w:cs="Calibri"/>
          <w:b/>
          <w:bCs/>
          <w:sz w:val="22"/>
        </w:rPr>
        <w:t xml:space="preserve">Domain Spotlight: </w:t>
      </w:r>
      <w:r>
        <w:rPr>
          <w:rFonts w:ascii="Calibri" w:hAnsi="Calibri" w:cs="Calibri"/>
          <w:b/>
          <w:bCs/>
          <w:sz w:val="22"/>
        </w:rPr>
        <w:t xml:space="preserve">Assessment </w:t>
      </w:r>
    </w:p>
    <w:p w14:paraId="3E82C38E" w14:textId="77777777" w:rsidR="001116E2" w:rsidRPr="001116E2" w:rsidRDefault="001116E2" w:rsidP="00866E61">
      <w:pPr>
        <w:spacing w:after="0" w:line="240" w:lineRule="auto"/>
        <w:rPr>
          <w:rFonts w:ascii="Calibri" w:hAnsi="Calibri" w:cs="Calibri"/>
          <w:b/>
          <w:bCs/>
          <w:sz w:val="16"/>
          <w:szCs w:val="16"/>
        </w:rPr>
      </w:pPr>
    </w:p>
    <w:tbl>
      <w:tblPr>
        <w:tblStyle w:val="TableGrid"/>
        <w:tblW w:w="9776" w:type="dxa"/>
        <w:tblLook w:val="04A0" w:firstRow="1" w:lastRow="0" w:firstColumn="1" w:lastColumn="0" w:noHBand="0" w:noVBand="1"/>
      </w:tblPr>
      <w:tblGrid>
        <w:gridCol w:w="9776"/>
      </w:tblGrid>
      <w:tr w:rsidR="00060FCD" w:rsidRPr="00820B70" w14:paraId="379617D9" w14:textId="77777777" w:rsidTr="00D04091">
        <w:tc>
          <w:tcPr>
            <w:tcW w:w="9776" w:type="dxa"/>
            <w:shd w:val="clear" w:color="auto" w:fill="DEEAF6" w:themeFill="accent5" w:themeFillTint="33"/>
          </w:tcPr>
          <w:p w14:paraId="0CEB3D29" w14:textId="77777777" w:rsidR="00060FCD" w:rsidRPr="00820B70" w:rsidRDefault="00060FCD" w:rsidP="00866E61">
            <w:pPr>
              <w:rPr>
                <w:rFonts w:cstheme="minorHAnsi"/>
                <w:b/>
                <w:bCs/>
                <w:sz w:val="22"/>
              </w:rPr>
            </w:pPr>
            <w:r w:rsidRPr="00820B70">
              <w:rPr>
                <w:rFonts w:cstheme="minorHAnsi"/>
                <w:b/>
                <w:bCs/>
                <w:sz w:val="22"/>
              </w:rPr>
              <w:t>The Big Question</w:t>
            </w:r>
          </w:p>
        </w:tc>
      </w:tr>
      <w:tr w:rsidR="00060FCD" w:rsidRPr="00820B70" w14:paraId="5503DAA9" w14:textId="77777777" w:rsidTr="00D04091">
        <w:trPr>
          <w:trHeight w:val="831"/>
        </w:trPr>
        <w:tc>
          <w:tcPr>
            <w:tcW w:w="9776" w:type="dxa"/>
            <w:shd w:val="clear" w:color="auto" w:fill="FFFFFF" w:themeFill="background1"/>
            <w:vAlign w:val="center"/>
          </w:tcPr>
          <w:p w14:paraId="141DC464" w14:textId="77777777" w:rsidR="00060FCD" w:rsidRPr="00F33F5E" w:rsidRDefault="00060FCD" w:rsidP="00A63688">
            <w:pPr>
              <w:jc w:val="center"/>
              <w:rPr>
                <w:rStyle w:val="normaltextrun"/>
                <w:rFonts w:ascii="Calibri" w:eastAsia="Times New Roman" w:hAnsi="Calibri" w:cs="Calibri"/>
                <w:sz w:val="22"/>
                <w:lang w:eastAsia="en-GB"/>
              </w:rPr>
            </w:pPr>
            <w:r w:rsidRPr="001B6D53">
              <w:rPr>
                <w:rFonts w:ascii="Calibri" w:eastAsia="Times New Roman" w:hAnsi="Calibri" w:cs="Calibri"/>
                <w:sz w:val="22"/>
                <w:lang w:eastAsia="en-GB"/>
              </w:rPr>
              <w:t>How does assessment inform the way progress is communicated, particularly for pupils working outside age-related expectations?</w:t>
            </w:r>
          </w:p>
        </w:tc>
      </w:tr>
      <w:tr w:rsidR="00060FCD" w:rsidRPr="00820B70" w14:paraId="643508F4" w14:textId="77777777" w:rsidTr="00D04091">
        <w:tc>
          <w:tcPr>
            <w:tcW w:w="9776" w:type="dxa"/>
            <w:shd w:val="clear" w:color="auto" w:fill="DEEAF6" w:themeFill="accent5" w:themeFillTint="33"/>
          </w:tcPr>
          <w:p w14:paraId="0FE8774A" w14:textId="77777777" w:rsidR="00060FCD" w:rsidRPr="00820B70" w:rsidRDefault="00060FCD" w:rsidP="00866E61">
            <w:pPr>
              <w:rPr>
                <w:rFonts w:cstheme="minorHAnsi"/>
                <w:b/>
                <w:bCs/>
                <w:sz w:val="22"/>
              </w:rPr>
            </w:pPr>
            <w:r w:rsidRPr="00820B70">
              <w:rPr>
                <w:rFonts w:cstheme="minorHAnsi"/>
                <w:b/>
                <w:bCs/>
                <w:sz w:val="22"/>
              </w:rPr>
              <w:t xml:space="preserve">Overview </w:t>
            </w:r>
          </w:p>
        </w:tc>
      </w:tr>
      <w:tr w:rsidR="00060FCD" w:rsidRPr="00820B70" w14:paraId="214288DD" w14:textId="77777777" w:rsidTr="00D04091">
        <w:tc>
          <w:tcPr>
            <w:tcW w:w="9776" w:type="dxa"/>
            <w:shd w:val="clear" w:color="auto" w:fill="FFFFFF" w:themeFill="background1"/>
          </w:tcPr>
          <w:p w14:paraId="795FC48E" w14:textId="77777777" w:rsidR="00060FCD" w:rsidRDefault="00060FCD" w:rsidP="001116E2">
            <w:pPr>
              <w:jc w:val="both"/>
              <w:rPr>
                <w:rFonts w:ascii="Calibri" w:eastAsia="Times New Roman" w:hAnsi="Calibri" w:cs="Calibri"/>
                <w:sz w:val="22"/>
                <w:lang w:eastAsia="en-GB"/>
              </w:rPr>
            </w:pPr>
            <w:r w:rsidRPr="001B6D53">
              <w:rPr>
                <w:rFonts w:ascii="Calibri" w:eastAsia="Times New Roman" w:hAnsi="Calibri" w:cs="Calibri"/>
                <w:sz w:val="22"/>
                <w:lang w:eastAsia="en-GB"/>
              </w:rPr>
              <w:t>Whilst you have developed your understanding of assessment throughout your training, it is equally important to consider how you communicate pupil progress effectively to parents and caregivers, particularly for children with Special Educational Needs and Disabilities (SEND).</w:t>
            </w:r>
            <w:r>
              <w:rPr>
                <w:rFonts w:ascii="Calibri" w:eastAsia="Times New Roman" w:hAnsi="Calibri" w:cs="Calibri"/>
                <w:sz w:val="22"/>
                <w:lang w:eastAsia="en-GB"/>
              </w:rPr>
              <w:t xml:space="preserve"> </w:t>
            </w:r>
            <w:r w:rsidRPr="001B6D53">
              <w:rPr>
                <w:rFonts w:ascii="Calibri" w:eastAsia="Times New Roman" w:hAnsi="Calibri" w:cs="Calibri"/>
                <w:sz w:val="22"/>
                <w:lang w:eastAsia="en-GB"/>
              </w:rPr>
              <w:t xml:space="preserve">Over the next two weeks, you will </w:t>
            </w:r>
            <w:r>
              <w:rPr>
                <w:rFonts w:ascii="Calibri" w:eastAsia="Times New Roman" w:hAnsi="Calibri" w:cs="Calibri"/>
                <w:sz w:val="22"/>
                <w:lang w:eastAsia="en-GB"/>
              </w:rPr>
              <w:t xml:space="preserve">use your CPD time to </w:t>
            </w:r>
            <w:r w:rsidRPr="001B6D53">
              <w:rPr>
                <w:rFonts w:ascii="Calibri" w:eastAsia="Times New Roman" w:hAnsi="Calibri" w:cs="Calibri"/>
                <w:sz w:val="22"/>
                <w:lang w:eastAsia="en-GB"/>
              </w:rPr>
              <w:t>explore how assessment informs reporting, looking closely at how School Reports and Parents’ Evenings play a crucial role in sharing progress, identifying next steps, and fostering strong home-school partnerships.</w:t>
            </w:r>
          </w:p>
          <w:p w14:paraId="61A565E2" w14:textId="77777777" w:rsidR="001116E2" w:rsidRPr="001116E2" w:rsidRDefault="001116E2" w:rsidP="001116E2">
            <w:pPr>
              <w:jc w:val="both"/>
              <w:rPr>
                <w:rFonts w:ascii="Calibri" w:eastAsia="Times New Roman" w:hAnsi="Calibri" w:cs="Calibri"/>
                <w:sz w:val="16"/>
                <w:szCs w:val="16"/>
                <w:lang w:eastAsia="en-GB"/>
              </w:rPr>
            </w:pPr>
          </w:p>
        </w:tc>
      </w:tr>
      <w:tr w:rsidR="00060FCD" w:rsidRPr="00820B70" w14:paraId="7C6E1484" w14:textId="77777777" w:rsidTr="00D04091">
        <w:tc>
          <w:tcPr>
            <w:tcW w:w="9776" w:type="dxa"/>
            <w:shd w:val="clear" w:color="auto" w:fill="DEEAF6" w:themeFill="accent5" w:themeFillTint="33"/>
          </w:tcPr>
          <w:p w14:paraId="10894022" w14:textId="77777777" w:rsidR="00060FCD" w:rsidRPr="00820B70" w:rsidRDefault="00060FCD" w:rsidP="00866E61">
            <w:pPr>
              <w:rPr>
                <w:rFonts w:cstheme="minorHAnsi"/>
                <w:b/>
                <w:bCs/>
                <w:sz w:val="22"/>
              </w:rPr>
            </w:pPr>
            <w:r w:rsidRPr="00820B70">
              <w:rPr>
                <w:rFonts w:cstheme="minorHAnsi"/>
                <w:b/>
                <w:bCs/>
                <w:sz w:val="22"/>
              </w:rPr>
              <w:t xml:space="preserve">Reading </w:t>
            </w:r>
          </w:p>
        </w:tc>
      </w:tr>
      <w:tr w:rsidR="00060FCD" w:rsidRPr="00820B70" w14:paraId="6BE72E00" w14:textId="77777777" w:rsidTr="00D04091">
        <w:tc>
          <w:tcPr>
            <w:tcW w:w="9776" w:type="dxa"/>
            <w:shd w:val="clear" w:color="auto" w:fill="FFFFFF" w:themeFill="background1"/>
          </w:tcPr>
          <w:p w14:paraId="261606B0" w14:textId="2E7B4640" w:rsidR="00060FCD" w:rsidRPr="00820B70" w:rsidRDefault="00060FCD" w:rsidP="00866E61">
            <w:pPr>
              <w:rPr>
                <w:rFonts w:cstheme="minorHAnsi"/>
                <w:color w:val="0000FF"/>
                <w:sz w:val="20"/>
                <w:szCs w:val="20"/>
                <w:u w:val="single"/>
              </w:rPr>
            </w:pPr>
            <w:r w:rsidRPr="00820B70">
              <w:rPr>
                <w:rFonts w:cstheme="minorHAnsi"/>
                <w:sz w:val="20"/>
                <w:szCs w:val="20"/>
              </w:rPr>
              <w:t xml:space="preserve">Learning Ladders School Report Writing: 10 Top Tips and Expert Advice for 2022 </w:t>
            </w:r>
            <w:hyperlink r:id="rId20" w:history="1">
              <w:r w:rsidRPr="00820B70">
                <w:rPr>
                  <w:rFonts w:cstheme="minorHAnsi"/>
                  <w:color w:val="0000FF"/>
                  <w:sz w:val="20"/>
                  <w:szCs w:val="20"/>
                  <w:u w:val="single"/>
                </w:rPr>
                <w:t>School Report Writing: 10 Top Tips and Expert Advice (learningladders.info)</w:t>
              </w:r>
            </w:hyperlink>
          </w:p>
          <w:p w14:paraId="360B55CB" w14:textId="77777777" w:rsidR="00060FCD" w:rsidRPr="00820B70" w:rsidRDefault="00060FCD" w:rsidP="00866E61">
            <w:pPr>
              <w:rPr>
                <w:rFonts w:cstheme="minorHAnsi"/>
                <w:sz w:val="20"/>
                <w:szCs w:val="20"/>
              </w:rPr>
            </w:pPr>
          </w:p>
        </w:tc>
      </w:tr>
    </w:tbl>
    <w:p w14:paraId="1EDCAD5D" w14:textId="77777777" w:rsidR="00060FCD" w:rsidRPr="00820B70" w:rsidRDefault="00060FCD" w:rsidP="00866E61">
      <w:pPr>
        <w:spacing w:after="0" w:line="240" w:lineRule="auto"/>
        <w:rPr>
          <w:rFonts w:cstheme="minorHAnsi"/>
          <w:sz w:val="20"/>
          <w:szCs w:val="20"/>
        </w:rPr>
      </w:pPr>
    </w:p>
    <w:tbl>
      <w:tblPr>
        <w:tblStyle w:val="TableGrid"/>
        <w:tblW w:w="9776" w:type="dxa"/>
        <w:tblLook w:val="04A0" w:firstRow="1" w:lastRow="0" w:firstColumn="1" w:lastColumn="0" w:noHBand="0" w:noVBand="1"/>
      </w:tblPr>
      <w:tblGrid>
        <w:gridCol w:w="4888"/>
        <w:gridCol w:w="4888"/>
      </w:tblGrid>
      <w:tr w:rsidR="006C2115" w:rsidRPr="00820B70" w14:paraId="00464315" w14:textId="77777777" w:rsidTr="77FD3E5E">
        <w:tc>
          <w:tcPr>
            <w:tcW w:w="9776" w:type="dxa"/>
            <w:gridSpan w:val="2"/>
            <w:shd w:val="clear" w:color="auto" w:fill="DEEAF6" w:themeFill="accent5" w:themeFillTint="33"/>
          </w:tcPr>
          <w:p w14:paraId="6ECE6D5C" w14:textId="7CE14451" w:rsidR="006C2115" w:rsidRPr="006C2115" w:rsidRDefault="006C2115" w:rsidP="00866E61">
            <w:pPr>
              <w:rPr>
                <w:rFonts w:ascii="Calibri" w:hAnsi="Calibri" w:cs="Calibri"/>
                <w:b/>
                <w:bCs/>
                <w:sz w:val="22"/>
              </w:rPr>
            </w:pPr>
            <w:r w:rsidRPr="006C2115">
              <w:rPr>
                <w:rFonts w:ascii="Calibri" w:hAnsi="Calibri" w:cs="Calibri"/>
                <w:b/>
                <w:bCs/>
              </w:rPr>
              <w:t>Week Commencing 9 June</w:t>
            </w:r>
          </w:p>
        </w:tc>
      </w:tr>
      <w:tr w:rsidR="00060FCD" w:rsidRPr="00820B70" w14:paraId="64CADC94" w14:textId="77777777" w:rsidTr="77FD3E5E">
        <w:tc>
          <w:tcPr>
            <w:tcW w:w="4888" w:type="dxa"/>
            <w:shd w:val="clear" w:color="auto" w:fill="DEEAF6" w:themeFill="accent5" w:themeFillTint="33"/>
          </w:tcPr>
          <w:p w14:paraId="12F389E7" w14:textId="3313BC2F" w:rsidR="00060FCD" w:rsidRPr="00820B70" w:rsidRDefault="00060FCD" w:rsidP="00866E61">
            <w:pPr>
              <w:jc w:val="center"/>
              <w:rPr>
                <w:rFonts w:cstheme="minorHAnsi"/>
                <w:sz w:val="22"/>
              </w:rPr>
            </w:pPr>
            <w:r w:rsidRPr="00820B70">
              <w:rPr>
                <w:rFonts w:cstheme="minorHAnsi"/>
                <w:sz w:val="22"/>
              </w:rPr>
              <w:br w:type="page"/>
            </w:r>
            <w:r w:rsidR="004D26D9">
              <w:rPr>
                <w:rFonts w:cstheme="minorHAnsi"/>
                <w:b/>
                <w:bCs/>
                <w:sz w:val="22"/>
                <w:shd w:val="clear" w:color="auto" w:fill="DEEAF6" w:themeFill="accent5" w:themeFillTint="33"/>
              </w:rPr>
              <w:t>Trainee</w:t>
            </w:r>
            <w:r w:rsidRPr="00B23A3A">
              <w:rPr>
                <w:rFonts w:cstheme="minorHAnsi"/>
                <w:b/>
                <w:bCs/>
                <w:sz w:val="22"/>
                <w:shd w:val="clear" w:color="auto" w:fill="DEEAF6" w:themeFill="accent5" w:themeFillTint="33"/>
              </w:rPr>
              <w:t xml:space="preserve"> Teaching Expectations</w:t>
            </w:r>
          </w:p>
        </w:tc>
        <w:tc>
          <w:tcPr>
            <w:tcW w:w="4888" w:type="dxa"/>
            <w:shd w:val="clear" w:color="auto" w:fill="DEEAF6" w:themeFill="accent5" w:themeFillTint="33"/>
          </w:tcPr>
          <w:p w14:paraId="23FE107A" w14:textId="202E60B9" w:rsidR="00060FCD" w:rsidRPr="00820B70" w:rsidRDefault="0039752E" w:rsidP="00866E61">
            <w:pPr>
              <w:jc w:val="center"/>
              <w:rPr>
                <w:rFonts w:cstheme="minorHAnsi"/>
                <w:sz w:val="22"/>
              </w:rPr>
            </w:pPr>
            <w:r>
              <w:rPr>
                <w:rFonts w:cstheme="minorHAnsi"/>
                <w:b/>
                <w:bCs/>
                <w:sz w:val="22"/>
              </w:rPr>
              <w:t xml:space="preserve">School </w:t>
            </w:r>
            <w:r w:rsidR="00060FCD" w:rsidRPr="00820B70">
              <w:rPr>
                <w:rFonts w:cstheme="minorHAnsi"/>
                <w:b/>
                <w:bCs/>
                <w:sz w:val="22"/>
              </w:rPr>
              <w:t xml:space="preserve">Mentor/Class Teacher Expectations </w:t>
            </w:r>
          </w:p>
        </w:tc>
      </w:tr>
      <w:tr w:rsidR="00060FCD" w:rsidRPr="00820B70" w14:paraId="39242A98" w14:textId="77777777" w:rsidTr="77FD3E5E">
        <w:tc>
          <w:tcPr>
            <w:tcW w:w="4888" w:type="dxa"/>
            <w:shd w:val="clear" w:color="auto" w:fill="auto"/>
          </w:tcPr>
          <w:p w14:paraId="4E2036E6" w14:textId="4315516B" w:rsidR="00060FCD" w:rsidRPr="00800A7B" w:rsidRDefault="00060FCD" w:rsidP="00F23074">
            <w:pPr>
              <w:pStyle w:val="paragraph"/>
              <w:spacing w:before="0" w:beforeAutospacing="0" w:after="0" w:afterAutospacing="0"/>
              <w:jc w:val="both"/>
              <w:textAlignment w:val="baseline"/>
              <w:rPr>
                <w:rStyle w:val="normaltextrun"/>
                <w:rFonts w:ascii="Calibri" w:hAnsi="Calibri" w:cs="Calibri"/>
                <w:sz w:val="20"/>
                <w:szCs w:val="20"/>
              </w:rPr>
            </w:pPr>
            <w:r w:rsidRPr="00800A7B">
              <w:rPr>
                <w:rStyle w:val="normaltextrun"/>
                <w:rFonts w:ascii="Calibri" w:hAnsi="Calibri" w:cs="Calibri"/>
                <w:sz w:val="20"/>
                <w:szCs w:val="20"/>
              </w:rPr>
              <w:t xml:space="preserve">All </w:t>
            </w:r>
            <w:r w:rsidR="00F23074">
              <w:rPr>
                <w:rStyle w:val="normaltextrun"/>
                <w:rFonts w:ascii="Calibri" w:hAnsi="Calibri" w:cs="Calibri"/>
                <w:sz w:val="20"/>
                <w:szCs w:val="20"/>
              </w:rPr>
              <w:t>Trainees</w:t>
            </w:r>
            <w:r w:rsidRPr="00800A7B">
              <w:rPr>
                <w:rStyle w:val="normaltextrun"/>
                <w:rFonts w:ascii="Calibri" w:hAnsi="Calibri" w:cs="Calibri"/>
                <w:sz w:val="20"/>
                <w:szCs w:val="20"/>
              </w:rPr>
              <w:t xml:space="preserve"> will assume growing responsibility for teaching as if they were an ECT in the class or setting. </w:t>
            </w:r>
          </w:p>
          <w:p w14:paraId="44E6FBE8" w14:textId="77777777" w:rsidR="00060FCD" w:rsidRPr="00800A7B" w:rsidRDefault="00060FCD" w:rsidP="00F23074">
            <w:pPr>
              <w:pStyle w:val="paragraph"/>
              <w:spacing w:before="0" w:beforeAutospacing="0" w:after="0" w:afterAutospacing="0"/>
              <w:jc w:val="both"/>
              <w:textAlignment w:val="baseline"/>
              <w:rPr>
                <w:rStyle w:val="normaltextrun"/>
                <w:rFonts w:ascii="Calibri" w:hAnsi="Calibri" w:cs="Calibri"/>
                <w:sz w:val="20"/>
                <w:szCs w:val="20"/>
              </w:rPr>
            </w:pPr>
          </w:p>
          <w:p w14:paraId="6C5AD1C3" w14:textId="77777777" w:rsidR="00060FCD" w:rsidRPr="00800A7B" w:rsidRDefault="00060FCD" w:rsidP="00F23074">
            <w:pPr>
              <w:pStyle w:val="paragraph"/>
              <w:spacing w:before="0" w:beforeAutospacing="0" w:after="0" w:afterAutospacing="0"/>
              <w:jc w:val="both"/>
              <w:textAlignment w:val="baseline"/>
              <w:rPr>
                <w:rStyle w:val="eop"/>
                <w:rFonts w:ascii="Calibri" w:hAnsi="Calibri" w:cs="Calibri"/>
                <w:sz w:val="20"/>
                <w:szCs w:val="20"/>
              </w:rPr>
            </w:pPr>
            <w:r w:rsidRPr="00800A7B">
              <w:rPr>
                <w:rStyle w:val="normaltextrun"/>
                <w:rFonts w:ascii="Calibri" w:hAnsi="Calibri" w:cs="Calibri"/>
                <w:sz w:val="20"/>
                <w:szCs w:val="20"/>
              </w:rPr>
              <w:t>You will be expected to plan, resource and take leadership with growing independence making sure that all areas of the learning environment are well resourced and prepared for the children on a daily basis. </w:t>
            </w:r>
            <w:r w:rsidRPr="00800A7B">
              <w:rPr>
                <w:rStyle w:val="eop"/>
                <w:rFonts w:ascii="Calibri" w:hAnsi="Calibri" w:cs="Calibri"/>
                <w:sz w:val="20"/>
                <w:szCs w:val="20"/>
              </w:rPr>
              <w:t> </w:t>
            </w:r>
          </w:p>
          <w:p w14:paraId="732E27EA" w14:textId="77777777" w:rsidR="00060FCD" w:rsidRPr="00800A7B" w:rsidRDefault="00060FCD" w:rsidP="00866E61">
            <w:pPr>
              <w:pStyle w:val="paragraph"/>
              <w:spacing w:before="0" w:beforeAutospacing="0" w:after="0" w:afterAutospacing="0"/>
              <w:textAlignment w:val="baseline"/>
              <w:rPr>
                <w:rStyle w:val="normaltextrun"/>
                <w:rFonts w:ascii="Calibri" w:hAnsi="Calibri" w:cs="Calibri"/>
                <w:sz w:val="20"/>
                <w:szCs w:val="20"/>
              </w:rPr>
            </w:pPr>
          </w:p>
        </w:tc>
        <w:tc>
          <w:tcPr>
            <w:tcW w:w="4888" w:type="dxa"/>
            <w:shd w:val="clear" w:color="auto" w:fill="FFFFFF" w:themeFill="background1"/>
          </w:tcPr>
          <w:p w14:paraId="04E80465" w14:textId="77777777" w:rsidR="002D1BCF" w:rsidRPr="0055645B" w:rsidRDefault="000A5B1B" w:rsidP="00866E61">
            <w:pPr>
              <w:pStyle w:val="paragraph"/>
              <w:spacing w:before="0" w:beforeAutospacing="0" w:after="0" w:afterAutospacing="0"/>
              <w:textAlignment w:val="baseline"/>
              <w:rPr>
                <w:rStyle w:val="normaltextrun"/>
                <w:rFonts w:ascii="Calibri" w:hAnsi="Calibri" w:cs="Calibri"/>
                <w:b/>
                <w:bCs/>
                <w:sz w:val="20"/>
                <w:szCs w:val="20"/>
              </w:rPr>
            </w:pPr>
            <w:r w:rsidRPr="000A5B1B">
              <w:rPr>
                <w:rFonts w:ascii="Calibri" w:hAnsi="Calibri" w:cs="Calibri"/>
                <w:sz w:val="20"/>
                <w:szCs w:val="20"/>
              </w:rPr>
              <w:t xml:space="preserve"> </w:t>
            </w:r>
            <w:r w:rsidR="002D1BCF" w:rsidRPr="0055645B">
              <w:rPr>
                <w:rStyle w:val="normaltextrun"/>
                <w:rFonts w:ascii="Calibri" w:hAnsi="Calibri" w:cs="Calibri"/>
                <w:b/>
                <w:bCs/>
                <w:sz w:val="20"/>
                <w:szCs w:val="20"/>
              </w:rPr>
              <w:t xml:space="preserve">Key Review Point </w:t>
            </w:r>
            <w:r w:rsidR="002D1BCF">
              <w:rPr>
                <w:rStyle w:val="normaltextrun"/>
                <w:rFonts w:ascii="Calibri" w:hAnsi="Calibri" w:cs="Calibri"/>
                <w:b/>
                <w:bCs/>
                <w:sz w:val="20"/>
                <w:szCs w:val="20"/>
              </w:rPr>
              <w:t>2</w:t>
            </w:r>
            <w:r w:rsidR="002D1BCF" w:rsidRPr="0055645B">
              <w:rPr>
                <w:rStyle w:val="normaltextrun"/>
                <w:rFonts w:ascii="Calibri" w:hAnsi="Calibri" w:cs="Calibri"/>
                <w:b/>
                <w:bCs/>
                <w:sz w:val="20"/>
                <w:szCs w:val="20"/>
              </w:rPr>
              <w:t xml:space="preserve"> </w:t>
            </w:r>
          </w:p>
          <w:p w14:paraId="53FD5A93" w14:textId="475558F1" w:rsidR="002D1BCF" w:rsidRPr="0055645B" w:rsidRDefault="07FADB95" w:rsidP="00866E61">
            <w:pPr>
              <w:pStyle w:val="paragraph"/>
              <w:numPr>
                <w:ilvl w:val="0"/>
                <w:numId w:val="36"/>
              </w:numPr>
              <w:spacing w:before="0" w:beforeAutospacing="0" w:after="0" w:afterAutospacing="0"/>
              <w:ind w:left="392"/>
              <w:textAlignment w:val="baseline"/>
              <w:rPr>
                <w:rStyle w:val="normaltextrun"/>
                <w:rFonts w:ascii="Calibri" w:hAnsi="Calibri" w:cs="Calibri"/>
                <w:sz w:val="20"/>
                <w:szCs w:val="20"/>
              </w:rPr>
            </w:pPr>
            <w:r w:rsidRPr="15B488C9">
              <w:rPr>
                <w:rStyle w:val="normaltextrun"/>
                <w:rFonts w:ascii="Calibri" w:hAnsi="Calibri" w:cs="Calibri"/>
                <w:sz w:val="20"/>
                <w:szCs w:val="20"/>
              </w:rPr>
              <w:t>The second</w:t>
            </w:r>
            <w:r w:rsidRPr="15B488C9">
              <w:rPr>
                <w:rStyle w:val="normaltextrun"/>
                <w:rFonts w:ascii="Calibri" w:hAnsi="Calibri" w:cs="Calibri"/>
                <w:b/>
                <w:bCs/>
                <w:i/>
                <w:iCs/>
                <w:sz w:val="20"/>
                <w:szCs w:val="20"/>
              </w:rPr>
              <w:t xml:space="preserve"> observation</w:t>
            </w:r>
            <w:r w:rsidRPr="15B488C9">
              <w:rPr>
                <w:rStyle w:val="normaltextrun"/>
                <w:rFonts w:ascii="Calibri" w:hAnsi="Calibri" w:cs="Calibri"/>
                <w:sz w:val="20"/>
                <w:szCs w:val="20"/>
              </w:rPr>
              <w:t xml:space="preserve"> completed by the School Mentor. This is recorded on the </w:t>
            </w:r>
            <w:r w:rsidRPr="15B488C9">
              <w:rPr>
                <w:rStyle w:val="normaltextrun"/>
                <w:rFonts w:ascii="Calibri" w:hAnsi="Calibri" w:cs="Calibri"/>
                <w:sz w:val="20"/>
                <w:szCs w:val="20"/>
                <w:u w:val="single"/>
              </w:rPr>
              <w:t>Record of Performance and Development</w:t>
            </w:r>
            <w:r w:rsidRPr="15B488C9">
              <w:rPr>
                <w:rStyle w:val="normaltextrun"/>
                <w:rFonts w:ascii="Calibri" w:hAnsi="Calibri" w:cs="Calibri"/>
                <w:sz w:val="20"/>
                <w:szCs w:val="20"/>
              </w:rPr>
              <w:t xml:space="preserve"> form</w:t>
            </w:r>
            <w:r w:rsidR="00665BE6">
              <w:rPr>
                <w:rStyle w:val="normaltextrun"/>
                <w:rFonts w:ascii="Calibri" w:hAnsi="Calibri" w:cs="Calibri"/>
                <w:sz w:val="20"/>
                <w:szCs w:val="20"/>
              </w:rPr>
              <w:t xml:space="preserve">, which is on the </w:t>
            </w:r>
            <w:r w:rsidR="00704630">
              <w:rPr>
                <w:rStyle w:val="normaltextrun"/>
                <w:rFonts w:ascii="Calibri" w:hAnsi="Calibri" w:cs="Calibri"/>
                <w:sz w:val="20"/>
                <w:szCs w:val="20"/>
              </w:rPr>
              <w:t xml:space="preserve">LTU </w:t>
            </w:r>
            <w:r w:rsidR="00665BE6">
              <w:rPr>
                <w:rStyle w:val="normaltextrun"/>
                <w:rFonts w:ascii="Calibri" w:hAnsi="Calibri" w:cs="Calibri"/>
                <w:sz w:val="20"/>
                <w:szCs w:val="20"/>
              </w:rPr>
              <w:t xml:space="preserve">website.  It is </w:t>
            </w:r>
            <w:r w:rsidRPr="15B488C9">
              <w:rPr>
                <w:rStyle w:val="normaltextrun"/>
                <w:rFonts w:ascii="Calibri" w:hAnsi="Calibri" w:cs="Calibri"/>
                <w:sz w:val="20"/>
                <w:szCs w:val="20"/>
              </w:rPr>
              <w:t xml:space="preserve">uploaded </w:t>
            </w:r>
            <w:r w:rsidR="00704630">
              <w:rPr>
                <w:rStyle w:val="normaltextrun"/>
                <w:rFonts w:ascii="Calibri" w:hAnsi="Calibri" w:cs="Calibri"/>
                <w:sz w:val="20"/>
                <w:szCs w:val="20"/>
              </w:rPr>
              <w:t xml:space="preserve">to Abyasa </w:t>
            </w:r>
            <w:r w:rsidRPr="15B488C9">
              <w:rPr>
                <w:rStyle w:val="normaltextrun"/>
                <w:rFonts w:ascii="Calibri" w:hAnsi="Calibri" w:cs="Calibri"/>
                <w:sz w:val="20"/>
                <w:szCs w:val="20"/>
              </w:rPr>
              <w:t>by</w:t>
            </w:r>
            <w:r w:rsidR="00704630">
              <w:rPr>
                <w:rStyle w:val="normaltextrun"/>
                <w:rFonts w:ascii="Calibri" w:hAnsi="Calibri" w:cs="Calibri"/>
                <w:sz w:val="20"/>
                <w:szCs w:val="20"/>
              </w:rPr>
              <w:t xml:space="preserve"> the</w:t>
            </w:r>
            <w:r w:rsidRPr="15B488C9">
              <w:rPr>
                <w:rStyle w:val="normaltextrun"/>
                <w:rFonts w:ascii="Calibri" w:hAnsi="Calibri" w:cs="Calibri"/>
                <w:sz w:val="20"/>
                <w:szCs w:val="20"/>
              </w:rPr>
              <w:t xml:space="preserve"> School Mentor.</w:t>
            </w:r>
          </w:p>
          <w:p w14:paraId="3988A8F9" w14:textId="77777777" w:rsidR="002D1BCF" w:rsidRPr="0055645B" w:rsidRDefault="002D1BCF" w:rsidP="00866E61">
            <w:pPr>
              <w:pStyle w:val="paragraph"/>
              <w:numPr>
                <w:ilvl w:val="0"/>
                <w:numId w:val="36"/>
              </w:numPr>
              <w:spacing w:before="0" w:beforeAutospacing="0" w:after="0" w:afterAutospacing="0"/>
              <w:ind w:left="392"/>
              <w:textAlignment w:val="baseline"/>
              <w:rPr>
                <w:rStyle w:val="normaltextrun"/>
                <w:rFonts w:ascii="Calibri" w:hAnsi="Calibri" w:cs="Calibri"/>
                <w:sz w:val="20"/>
                <w:szCs w:val="20"/>
              </w:rPr>
            </w:pPr>
            <w:r w:rsidRPr="0055645B">
              <w:rPr>
                <w:rStyle w:val="normaltextrun"/>
                <w:rFonts w:ascii="Calibri" w:hAnsi="Calibri" w:cs="Calibri"/>
                <w:sz w:val="20"/>
                <w:szCs w:val="20"/>
              </w:rPr>
              <w:t>Weekly meeting with the School Mentor to include feedback from the formal observation.</w:t>
            </w:r>
          </w:p>
          <w:p w14:paraId="4AC71DB1" w14:textId="548C7E30" w:rsidR="002D1BCF" w:rsidRPr="0055645B" w:rsidRDefault="004D26D9" w:rsidP="00866E61">
            <w:pPr>
              <w:pStyle w:val="paragraph"/>
              <w:numPr>
                <w:ilvl w:val="0"/>
                <w:numId w:val="36"/>
              </w:numPr>
              <w:spacing w:before="0" w:beforeAutospacing="0" w:after="0" w:afterAutospacing="0"/>
              <w:ind w:left="392"/>
              <w:textAlignment w:val="baseline"/>
              <w:rPr>
                <w:rStyle w:val="normaltextrun"/>
                <w:rFonts w:ascii="Calibri" w:hAnsi="Calibri" w:cs="Calibri"/>
                <w:sz w:val="20"/>
                <w:szCs w:val="20"/>
              </w:rPr>
            </w:pPr>
            <w:r>
              <w:rPr>
                <w:rStyle w:val="normaltextrun"/>
                <w:rFonts w:ascii="Calibri" w:hAnsi="Calibri" w:cs="Calibri"/>
                <w:sz w:val="20"/>
                <w:szCs w:val="20"/>
              </w:rPr>
              <w:t>Trainee</w:t>
            </w:r>
            <w:r w:rsidR="002D1BCF" w:rsidRPr="0055645B">
              <w:rPr>
                <w:rStyle w:val="normaltextrun"/>
                <w:rFonts w:ascii="Calibri" w:hAnsi="Calibri" w:cs="Calibri"/>
                <w:sz w:val="20"/>
                <w:szCs w:val="20"/>
              </w:rPr>
              <w:t xml:space="preserve"> to record feedback and reflect on outcomes using the Development Record.</w:t>
            </w:r>
          </w:p>
          <w:p w14:paraId="6FBEB1B9" w14:textId="717BE469" w:rsidR="002D1BCF" w:rsidRPr="002D1BCF" w:rsidRDefault="3D705137" w:rsidP="00866E61">
            <w:pPr>
              <w:pStyle w:val="paragraph"/>
              <w:numPr>
                <w:ilvl w:val="0"/>
                <w:numId w:val="36"/>
              </w:numPr>
              <w:spacing w:before="0" w:beforeAutospacing="0" w:after="0" w:afterAutospacing="0"/>
              <w:ind w:left="392"/>
              <w:textAlignment w:val="baseline"/>
              <w:rPr>
                <w:rStyle w:val="normaltextrun"/>
                <w:rFonts w:ascii="Calibri" w:hAnsi="Calibri" w:cs="Calibri"/>
                <w:sz w:val="20"/>
                <w:szCs w:val="20"/>
              </w:rPr>
            </w:pPr>
            <w:r w:rsidRPr="77FD3E5E">
              <w:rPr>
                <w:rStyle w:val="normaltextrun"/>
                <w:rFonts w:ascii="Calibri" w:hAnsi="Calibri" w:cs="Calibri"/>
                <w:color w:val="000000" w:themeColor="text1"/>
                <w:sz w:val="20"/>
                <w:szCs w:val="20"/>
              </w:rPr>
              <w:t xml:space="preserve">Please ensure that the </w:t>
            </w:r>
            <w:r w:rsidR="004D26D9">
              <w:rPr>
                <w:rStyle w:val="normaltextrun"/>
                <w:rFonts w:ascii="Calibri" w:hAnsi="Calibri" w:cs="Calibri"/>
                <w:color w:val="000000" w:themeColor="text1"/>
                <w:sz w:val="20"/>
                <w:szCs w:val="20"/>
              </w:rPr>
              <w:t>Trainee</w:t>
            </w:r>
            <w:r w:rsidRPr="77FD3E5E">
              <w:rPr>
                <w:rStyle w:val="normaltextrun"/>
                <w:rFonts w:ascii="Calibri" w:hAnsi="Calibri" w:cs="Calibri"/>
                <w:color w:val="000000" w:themeColor="text1"/>
                <w:sz w:val="20"/>
                <w:szCs w:val="20"/>
              </w:rPr>
              <w:t xml:space="preserve"> is aware of what they will be expected to teach in the following </w:t>
            </w:r>
            <w:r w:rsidR="0057227C" w:rsidRPr="77FD3E5E">
              <w:rPr>
                <w:rStyle w:val="normaltextrun"/>
                <w:rFonts w:ascii="Calibri" w:hAnsi="Calibri" w:cs="Calibri"/>
                <w:color w:val="000000" w:themeColor="text1"/>
                <w:sz w:val="20"/>
                <w:szCs w:val="20"/>
              </w:rPr>
              <w:t>week, ensure</w:t>
            </w:r>
            <w:r w:rsidRPr="77FD3E5E">
              <w:rPr>
                <w:rStyle w:val="normaltextrun"/>
                <w:rFonts w:ascii="Calibri" w:hAnsi="Calibri" w:cs="Calibri"/>
                <w:color w:val="000000" w:themeColor="text1"/>
                <w:sz w:val="20"/>
                <w:szCs w:val="20"/>
              </w:rPr>
              <w:t xml:space="preserve"> that they have access to planning</w:t>
            </w:r>
            <w:r w:rsidR="0096318F">
              <w:rPr>
                <w:rStyle w:val="normaltextrun"/>
                <w:rFonts w:ascii="Calibri" w:hAnsi="Calibri" w:cs="Calibri"/>
                <w:color w:val="000000" w:themeColor="text1"/>
                <w:sz w:val="20"/>
                <w:szCs w:val="20"/>
              </w:rPr>
              <w:t>/</w:t>
            </w:r>
            <w:r w:rsidRPr="77FD3E5E">
              <w:rPr>
                <w:rStyle w:val="normaltextrun"/>
                <w:rFonts w:ascii="Calibri" w:hAnsi="Calibri" w:cs="Calibri"/>
                <w:color w:val="000000" w:themeColor="text1"/>
                <w:sz w:val="20"/>
                <w:szCs w:val="20"/>
              </w:rPr>
              <w:t>resources.</w:t>
            </w:r>
          </w:p>
          <w:p w14:paraId="296D669D" w14:textId="2AD2B035" w:rsidR="002D1BCF" w:rsidRPr="002D1BCF" w:rsidRDefault="002D1BCF" w:rsidP="00866E61">
            <w:pPr>
              <w:pStyle w:val="paragraph"/>
              <w:numPr>
                <w:ilvl w:val="0"/>
                <w:numId w:val="36"/>
              </w:numPr>
              <w:spacing w:before="0" w:beforeAutospacing="0" w:after="0" w:afterAutospacing="0"/>
              <w:ind w:left="392"/>
              <w:textAlignment w:val="baseline"/>
              <w:rPr>
                <w:rFonts w:ascii="Calibri" w:hAnsi="Calibri" w:cs="Calibri"/>
                <w:sz w:val="20"/>
                <w:szCs w:val="20"/>
              </w:rPr>
            </w:pPr>
            <w:r w:rsidRPr="002D1BCF">
              <w:rPr>
                <w:rStyle w:val="normaltextrun"/>
                <w:rFonts w:ascii="Calibri" w:hAnsi="Calibri" w:cs="Calibri"/>
                <w:b/>
                <w:bCs/>
                <w:color w:val="000000"/>
                <w:sz w:val="20"/>
                <w:szCs w:val="20"/>
              </w:rPr>
              <w:t xml:space="preserve">The Lead Mentor </w:t>
            </w:r>
            <w:r w:rsidRPr="002D1BCF">
              <w:rPr>
                <w:rStyle w:val="normaltextrun"/>
                <w:rFonts w:ascii="Calibri" w:hAnsi="Calibri" w:cs="Calibri"/>
                <w:b/>
                <w:bCs/>
                <w:i/>
                <w:iCs/>
                <w:color w:val="000000"/>
                <w:sz w:val="20"/>
                <w:szCs w:val="20"/>
              </w:rPr>
              <w:t>may</w:t>
            </w:r>
            <w:r w:rsidRPr="002D1BCF">
              <w:rPr>
                <w:rStyle w:val="normaltextrun"/>
                <w:rFonts w:ascii="Calibri" w:hAnsi="Calibri" w:cs="Calibri"/>
                <w:b/>
                <w:bCs/>
                <w:color w:val="000000"/>
                <w:sz w:val="20"/>
                <w:szCs w:val="20"/>
              </w:rPr>
              <w:t xml:space="preserve"> conduct a</w:t>
            </w:r>
            <w:r w:rsidRPr="002D1BCF">
              <w:rPr>
                <w:rStyle w:val="normaltextrun"/>
                <w:rFonts w:ascii="Calibri" w:hAnsi="Calibri" w:cs="Calibri"/>
                <w:b/>
                <w:bCs/>
              </w:rPr>
              <w:t xml:space="preserve"> </w:t>
            </w:r>
            <w:r w:rsidRPr="002D1BCF">
              <w:rPr>
                <w:rStyle w:val="normaltextrun"/>
                <w:rFonts w:ascii="Calibri" w:hAnsi="Calibri" w:cs="Calibri"/>
                <w:b/>
                <w:bCs/>
                <w:color w:val="000000"/>
                <w:sz w:val="20"/>
                <w:szCs w:val="20"/>
              </w:rPr>
              <w:t>compliance check this week.  </w:t>
            </w:r>
            <w:r w:rsidRPr="002D1BCF">
              <w:rPr>
                <w:rStyle w:val="eop"/>
                <w:rFonts w:ascii="Calibri" w:hAnsi="Calibri" w:cs="Calibri"/>
                <w:color w:val="000000"/>
                <w:sz w:val="20"/>
                <w:szCs w:val="20"/>
              </w:rPr>
              <w:t> </w:t>
            </w:r>
          </w:p>
          <w:p w14:paraId="6FE4D74A" w14:textId="65066F52" w:rsidR="00060FCD" w:rsidRPr="000A5B1B" w:rsidRDefault="00060FCD" w:rsidP="00866E61">
            <w:pPr>
              <w:pStyle w:val="paragraph"/>
              <w:spacing w:before="0" w:beforeAutospacing="0" w:after="0" w:afterAutospacing="0"/>
              <w:ind w:left="392"/>
              <w:jc w:val="both"/>
              <w:textAlignment w:val="baseline"/>
              <w:rPr>
                <w:rFonts w:ascii="Calibri" w:hAnsi="Calibri" w:cs="Calibri"/>
                <w:sz w:val="20"/>
                <w:szCs w:val="20"/>
              </w:rPr>
            </w:pPr>
          </w:p>
        </w:tc>
      </w:tr>
    </w:tbl>
    <w:p w14:paraId="7BEBF780" w14:textId="77777777" w:rsidR="00443ABF" w:rsidRDefault="00443ABF" w:rsidP="00866E61">
      <w:pPr>
        <w:spacing w:after="0" w:line="240" w:lineRule="auto"/>
      </w:pPr>
    </w:p>
    <w:tbl>
      <w:tblPr>
        <w:tblStyle w:val="TableGrid"/>
        <w:tblW w:w="9776" w:type="dxa"/>
        <w:tblLook w:val="04A0" w:firstRow="1" w:lastRow="0" w:firstColumn="1" w:lastColumn="0" w:noHBand="0" w:noVBand="1"/>
      </w:tblPr>
      <w:tblGrid>
        <w:gridCol w:w="4888"/>
        <w:gridCol w:w="4888"/>
      </w:tblGrid>
      <w:tr w:rsidR="00443ABF" w:rsidRPr="00820B70" w14:paraId="7852DF53" w14:textId="77777777" w:rsidTr="00D04091">
        <w:tc>
          <w:tcPr>
            <w:tcW w:w="4888" w:type="dxa"/>
            <w:shd w:val="clear" w:color="auto" w:fill="DEEAF6" w:themeFill="accent5" w:themeFillTint="33"/>
          </w:tcPr>
          <w:p w14:paraId="02AB3574" w14:textId="6F5B0355" w:rsidR="00443ABF" w:rsidRPr="00443ABF" w:rsidRDefault="00443ABF" w:rsidP="00866E61">
            <w:pPr>
              <w:pStyle w:val="paragraph"/>
              <w:spacing w:before="0" w:beforeAutospacing="0" w:after="0" w:afterAutospacing="0"/>
              <w:textAlignment w:val="baseline"/>
              <w:rPr>
                <w:rStyle w:val="normaltextrun"/>
                <w:rFonts w:ascii="Calibri" w:hAnsi="Calibri" w:cs="Calibri"/>
                <w:b/>
                <w:bCs/>
                <w:sz w:val="22"/>
                <w:szCs w:val="22"/>
              </w:rPr>
            </w:pPr>
            <w:r w:rsidRPr="00443ABF">
              <w:rPr>
                <w:rStyle w:val="normaltextrun"/>
                <w:rFonts w:ascii="Calibri" w:hAnsi="Calibri" w:cs="Calibri"/>
                <w:b/>
                <w:bCs/>
                <w:sz w:val="22"/>
                <w:szCs w:val="22"/>
              </w:rPr>
              <w:t>Week Commencing 16 June</w:t>
            </w:r>
          </w:p>
        </w:tc>
        <w:tc>
          <w:tcPr>
            <w:tcW w:w="4888" w:type="dxa"/>
            <w:shd w:val="clear" w:color="auto" w:fill="DEEAF6" w:themeFill="accent5" w:themeFillTint="33"/>
          </w:tcPr>
          <w:p w14:paraId="7D2E67D9" w14:textId="77777777" w:rsidR="00443ABF" w:rsidRPr="00820B70" w:rsidRDefault="00443ABF" w:rsidP="00866E61">
            <w:pPr>
              <w:rPr>
                <w:rFonts w:eastAsiaTheme="minorHAnsi" w:cstheme="minorHAnsi"/>
                <w:b/>
                <w:bCs/>
                <w:color w:val="000000"/>
                <w:sz w:val="20"/>
                <w:szCs w:val="20"/>
              </w:rPr>
            </w:pPr>
          </w:p>
        </w:tc>
      </w:tr>
      <w:tr w:rsidR="00443ABF" w:rsidRPr="00820B70" w14:paraId="2F9C7BA5" w14:textId="77777777" w:rsidTr="00D04091">
        <w:tc>
          <w:tcPr>
            <w:tcW w:w="4888" w:type="dxa"/>
            <w:shd w:val="clear" w:color="auto" w:fill="DEEAF6" w:themeFill="accent5" w:themeFillTint="33"/>
          </w:tcPr>
          <w:p w14:paraId="3B82D4AC" w14:textId="120ED2F8" w:rsidR="00443ABF" w:rsidRPr="00443ABF" w:rsidRDefault="00443ABF" w:rsidP="00866E61">
            <w:pPr>
              <w:pStyle w:val="paragraph"/>
              <w:spacing w:before="0" w:beforeAutospacing="0" w:after="0" w:afterAutospacing="0"/>
              <w:textAlignment w:val="baseline"/>
              <w:rPr>
                <w:rStyle w:val="normaltextrun"/>
                <w:rFonts w:ascii="Calibri" w:hAnsi="Calibri" w:cs="Calibri"/>
                <w:b/>
                <w:bCs/>
                <w:sz w:val="20"/>
                <w:szCs w:val="20"/>
              </w:rPr>
            </w:pPr>
            <w:r w:rsidRPr="00443ABF">
              <w:rPr>
                <w:rFonts w:ascii="Calibri" w:hAnsi="Calibri" w:cs="Calibri"/>
                <w:sz w:val="22"/>
              </w:rPr>
              <w:br w:type="page"/>
            </w:r>
            <w:r w:rsidR="004D26D9">
              <w:rPr>
                <w:rFonts w:ascii="Calibri" w:hAnsi="Calibri" w:cs="Calibri"/>
                <w:b/>
                <w:bCs/>
                <w:sz w:val="22"/>
                <w:shd w:val="clear" w:color="auto" w:fill="DEEAF6" w:themeFill="accent5" w:themeFillTint="33"/>
              </w:rPr>
              <w:t>Trainee</w:t>
            </w:r>
            <w:r w:rsidRPr="00443ABF">
              <w:rPr>
                <w:rFonts w:ascii="Calibri" w:hAnsi="Calibri" w:cs="Calibri"/>
                <w:b/>
                <w:bCs/>
                <w:sz w:val="22"/>
                <w:shd w:val="clear" w:color="auto" w:fill="DEEAF6" w:themeFill="accent5" w:themeFillTint="33"/>
              </w:rPr>
              <w:t xml:space="preserve"> Teaching Expectations</w:t>
            </w:r>
          </w:p>
        </w:tc>
        <w:tc>
          <w:tcPr>
            <w:tcW w:w="4888" w:type="dxa"/>
            <w:shd w:val="clear" w:color="auto" w:fill="DEEAF6" w:themeFill="accent5" w:themeFillTint="33"/>
          </w:tcPr>
          <w:p w14:paraId="2525A0F4" w14:textId="3F2BFE4E" w:rsidR="00443ABF" w:rsidRPr="00443ABF" w:rsidRDefault="0039752E" w:rsidP="00866E61">
            <w:pPr>
              <w:rPr>
                <w:rFonts w:ascii="Calibri" w:eastAsiaTheme="minorHAnsi" w:hAnsi="Calibri" w:cs="Calibri"/>
                <w:b/>
                <w:bCs/>
                <w:color w:val="000000"/>
                <w:sz w:val="20"/>
                <w:szCs w:val="20"/>
              </w:rPr>
            </w:pPr>
            <w:r>
              <w:rPr>
                <w:rFonts w:ascii="Calibri" w:hAnsi="Calibri" w:cs="Calibri"/>
                <w:b/>
                <w:bCs/>
                <w:sz w:val="22"/>
              </w:rPr>
              <w:t xml:space="preserve">School </w:t>
            </w:r>
            <w:r w:rsidR="00443ABF" w:rsidRPr="00443ABF">
              <w:rPr>
                <w:rFonts w:ascii="Calibri" w:hAnsi="Calibri" w:cs="Calibri"/>
                <w:b/>
                <w:bCs/>
                <w:sz w:val="22"/>
              </w:rPr>
              <w:t xml:space="preserve">Mentor/Class Teacher Expectations </w:t>
            </w:r>
          </w:p>
        </w:tc>
      </w:tr>
      <w:tr w:rsidR="00443ABF" w:rsidRPr="00820B70" w14:paraId="7A1D98AB" w14:textId="77777777" w:rsidTr="00D04091">
        <w:tc>
          <w:tcPr>
            <w:tcW w:w="4888" w:type="dxa"/>
            <w:shd w:val="clear" w:color="auto" w:fill="auto"/>
          </w:tcPr>
          <w:p w14:paraId="03E43C02" w14:textId="2F4F9AAF" w:rsidR="00716160" w:rsidRDefault="000A5B1B" w:rsidP="00F23074">
            <w:pPr>
              <w:pStyle w:val="paragraph"/>
              <w:spacing w:before="0" w:beforeAutospacing="0" w:after="0" w:afterAutospacing="0"/>
              <w:jc w:val="both"/>
              <w:textAlignment w:val="baseline"/>
              <w:rPr>
                <w:rFonts w:ascii="Calibri" w:hAnsi="Calibri" w:cs="Calibri"/>
                <w:sz w:val="20"/>
                <w:szCs w:val="20"/>
              </w:rPr>
            </w:pPr>
            <w:r w:rsidRPr="00CB4F6B">
              <w:rPr>
                <w:rFonts w:ascii="Calibri" w:hAnsi="Calibri" w:cs="Calibri"/>
                <w:sz w:val="20"/>
                <w:szCs w:val="20"/>
              </w:rPr>
              <w:t xml:space="preserve">All </w:t>
            </w:r>
            <w:r w:rsidR="00F23074">
              <w:rPr>
                <w:rFonts w:ascii="Calibri" w:hAnsi="Calibri" w:cs="Calibri"/>
                <w:sz w:val="20"/>
                <w:szCs w:val="20"/>
              </w:rPr>
              <w:t>Trainees</w:t>
            </w:r>
            <w:r w:rsidRPr="00CB4F6B">
              <w:rPr>
                <w:rFonts w:ascii="Calibri" w:hAnsi="Calibri" w:cs="Calibri"/>
                <w:sz w:val="20"/>
                <w:szCs w:val="20"/>
              </w:rPr>
              <w:t xml:space="preserve"> will take on the responsibilities of an </w:t>
            </w:r>
            <w:r w:rsidRPr="00716160">
              <w:rPr>
                <w:rStyle w:val="Strong"/>
                <w:rFonts w:ascii="Calibri" w:hAnsi="Calibri" w:cs="Calibri"/>
                <w:b w:val="0"/>
                <w:bCs w:val="0"/>
                <w:sz w:val="20"/>
                <w:szCs w:val="20"/>
              </w:rPr>
              <w:t>Early Career Teacher (ECT)</w:t>
            </w:r>
            <w:r w:rsidRPr="00716160">
              <w:rPr>
                <w:rFonts w:ascii="Calibri" w:hAnsi="Calibri" w:cs="Calibri"/>
                <w:b/>
                <w:bCs/>
                <w:sz w:val="20"/>
                <w:szCs w:val="20"/>
              </w:rPr>
              <w:t xml:space="preserve"> </w:t>
            </w:r>
            <w:r w:rsidRPr="00CB4F6B">
              <w:rPr>
                <w:rFonts w:ascii="Calibri" w:hAnsi="Calibri" w:cs="Calibri"/>
                <w:sz w:val="20"/>
                <w:szCs w:val="20"/>
              </w:rPr>
              <w:t>within their class or setting, demonstrating increasing independence in their teaching practice.</w:t>
            </w:r>
            <w:r>
              <w:rPr>
                <w:rFonts w:ascii="Calibri" w:hAnsi="Calibri" w:cs="Calibri"/>
                <w:sz w:val="20"/>
                <w:szCs w:val="20"/>
              </w:rPr>
              <w:t xml:space="preserve"> </w:t>
            </w:r>
          </w:p>
          <w:p w14:paraId="2C9517DC" w14:textId="77777777" w:rsidR="00716160" w:rsidRDefault="00716160" w:rsidP="00866E61">
            <w:pPr>
              <w:pStyle w:val="paragraph"/>
              <w:spacing w:before="0" w:beforeAutospacing="0" w:after="0" w:afterAutospacing="0"/>
              <w:textAlignment w:val="baseline"/>
              <w:rPr>
                <w:rFonts w:ascii="Calibri" w:hAnsi="Calibri" w:cs="Calibri"/>
                <w:sz w:val="20"/>
                <w:szCs w:val="20"/>
              </w:rPr>
            </w:pPr>
          </w:p>
          <w:p w14:paraId="6F52470D" w14:textId="65DEBA11" w:rsidR="00443ABF" w:rsidRPr="000A5B1B" w:rsidRDefault="000A5B1B" w:rsidP="00F23074">
            <w:pPr>
              <w:pStyle w:val="paragraph"/>
              <w:spacing w:before="0" w:beforeAutospacing="0" w:after="0" w:afterAutospacing="0"/>
              <w:jc w:val="both"/>
              <w:textAlignment w:val="baseline"/>
              <w:rPr>
                <w:rFonts w:asciiTheme="minorHAnsi" w:hAnsiTheme="minorHAnsi" w:cstheme="minorHAnsi"/>
                <w:sz w:val="18"/>
                <w:szCs w:val="18"/>
              </w:rPr>
            </w:pPr>
            <w:r w:rsidRPr="00CB4F6B">
              <w:rPr>
                <w:rFonts w:ascii="Calibri" w:hAnsi="Calibri" w:cs="Calibri"/>
                <w:sz w:val="20"/>
                <w:szCs w:val="20"/>
              </w:rPr>
              <w:t xml:space="preserve">You will be expected to </w:t>
            </w:r>
            <w:r w:rsidRPr="00716160">
              <w:rPr>
                <w:rStyle w:val="Strong"/>
                <w:rFonts w:ascii="Calibri" w:hAnsi="Calibri" w:cs="Calibri"/>
                <w:b w:val="0"/>
                <w:bCs w:val="0"/>
                <w:sz w:val="20"/>
                <w:szCs w:val="20"/>
              </w:rPr>
              <w:t>plan, resource, and lead learning</w:t>
            </w:r>
            <w:r w:rsidRPr="00CB4F6B">
              <w:rPr>
                <w:rFonts w:ascii="Calibri" w:hAnsi="Calibri" w:cs="Calibri"/>
                <w:sz w:val="20"/>
                <w:szCs w:val="20"/>
              </w:rPr>
              <w:t xml:space="preserve"> with confidence, ensuring that all aspects of the learning environment are </w:t>
            </w:r>
            <w:r w:rsidRPr="00716160">
              <w:rPr>
                <w:rStyle w:val="Strong"/>
                <w:rFonts w:ascii="Calibri" w:hAnsi="Calibri" w:cs="Calibri"/>
                <w:b w:val="0"/>
                <w:bCs w:val="0"/>
                <w:sz w:val="20"/>
                <w:szCs w:val="20"/>
              </w:rPr>
              <w:t>well-prepared, engaging, and inclusive</w:t>
            </w:r>
            <w:r w:rsidRPr="00CB4F6B">
              <w:rPr>
                <w:rFonts w:ascii="Calibri" w:hAnsi="Calibri" w:cs="Calibri"/>
                <w:sz w:val="20"/>
                <w:szCs w:val="20"/>
              </w:rPr>
              <w:t xml:space="preserve"> for pupils each day. This includes </w:t>
            </w:r>
            <w:r w:rsidRPr="00716160">
              <w:rPr>
                <w:rStyle w:val="Strong"/>
                <w:rFonts w:ascii="Calibri" w:hAnsi="Calibri" w:cs="Calibri"/>
                <w:b w:val="0"/>
                <w:bCs w:val="0"/>
                <w:sz w:val="20"/>
                <w:szCs w:val="20"/>
              </w:rPr>
              <w:t>thoughtful lesson planning, effective resource management, and proactive leadership</w:t>
            </w:r>
            <w:r w:rsidRPr="00CB4F6B">
              <w:rPr>
                <w:rFonts w:ascii="Calibri" w:hAnsi="Calibri" w:cs="Calibri"/>
                <w:sz w:val="20"/>
                <w:szCs w:val="20"/>
              </w:rPr>
              <w:t>, fostering a structured and supportive classroom that meets the needs of all learners.</w:t>
            </w:r>
          </w:p>
        </w:tc>
        <w:tc>
          <w:tcPr>
            <w:tcW w:w="4888" w:type="dxa"/>
            <w:shd w:val="clear" w:color="auto" w:fill="auto"/>
          </w:tcPr>
          <w:p w14:paraId="5EFDE355" w14:textId="77777777" w:rsidR="000A5B1B" w:rsidRPr="00E20826" w:rsidRDefault="000A5B1B" w:rsidP="00866E61">
            <w:pPr>
              <w:pStyle w:val="paragraph"/>
              <w:spacing w:before="0" w:beforeAutospacing="0" w:after="0" w:afterAutospacing="0"/>
              <w:jc w:val="both"/>
              <w:textAlignment w:val="baseline"/>
              <w:rPr>
                <w:rFonts w:ascii="Calibri" w:hAnsi="Calibri" w:cs="Calibri"/>
                <w:sz w:val="20"/>
                <w:szCs w:val="20"/>
              </w:rPr>
            </w:pPr>
            <w:r w:rsidRPr="00E20826">
              <w:rPr>
                <w:rStyle w:val="normaltextrun"/>
                <w:rFonts w:ascii="Calibri" w:hAnsi="Calibri" w:cs="Calibri"/>
                <w:sz w:val="20"/>
                <w:szCs w:val="20"/>
              </w:rPr>
              <w:t>Watch the Curriculum Connections video and ensure that you are aware of the school-based tasks for this unit of learning. </w:t>
            </w:r>
            <w:r w:rsidRPr="00E20826">
              <w:rPr>
                <w:rStyle w:val="eop"/>
                <w:rFonts w:ascii="Calibri" w:hAnsi="Calibri" w:cs="Calibri"/>
                <w:sz w:val="20"/>
                <w:szCs w:val="20"/>
              </w:rPr>
              <w:t> </w:t>
            </w:r>
          </w:p>
          <w:p w14:paraId="4D0728C4" w14:textId="77777777" w:rsidR="000A5B1B" w:rsidRPr="00F2627D" w:rsidRDefault="000A5B1B" w:rsidP="00866E61">
            <w:pPr>
              <w:pStyle w:val="paragraph"/>
              <w:numPr>
                <w:ilvl w:val="0"/>
                <w:numId w:val="9"/>
              </w:numPr>
              <w:spacing w:before="0" w:beforeAutospacing="0" w:after="0" w:afterAutospacing="0"/>
              <w:ind w:left="392"/>
              <w:jc w:val="both"/>
              <w:textAlignment w:val="baseline"/>
              <w:rPr>
                <w:rFonts w:ascii="Calibri" w:hAnsi="Calibri" w:cs="Calibri"/>
                <w:sz w:val="20"/>
                <w:szCs w:val="20"/>
              </w:rPr>
            </w:pPr>
            <w:r w:rsidRPr="00F2627D">
              <w:rPr>
                <w:rStyle w:val="normaltextrun"/>
                <w:rFonts w:ascii="Calibri" w:hAnsi="Calibri" w:cs="Calibri"/>
                <w:sz w:val="20"/>
                <w:szCs w:val="20"/>
              </w:rPr>
              <w:t xml:space="preserve">The Class teacher/School Mentor will carry out a weekly observation this week, using the observation pro forma on the website. </w:t>
            </w:r>
            <w:hyperlink r:id="rId21" w:tgtFrame="_blank" w:history="1">
              <w:r w:rsidRPr="00F2627D">
                <w:rPr>
                  <w:rStyle w:val="Hyperlink"/>
                  <w:rFonts w:ascii="Calibri" w:hAnsi="Calibri" w:cs="Calibri"/>
                  <w:sz w:val="20"/>
                  <w:szCs w:val="20"/>
                </w:rPr>
                <w:t>Primary School Experience Documents - Study - Leeds Trinity University</w:t>
              </w:r>
            </w:hyperlink>
          </w:p>
          <w:p w14:paraId="26B3CED5" w14:textId="2ECC56D0" w:rsidR="000A5B1B" w:rsidRPr="00F2627D" w:rsidRDefault="000A5B1B" w:rsidP="00866E61">
            <w:pPr>
              <w:pStyle w:val="paragraph"/>
              <w:numPr>
                <w:ilvl w:val="0"/>
                <w:numId w:val="9"/>
              </w:numPr>
              <w:spacing w:before="0" w:beforeAutospacing="0" w:after="0" w:afterAutospacing="0"/>
              <w:ind w:left="392"/>
              <w:jc w:val="both"/>
              <w:textAlignment w:val="baseline"/>
              <w:rPr>
                <w:rFonts w:ascii="Calibri" w:hAnsi="Calibri" w:cs="Calibri"/>
                <w:sz w:val="20"/>
                <w:szCs w:val="20"/>
              </w:rPr>
            </w:pPr>
            <w:r w:rsidRPr="00F2627D">
              <w:rPr>
                <w:rStyle w:val="normaltextrun"/>
                <w:rFonts w:ascii="Calibri" w:hAnsi="Calibri" w:cs="Calibri"/>
                <w:sz w:val="20"/>
                <w:szCs w:val="20"/>
              </w:rPr>
              <w:t xml:space="preserve">The </w:t>
            </w:r>
            <w:r w:rsidR="004D26D9">
              <w:rPr>
                <w:rStyle w:val="normaltextrun"/>
                <w:rFonts w:ascii="Calibri" w:hAnsi="Calibri" w:cs="Calibri"/>
                <w:sz w:val="20"/>
                <w:szCs w:val="20"/>
              </w:rPr>
              <w:t>Trainee</w:t>
            </w:r>
            <w:r w:rsidRPr="00F2627D">
              <w:rPr>
                <w:rStyle w:val="normaltextrun"/>
                <w:rFonts w:ascii="Calibri" w:hAnsi="Calibri" w:cs="Calibri"/>
                <w:sz w:val="20"/>
                <w:szCs w:val="20"/>
              </w:rPr>
              <w:t xml:space="preserve"> will store </w:t>
            </w:r>
            <w:r>
              <w:rPr>
                <w:rStyle w:val="normaltextrun"/>
                <w:rFonts w:ascii="Calibri" w:hAnsi="Calibri" w:cs="Calibri"/>
                <w:sz w:val="20"/>
                <w:szCs w:val="20"/>
              </w:rPr>
              <w:t>these weekly observations</w:t>
            </w:r>
            <w:r w:rsidRPr="00F2627D">
              <w:rPr>
                <w:rStyle w:val="normaltextrun"/>
                <w:rFonts w:ascii="Calibri" w:hAnsi="Calibri" w:cs="Calibri"/>
                <w:sz w:val="20"/>
                <w:szCs w:val="20"/>
              </w:rPr>
              <w:t xml:space="preserve"> in their </w:t>
            </w:r>
            <w:r>
              <w:rPr>
                <w:rStyle w:val="normaltextrun"/>
                <w:rFonts w:ascii="Calibri" w:hAnsi="Calibri" w:cs="Calibri"/>
                <w:sz w:val="20"/>
                <w:szCs w:val="20"/>
              </w:rPr>
              <w:t>O</w:t>
            </w:r>
            <w:r w:rsidRPr="00F2627D">
              <w:rPr>
                <w:rStyle w:val="normaltextrun"/>
                <w:rFonts w:ascii="Calibri" w:hAnsi="Calibri" w:cs="Calibri"/>
                <w:sz w:val="20"/>
                <w:szCs w:val="20"/>
              </w:rPr>
              <w:t>ne</w:t>
            </w:r>
            <w:r>
              <w:rPr>
                <w:rStyle w:val="normaltextrun"/>
                <w:rFonts w:ascii="Calibri" w:hAnsi="Calibri" w:cs="Calibri"/>
                <w:sz w:val="20"/>
                <w:szCs w:val="20"/>
              </w:rPr>
              <w:t>D</w:t>
            </w:r>
            <w:r w:rsidRPr="00F2627D">
              <w:rPr>
                <w:rStyle w:val="normaltextrun"/>
                <w:rFonts w:ascii="Calibri" w:hAnsi="Calibri" w:cs="Calibri"/>
                <w:sz w:val="20"/>
                <w:szCs w:val="20"/>
              </w:rPr>
              <w:t>rive.</w:t>
            </w:r>
          </w:p>
          <w:p w14:paraId="5B127CDF" w14:textId="5E1138C4" w:rsidR="000A5B1B" w:rsidRPr="00E20826" w:rsidRDefault="000A5B1B" w:rsidP="00866E61">
            <w:pPr>
              <w:pStyle w:val="paragraph"/>
              <w:numPr>
                <w:ilvl w:val="0"/>
                <w:numId w:val="9"/>
              </w:numPr>
              <w:spacing w:before="0" w:beforeAutospacing="0" w:after="0" w:afterAutospacing="0"/>
              <w:ind w:left="392"/>
              <w:jc w:val="both"/>
              <w:textAlignment w:val="baseline"/>
              <w:rPr>
                <w:rStyle w:val="eop"/>
                <w:rFonts w:ascii="Calibri" w:hAnsi="Calibri" w:cs="Calibri"/>
                <w:sz w:val="20"/>
                <w:szCs w:val="20"/>
              </w:rPr>
            </w:pPr>
            <w:r w:rsidRPr="00E20826">
              <w:rPr>
                <w:rStyle w:val="normaltextrun"/>
                <w:rFonts w:ascii="Calibri" w:hAnsi="Calibri" w:cs="Calibri"/>
                <w:sz w:val="20"/>
                <w:szCs w:val="20"/>
              </w:rPr>
              <w:t xml:space="preserve">Written feedback and targets </w:t>
            </w:r>
            <w:r>
              <w:rPr>
                <w:rStyle w:val="normaltextrun"/>
                <w:rFonts w:ascii="Calibri" w:hAnsi="Calibri" w:cs="Calibri"/>
                <w:sz w:val="20"/>
                <w:szCs w:val="20"/>
              </w:rPr>
              <w:t xml:space="preserve">will be </w:t>
            </w:r>
            <w:r w:rsidRPr="00E20826">
              <w:rPr>
                <w:rStyle w:val="normaltextrun"/>
                <w:rFonts w:ascii="Calibri" w:hAnsi="Calibri" w:cs="Calibri"/>
                <w:sz w:val="20"/>
                <w:szCs w:val="20"/>
              </w:rPr>
              <w:t xml:space="preserve">discussed with the </w:t>
            </w:r>
            <w:r w:rsidR="004D26D9">
              <w:rPr>
                <w:rStyle w:val="normaltextrun"/>
                <w:rFonts w:ascii="Calibri" w:hAnsi="Calibri" w:cs="Calibri"/>
                <w:sz w:val="20"/>
                <w:szCs w:val="20"/>
              </w:rPr>
              <w:t>Trainee</w:t>
            </w:r>
            <w:r w:rsidRPr="00E20826">
              <w:rPr>
                <w:rStyle w:val="normaltextrun"/>
                <w:rFonts w:ascii="Calibri" w:hAnsi="Calibri" w:cs="Calibri"/>
                <w:sz w:val="20"/>
                <w:szCs w:val="20"/>
              </w:rPr>
              <w:t xml:space="preserve"> in the weekly meeting with the </w:t>
            </w:r>
            <w:r w:rsidR="0039752E">
              <w:rPr>
                <w:rStyle w:val="normaltextrun"/>
                <w:rFonts w:ascii="Calibri" w:hAnsi="Calibri" w:cs="Calibri"/>
                <w:sz w:val="20"/>
                <w:szCs w:val="20"/>
              </w:rPr>
              <w:t>School M</w:t>
            </w:r>
            <w:r w:rsidRPr="00E20826">
              <w:rPr>
                <w:rStyle w:val="normaltextrun"/>
                <w:rFonts w:ascii="Calibri" w:hAnsi="Calibri" w:cs="Calibri"/>
                <w:sz w:val="20"/>
                <w:szCs w:val="20"/>
              </w:rPr>
              <w:t>entor</w:t>
            </w:r>
            <w:r>
              <w:rPr>
                <w:rStyle w:val="normaltextrun"/>
                <w:rFonts w:ascii="Calibri" w:hAnsi="Calibri" w:cs="Calibri"/>
                <w:sz w:val="20"/>
                <w:szCs w:val="20"/>
              </w:rPr>
              <w:t xml:space="preserve"> and will be recorded on the Development Record. </w:t>
            </w:r>
            <w:r w:rsidRPr="00E20826">
              <w:rPr>
                <w:rStyle w:val="normaltextrun"/>
                <w:rFonts w:ascii="Calibri" w:hAnsi="Calibri" w:cs="Calibri"/>
                <w:sz w:val="20"/>
                <w:szCs w:val="20"/>
              </w:rPr>
              <w:t> </w:t>
            </w:r>
            <w:r w:rsidRPr="00E20826">
              <w:rPr>
                <w:rStyle w:val="eop"/>
                <w:rFonts w:ascii="Calibri" w:hAnsi="Calibri" w:cs="Calibri"/>
                <w:sz w:val="20"/>
                <w:szCs w:val="20"/>
              </w:rPr>
              <w:t> </w:t>
            </w:r>
          </w:p>
          <w:p w14:paraId="502D262F" w14:textId="1BEE09FD" w:rsidR="000A5B1B" w:rsidRDefault="000A5B1B" w:rsidP="00866E61">
            <w:pPr>
              <w:pStyle w:val="paragraph"/>
              <w:numPr>
                <w:ilvl w:val="0"/>
                <w:numId w:val="9"/>
              </w:numPr>
              <w:spacing w:before="0" w:beforeAutospacing="0" w:after="0" w:afterAutospacing="0"/>
              <w:ind w:left="392"/>
              <w:jc w:val="both"/>
              <w:textAlignment w:val="baseline"/>
              <w:rPr>
                <w:rStyle w:val="eop"/>
                <w:rFonts w:ascii="Calibri" w:hAnsi="Calibri" w:cs="Calibri"/>
                <w:sz w:val="20"/>
                <w:szCs w:val="20"/>
              </w:rPr>
            </w:pPr>
            <w:r w:rsidRPr="00E20826">
              <w:rPr>
                <w:rStyle w:val="normaltextrun"/>
                <w:rFonts w:ascii="Calibri" w:hAnsi="Calibri" w:cs="Calibri"/>
                <w:sz w:val="20"/>
                <w:szCs w:val="20"/>
              </w:rPr>
              <w:t xml:space="preserve">Ensure that the </w:t>
            </w:r>
            <w:r w:rsidR="004D26D9">
              <w:rPr>
                <w:rStyle w:val="normaltextrun"/>
                <w:rFonts w:ascii="Calibri" w:hAnsi="Calibri" w:cs="Calibri"/>
                <w:sz w:val="20"/>
                <w:szCs w:val="20"/>
              </w:rPr>
              <w:t>Trainee</w:t>
            </w:r>
            <w:r w:rsidRPr="00E20826">
              <w:rPr>
                <w:rStyle w:val="normaltextrun"/>
                <w:rFonts w:ascii="Calibri" w:hAnsi="Calibri" w:cs="Calibri"/>
                <w:sz w:val="20"/>
                <w:szCs w:val="20"/>
              </w:rPr>
              <w:t xml:space="preserve"> is aware of what they will be expected to teach in the following week and ensure that they have access to planning/resources. </w:t>
            </w:r>
            <w:r w:rsidRPr="00E20826">
              <w:rPr>
                <w:rStyle w:val="eop"/>
                <w:rFonts w:ascii="Calibri" w:hAnsi="Calibri" w:cs="Calibri"/>
                <w:sz w:val="20"/>
                <w:szCs w:val="20"/>
              </w:rPr>
              <w:t> </w:t>
            </w:r>
          </w:p>
          <w:p w14:paraId="60BE2851" w14:textId="67D0CBF3" w:rsidR="00443ABF" w:rsidRPr="000A5B1B" w:rsidRDefault="000A5B1B" w:rsidP="00866E61">
            <w:pPr>
              <w:pStyle w:val="paragraph"/>
              <w:numPr>
                <w:ilvl w:val="0"/>
                <w:numId w:val="9"/>
              </w:numPr>
              <w:spacing w:before="0" w:beforeAutospacing="0" w:after="0" w:afterAutospacing="0"/>
              <w:ind w:left="392"/>
              <w:jc w:val="both"/>
              <w:textAlignment w:val="baseline"/>
              <w:rPr>
                <w:rFonts w:ascii="Calibri" w:hAnsi="Calibri" w:cs="Calibri"/>
                <w:sz w:val="20"/>
                <w:szCs w:val="20"/>
              </w:rPr>
            </w:pPr>
            <w:r w:rsidRPr="000A5B1B">
              <w:rPr>
                <w:rFonts w:ascii="Calibri" w:hAnsi="Calibri" w:cs="Calibri"/>
                <w:sz w:val="20"/>
                <w:szCs w:val="20"/>
              </w:rPr>
              <w:t>The Lead Mentor may complete a compliance check this week.</w:t>
            </w:r>
          </w:p>
        </w:tc>
      </w:tr>
    </w:tbl>
    <w:p w14:paraId="6AD87BAD" w14:textId="43E504B7" w:rsidR="00443ABF" w:rsidRDefault="00443ABF" w:rsidP="00866E61">
      <w:pPr>
        <w:spacing w:after="0" w:line="240" w:lineRule="auto"/>
      </w:pPr>
    </w:p>
    <w:tbl>
      <w:tblPr>
        <w:tblStyle w:val="TableGrid"/>
        <w:tblW w:w="9776" w:type="dxa"/>
        <w:tblLook w:val="04A0" w:firstRow="1" w:lastRow="0" w:firstColumn="1" w:lastColumn="0" w:noHBand="0" w:noVBand="1"/>
      </w:tblPr>
      <w:tblGrid>
        <w:gridCol w:w="9776"/>
      </w:tblGrid>
      <w:tr w:rsidR="00443ABF" w:rsidRPr="00820B70" w14:paraId="555E8505" w14:textId="77777777" w:rsidTr="00D04091">
        <w:tc>
          <w:tcPr>
            <w:tcW w:w="9776" w:type="dxa"/>
            <w:shd w:val="clear" w:color="auto" w:fill="DEEAF6" w:themeFill="accent5" w:themeFillTint="33"/>
          </w:tcPr>
          <w:p w14:paraId="5C76D1E1" w14:textId="4A1D8DDF" w:rsidR="00443ABF" w:rsidRPr="00820B70" w:rsidRDefault="00443ABF" w:rsidP="00866E61">
            <w:pPr>
              <w:rPr>
                <w:rFonts w:cstheme="minorHAnsi"/>
                <w:b/>
                <w:bCs/>
                <w:color w:val="000000"/>
                <w:sz w:val="22"/>
              </w:rPr>
            </w:pPr>
            <w:r w:rsidRPr="00820B70">
              <w:rPr>
                <w:rFonts w:cstheme="minorHAnsi"/>
                <w:sz w:val="20"/>
                <w:szCs w:val="20"/>
              </w:rPr>
              <w:br w:type="page"/>
            </w:r>
            <w:bookmarkStart w:id="4" w:name="_Hlk141714671"/>
            <w:r w:rsidRPr="00820B70">
              <w:rPr>
                <w:rFonts w:cstheme="minorHAnsi"/>
                <w:b/>
                <w:bCs/>
                <w:color w:val="000000"/>
                <w:sz w:val="22"/>
              </w:rPr>
              <w:t xml:space="preserve">School-based Tasks </w:t>
            </w:r>
          </w:p>
        </w:tc>
      </w:tr>
      <w:tr w:rsidR="00443ABF" w:rsidRPr="00820B70" w14:paraId="37EEAA17" w14:textId="77777777" w:rsidTr="00D04091">
        <w:tc>
          <w:tcPr>
            <w:tcW w:w="9776" w:type="dxa"/>
            <w:shd w:val="clear" w:color="auto" w:fill="auto"/>
          </w:tcPr>
          <w:p w14:paraId="2621FA51" w14:textId="77777777" w:rsidR="00443ABF" w:rsidRPr="00FB42F0" w:rsidRDefault="00443ABF" w:rsidP="00866E61">
            <w:pPr>
              <w:pStyle w:val="paragraph"/>
              <w:spacing w:before="0" w:beforeAutospacing="0" w:after="0" w:afterAutospacing="0"/>
              <w:textAlignment w:val="baseline"/>
              <w:rPr>
                <w:rFonts w:ascii="Calibri" w:hAnsi="Calibri" w:cs="Calibri"/>
                <w:b/>
                <w:bCs/>
                <w:sz w:val="22"/>
                <w:szCs w:val="22"/>
              </w:rPr>
            </w:pPr>
            <w:r w:rsidRPr="00FB42F0">
              <w:rPr>
                <w:rStyle w:val="normaltextrun"/>
                <w:rFonts w:ascii="Calibri" w:hAnsi="Calibri" w:cs="Calibri"/>
                <w:b/>
                <w:bCs/>
                <w:sz w:val="22"/>
                <w:szCs w:val="22"/>
              </w:rPr>
              <w:t>Questions to support discussions with expert colleagues:</w:t>
            </w:r>
          </w:p>
          <w:p w14:paraId="008CC5AE"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How do you ensure that assessment information for pupils with SEND is meaningful and accurately reflects their progress, even if they are working outside age-related expectations?</w:t>
            </w:r>
          </w:p>
          <w:p w14:paraId="338845EE"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What approaches do you use to report progress for children with SEND in a way that highlights strengths while also addressing areas for development?</w:t>
            </w:r>
          </w:p>
          <w:p w14:paraId="0DEF8B44"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How do you prepare for conversations with parents during Parents’ Evenings, especially when discussing progress for children with additional needs?</w:t>
            </w:r>
          </w:p>
          <w:p w14:paraId="39BE597A"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How do you manage conversations with parents who may have concerns about their child’s progress or disagree with assessment outcomes?</w:t>
            </w:r>
          </w:p>
          <w:p w14:paraId="567B6E21"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How do you ensure that School Reports provide a balanced and personalised reflection of a child’s progress, particularly for those with SEND?</w:t>
            </w:r>
          </w:p>
          <w:p w14:paraId="583CD130"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What adaptations or additional information do you provide in reports for pupils with SEND, such as Individual Education Plans (IEPs) or EHCP reviews?</w:t>
            </w:r>
          </w:p>
          <w:p w14:paraId="3031F92D"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How can I involve parents and caregivers in setting achievable goals for their child, and how do you ensure they feel part of the process?</w:t>
            </w:r>
          </w:p>
          <w:p w14:paraId="08310BEB"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What are some effective ways to communicate progress between formal reporting points, ensuring ongoing dialogue with parents of children with SEND?</w:t>
            </w:r>
          </w:p>
          <w:p w14:paraId="5CA2DE4E" w14:textId="77777777" w:rsidR="00443ABF" w:rsidRPr="00FB42F0" w:rsidRDefault="00443ABF" w:rsidP="00866E61">
            <w:pPr>
              <w:pStyle w:val="ListParagraph"/>
              <w:numPr>
                <w:ilvl w:val="0"/>
                <w:numId w:val="25"/>
              </w:numPr>
              <w:jc w:val="both"/>
              <w:rPr>
                <w:rFonts w:cstheme="minorHAnsi"/>
                <w:color w:val="000000"/>
                <w:sz w:val="22"/>
              </w:rPr>
            </w:pPr>
            <w:r w:rsidRPr="00FB42F0">
              <w:rPr>
                <w:rFonts w:cstheme="minorHAnsi"/>
                <w:color w:val="000000"/>
                <w:sz w:val="22"/>
              </w:rPr>
              <w:t>What advice do you have for building confidence in reporting progress to parents, particularly when discussing sensitive topics such as SEND or limited progress?</w:t>
            </w:r>
          </w:p>
          <w:p w14:paraId="6F374F6B" w14:textId="77777777" w:rsidR="00443ABF" w:rsidRPr="00711E65" w:rsidRDefault="00443ABF" w:rsidP="00866E61">
            <w:pPr>
              <w:jc w:val="both"/>
              <w:rPr>
                <w:rFonts w:cstheme="minorHAnsi"/>
                <w:b/>
                <w:bCs/>
                <w:color w:val="000000"/>
                <w:sz w:val="20"/>
                <w:szCs w:val="20"/>
              </w:rPr>
            </w:pPr>
          </w:p>
        </w:tc>
      </w:tr>
      <w:bookmarkEnd w:id="4"/>
    </w:tbl>
    <w:p w14:paraId="32FA27D1" w14:textId="02651B8E" w:rsidR="00652B6A" w:rsidRDefault="008B4FA3" w:rsidP="00866E61">
      <w:pPr>
        <w:spacing w:after="0" w:line="240" w:lineRule="auto"/>
        <w:rPr>
          <w:rFonts w:ascii="Calibri" w:hAnsi="Calibri" w:cs="Calibri"/>
        </w:rPr>
      </w:pPr>
      <w:r>
        <w:rPr>
          <w:rFonts w:ascii="Calibri" w:hAnsi="Calibri" w:cs="Calibri"/>
        </w:rPr>
        <w:br w:type="page"/>
      </w:r>
    </w:p>
    <w:p w14:paraId="3BAE40BE" w14:textId="67CA120F" w:rsidR="00423A25" w:rsidRPr="000A5B1B" w:rsidRDefault="00423A25" w:rsidP="00866E61">
      <w:pPr>
        <w:pStyle w:val="Heading1"/>
      </w:pPr>
      <w:r w:rsidRPr="000A5B1B">
        <w:t>Week</w:t>
      </w:r>
      <w:r w:rsidR="008558CE" w:rsidRPr="000A5B1B">
        <w:t>s</w:t>
      </w:r>
      <w:r w:rsidRPr="000A5B1B">
        <w:t xml:space="preserve"> Commencing: 23 June </w:t>
      </w:r>
      <w:r w:rsidR="008558CE" w:rsidRPr="000A5B1B">
        <w:t xml:space="preserve">and 7 July </w:t>
      </w:r>
    </w:p>
    <w:p w14:paraId="48C8F938" w14:textId="231374B9" w:rsidR="008941DC" w:rsidRPr="008941DC" w:rsidRDefault="00423A25" w:rsidP="00866E61">
      <w:pPr>
        <w:spacing w:after="0" w:line="240" w:lineRule="auto"/>
        <w:rPr>
          <w:rFonts w:ascii="Calibri" w:hAnsi="Calibri" w:cs="Calibri"/>
          <w:b/>
          <w:bCs/>
          <w:sz w:val="16"/>
          <w:szCs w:val="16"/>
        </w:rPr>
      </w:pPr>
      <w:r w:rsidRPr="000A5B1B">
        <w:rPr>
          <w:rFonts w:ascii="Calibri" w:hAnsi="Calibri" w:cs="Calibri"/>
          <w:b/>
          <w:bCs/>
          <w:szCs w:val="24"/>
        </w:rPr>
        <w:t xml:space="preserve">Domain Spotlight: </w:t>
      </w:r>
      <w:r w:rsidR="008558CE" w:rsidRPr="000A5B1B">
        <w:rPr>
          <w:rFonts w:ascii="Calibri" w:hAnsi="Calibri" w:cs="Calibri"/>
          <w:b/>
          <w:bCs/>
          <w:szCs w:val="24"/>
        </w:rPr>
        <w:t xml:space="preserve">Professional Behaviours </w:t>
      </w:r>
    </w:p>
    <w:tbl>
      <w:tblPr>
        <w:tblStyle w:val="TableGrid"/>
        <w:tblW w:w="9776" w:type="dxa"/>
        <w:tblLook w:val="04A0" w:firstRow="1" w:lastRow="0" w:firstColumn="1" w:lastColumn="0" w:noHBand="0" w:noVBand="1"/>
      </w:tblPr>
      <w:tblGrid>
        <w:gridCol w:w="9776"/>
      </w:tblGrid>
      <w:tr w:rsidR="00246F72" w:rsidRPr="00495DBE" w14:paraId="2990FD65" w14:textId="77777777" w:rsidTr="765B4A8A">
        <w:trPr>
          <w:trHeight w:val="252"/>
        </w:trPr>
        <w:tc>
          <w:tcPr>
            <w:tcW w:w="9776" w:type="dxa"/>
            <w:shd w:val="clear" w:color="auto" w:fill="FFF2CC" w:themeFill="accent4" w:themeFillTint="33"/>
            <w:vAlign w:val="center"/>
          </w:tcPr>
          <w:p w14:paraId="68A553E9" w14:textId="358E4611" w:rsidR="00246F72" w:rsidRPr="00495DBE" w:rsidRDefault="0086420E" w:rsidP="00866E61">
            <w:pPr>
              <w:rPr>
                <w:rStyle w:val="normaltextrun"/>
                <w:rFonts w:ascii="Calibri" w:hAnsi="Calibri" w:cs="Calibri"/>
                <w:color w:val="000000"/>
                <w:sz w:val="22"/>
                <w:shd w:val="clear" w:color="auto" w:fill="FFFFFF"/>
              </w:rPr>
            </w:pPr>
            <w:r w:rsidRPr="00495DBE">
              <w:rPr>
                <w:rStyle w:val="Strong"/>
                <w:sz w:val="22"/>
              </w:rPr>
              <w:t>Big Question:</w:t>
            </w:r>
          </w:p>
        </w:tc>
      </w:tr>
      <w:tr w:rsidR="00246F72" w:rsidRPr="00495DBE" w14:paraId="07B8D91B" w14:textId="77777777" w:rsidTr="765B4A8A">
        <w:trPr>
          <w:trHeight w:val="831"/>
        </w:trPr>
        <w:tc>
          <w:tcPr>
            <w:tcW w:w="9776" w:type="dxa"/>
            <w:shd w:val="clear" w:color="auto" w:fill="FFFFFF" w:themeFill="background1"/>
            <w:vAlign w:val="center"/>
          </w:tcPr>
          <w:p w14:paraId="0199438A" w14:textId="5C1F9108" w:rsidR="00246F72" w:rsidRPr="0057227C" w:rsidRDefault="00BB9063" w:rsidP="00866E61">
            <w:pPr>
              <w:pStyle w:val="NormalWeb"/>
              <w:spacing w:before="0" w:beforeAutospacing="0" w:after="0" w:afterAutospacing="0"/>
              <w:jc w:val="center"/>
              <w:rPr>
                <w:rStyle w:val="Strong"/>
                <w:rFonts w:asciiTheme="minorHAnsi" w:hAnsiTheme="minorHAnsi" w:cstheme="minorBidi"/>
                <w:b w:val="0"/>
                <w:bCs w:val="0"/>
                <w:sz w:val="22"/>
                <w:szCs w:val="22"/>
              </w:rPr>
            </w:pPr>
            <w:r w:rsidRPr="765B4A8A">
              <w:rPr>
                <w:rStyle w:val="Strong"/>
                <w:rFonts w:asciiTheme="minorHAnsi" w:hAnsiTheme="minorHAnsi" w:cstheme="minorBidi"/>
                <w:b w:val="0"/>
                <w:bCs w:val="0"/>
                <w:sz w:val="22"/>
                <w:szCs w:val="22"/>
              </w:rPr>
              <w:t>How has my understanding of what it means to be a teacher evolved throughout my initial teacher education, and what are my next steps in becoming an inclusive, reflective, and impactful practitioner?</w:t>
            </w:r>
          </w:p>
          <w:p w14:paraId="3AAD343D" w14:textId="629D9CE7" w:rsidR="00246F72" w:rsidRPr="0057227C" w:rsidRDefault="00246F72" w:rsidP="00866E61">
            <w:pPr>
              <w:pStyle w:val="NormalWeb"/>
              <w:spacing w:before="0" w:beforeAutospacing="0" w:after="0" w:afterAutospacing="0"/>
              <w:jc w:val="center"/>
              <w:rPr>
                <w:rStyle w:val="Strong"/>
                <w:rFonts w:asciiTheme="minorHAnsi" w:hAnsiTheme="minorHAnsi" w:cstheme="minorBidi"/>
                <w:b w:val="0"/>
                <w:bCs w:val="0"/>
                <w:sz w:val="22"/>
                <w:szCs w:val="22"/>
              </w:rPr>
            </w:pPr>
          </w:p>
          <w:p w14:paraId="3A55C6CF" w14:textId="778480B9" w:rsidR="00246F72" w:rsidRPr="0057227C" w:rsidRDefault="10CB5F3F" w:rsidP="00866E61">
            <w:pPr>
              <w:pStyle w:val="NormalWeb"/>
              <w:spacing w:before="0" w:beforeAutospacing="0" w:after="0" w:afterAutospacing="0"/>
              <w:jc w:val="center"/>
              <w:rPr>
                <w:rStyle w:val="eop"/>
                <w:rFonts w:asciiTheme="minorHAnsi" w:hAnsiTheme="minorHAnsi" w:cstheme="minorBidi"/>
                <w:sz w:val="22"/>
                <w:szCs w:val="22"/>
              </w:rPr>
            </w:pPr>
            <w:r w:rsidRPr="765B4A8A">
              <w:rPr>
                <w:rStyle w:val="eop"/>
                <w:rFonts w:asciiTheme="minorHAnsi" w:hAnsiTheme="minorHAnsi" w:cstheme="minorBidi"/>
                <w:sz w:val="22"/>
                <w:szCs w:val="22"/>
              </w:rPr>
              <w:t xml:space="preserve">What are the strengths I will bring to my Early Career Training? </w:t>
            </w:r>
          </w:p>
        </w:tc>
      </w:tr>
      <w:tr w:rsidR="00246F72" w:rsidRPr="00495DBE" w14:paraId="5C0C841F" w14:textId="77777777" w:rsidTr="765B4A8A">
        <w:tc>
          <w:tcPr>
            <w:tcW w:w="9776" w:type="dxa"/>
            <w:shd w:val="clear" w:color="auto" w:fill="FFF2CC" w:themeFill="accent4" w:themeFillTint="33"/>
          </w:tcPr>
          <w:p w14:paraId="596D957B" w14:textId="77777777" w:rsidR="00246F72" w:rsidRPr="00495DBE" w:rsidRDefault="00246F72" w:rsidP="00866E61">
            <w:pPr>
              <w:rPr>
                <w:rFonts w:cstheme="minorHAnsi"/>
                <w:b/>
                <w:bCs/>
                <w:sz w:val="22"/>
              </w:rPr>
            </w:pPr>
            <w:r w:rsidRPr="00495DBE">
              <w:rPr>
                <w:rFonts w:cstheme="minorHAnsi"/>
                <w:b/>
                <w:bCs/>
                <w:sz w:val="22"/>
              </w:rPr>
              <w:t xml:space="preserve">Overview </w:t>
            </w:r>
          </w:p>
        </w:tc>
      </w:tr>
      <w:tr w:rsidR="00246F72" w:rsidRPr="00495DBE" w14:paraId="29213333" w14:textId="77777777" w:rsidTr="00765E40">
        <w:trPr>
          <w:trHeight w:val="1709"/>
        </w:trPr>
        <w:tc>
          <w:tcPr>
            <w:tcW w:w="9776" w:type="dxa"/>
            <w:shd w:val="clear" w:color="auto" w:fill="FFFFFF" w:themeFill="background1"/>
          </w:tcPr>
          <w:p w14:paraId="445F55BB" w14:textId="0D42C100" w:rsidR="00FD1ECC" w:rsidRPr="00495DBE" w:rsidRDefault="005107C0" w:rsidP="008941DC">
            <w:pPr>
              <w:jc w:val="both"/>
              <w:rPr>
                <w:rFonts w:eastAsia="Times New Roman" w:cstheme="minorHAnsi"/>
                <w:sz w:val="22"/>
                <w:lang w:eastAsia="en-GB"/>
              </w:rPr>
            </w:pPr>
            <w:r w:rsidRPr="005107C0">
              <w:rPr>
                <w:rFonts w:eastAsia="Times New Roman" w:cstheme="minorHAnsi"/>
                <w:sz w:val="22"/>
                <w:lang w:eastAsia="en-GB"/>
              </w:rPr>
              <w:t>During th</w:t>
            </w:r>
            <w:r w:rsidRPr="00495DBE">
              <w:rPr>
                <w:rFonts w:eastAsia="Times New Roman" w:cstheme="minorHAnsi"/>
                <w:sz w:val="22"/>
                <w:lang w:eastAsia="en-GB"/>
              </w:rPr>
              <w:t xml:space="preserve">ese two weeks </w:t>
            </w:r>
            <w:r w:rsidRPr="005107C0">
              <w:rPr>
                <w:rFonts w:eastAsia="Times New Roman" w:cstheme="minorHAnsi"/>
                <w:sz w:val="22"/>
                <w:lang w:eastAsia="en-GB"/>
              </w:rPr>
              <w:t xml:space="preserve">period, you will focus on how your </w:t>
            </w:r>
            <w:r w:rsidRPr="005107C0">
              <w:rPr>
                <w:rFonts w:eastAsia="Times New Roman" w:cstheme="minorHAnsi"/>
                <w:b/>
                <w:bCs/>
                <w:sz w:val="22"/>
                <w:lang w:eastAsia="en-GB"/>
              </w:rPr>
              <w:t>knowledge, skills, and professional identity</w:t>
            </w:r>
            <w:r w:rsidRPr="005107C0">
              <w:rPr>
                <w:rFonts w:eastAsia="Times New Roman" w:cstheme="minorHAnsi"/>
                <w:sz w:val="22"/>
                <w:lang w:eastAsia="en-GB"/>
              </w:rPr>
              <w:t xml:space="preserve"> have developed</w:t>
            </w:r>
            <w:r w:rsidRPr="00495DBE">
              <w:rPr>
                <w:rFonts w:eastAsia="Times New Roman" w:cstheme="minorHAnsi"/>
                <w:sz w:val="22"/>
                <w:lang w:eastAsia="en-GB"/>
              </w:rPr>
              <w:t xml:space="preserve"> since the </w:t>
            </w:r>
            <w:r w:rsidR="0040714A" w:rsidRPr="00495DBE">
              <w:rPr>
                <w:rFonts w:eastAsia="Times New Roman" w:cstheme="minorHAnsi"/>
                <w:sz w:val="22"/>
                <w:lang w:eastAsia="en-GB"/>
              </w:rPr>
              <w:t>start</w:t>
            </w:r>
            <w:r w:rsidRPr="00495DBE">
              <w:rPr>
                <w:rFonts w:eastAsia="Times New Roman" w:cstheme="minorHAnsi"/>
                <w:sz w:val="22"/>
                <w:lang w:eastAsia="en-GB"/>
              </w:rPr>
              <w:t xml:space="preserve"> of the programme and </w:t>
            </w:r>
            <w:r w:rsidRPr="005107C0">
              <w:rPr>
                <w:rFonts w:eastAsia="Times New Roman" w:cstheme="minorHAnsi"/>
                <w:sz w:val="22"/>
                <w:lang w:eastAsia="en-GB"/>
              </w:rPr>
              <w:t xml:space="preserve">consider how you will transition into </w:t>
            </w:r>
            <w:r w:rsidRPr="00495DBE">
              <w:rPr>
                <w:rFonts w:eastAsia="Times New Roman" w:cstheme="minorHAnsi"/>
                <w:sz w:val="22"/>
                <w:lang w:eastAsia="en-GB"/>
              </w:rPr>
              <w:t>an</w:t>
            </w:r>
            <w:r w:rsidRPr="005107C0">
              <w:rPr>
                <w:rFonts w:eastAsia="Times New Roman" w:cstheme="minorHAnsi"/>
                <w:sz w:val="22"/>
                <w:lang w:eastAsia="en-GB"/>
              </w:rPr>
              <w:t xml:space="preserve"> </w:t>
            </w:r>
            <w:r w:rsidRPr="005107C0">
              <w:rPr>
                <w:rFonts w:eastAsia="Times New Roman" w:cstheme="minorHAnsi"/>
                <w:b/>
                <w:bCs/>
                <w:sz w:val="22"/>
                <w:lang w:eastAsia="en-GB"/>
              </w:rPr>
              <w:t>Early Career Teacher (ECT) role</w:t>
            </w:r>
            <w:r w:rsidRPr="005107C0">
              <w:rPr>
                <w:rFonts w:eastAsia="Times New Roman" w:cstheme="minorHAnsi"/>
                <w:sz w:val="22"/>
                <w:lang w:eastAsia="en-GB"/>
              </w:rPr>
              <w:t xml:space="preserve"> with confidence and readiness.</w:t>
            </w:r>
            <w:r w:rsidR="00FD1ECC" w:rsidRPr="00495DBE">
              <w:rPr>
                <w:rFonts w:eastAsia="Times New Roman" w:cstheme="minorHAnsi"/>
                <w:sz w:val="22"/>
                <w:lang w:eastAsia="en-GB"/>
              </w:rPr>
              <w:t xml:space="preserve"> </w:t>
            </w:r>
          </w:p>
          <w:p w14:paraId="0A1A2C46" w14:textId="096678C3" w:rsidR="007D64CB" w:rsidRPr="00495DBE" w:rsidRDefault="005107C0" w:rsidP="008941DC">
            <w:pPr>
              <w:jc w:val="both"/>
              <w:rPr>
                <w:rFonts w:eastAsia="Times New Roman" w:cstheme="minorHAnsi"/>
                <w:sz w:val="22"/>
                <w:lang w:eastAsia="en-GB"/>
              </w:rPr>
            </w:pPr>
            <w:r w:rsidRPr="005107C0">
              <w:rPr>
                <w:rFonts w:eastAsia="Times New Roman" w:cstheme="minorHAnsi"/>
                <w:sz w:val="22"/>
                <w:lang w:eastAsia="en-GB"/>
              </w:rPr>
              <w:t>At the end of this</w:t>
            </w:r>
            <w:r w:rsidR="00212AC8" w:rsidRPr="00495DBE">
              <w:rPr>
                <w:rFonts w:eastAsia="Times New Roman" w:cstheme="minorHAnsi"/>
                <w:sz w:val="22"/>
                <w:lang w:eastAsia="en-GB"/>
              </w:rPr>
              <w:t xml:space="preserve"> stage</w:t>
            </w:r>
            <w:r w:rsidRPr="005107C0">
              <w:rPr>
                <w:rFonts w:eastAsia="Times New Roman" w:cstheme="minorHAnsi"/>
                <w:sz w:val="22"/>
                <w:lang w:eastAsia="en-GB"/>
              </w:rPr>
              <w:t xml:space="preserve">, you will complete a </w:t>
            </w:r>
            <w:r w:rsidRPr="005107C0">
              <w:rPr>
                <w:rFonts w:eastAsia="Times New Roman" w:cstheme="minorHAnsi"/>
                <w:b/>
                <w:bCs/>
                <w:sz w:val="22"/>
                <w:lang w:eastAsia="en-GB"/>
              </w:rPr>
              <w:t>final assessment against the Teacher Standards</w:t>
            </w:r>
            <w:r w:rsidRPr="005107C0">
              <w:rPr>
                <w:rFonts w:eastAsia="Times New Roman" w:cstheme="minorHAnsi"/>
                <w:sz w:val="22"/>
                <w:lang w:eastAsia="en-GB"/>
              </w:rPr>
              <w:t xml:space="preserve">, demonstrating your readiness to move into the profession. This assessment will </w:t>
            </w:r>
            <w:r w:rsidR="00212AC8" w:rsidRPr="00495DBE">
              <w:rPr>
                <w:rFonts w:eastAsia="Times New Roman" w:cstheme="minorHAnsi"/>
                <w:sz w:val="22"/>
                <w:lang w:eastAsia="en-GB"/>
              </w:rPr>
              <w:t xml:space="preserve">draw upon the evidence </w:t>
            </w:r>
            <w:r w:rsidR="00E51804" w:rsidRPr="00495DBE">
              <w:rPr>
                <w:rFonts w:eastAsia="Times New Roman" w:cstheme="minorHAnsi"/>
                <w:sz w:val="22"/>
                <w:lang w:eastAsia="en-GB"/>
              </w:rPr>
              <w:t xml:space="preserve">and experiences you have had and the competencies you have shown against </w:t>
            </w:r>
            <w:r w:rsidR="00830313" w:rsidRPr="00495DBE">
              <w:rPr>
                <w:rFonts w:eastAsia="Times New Roman" w:cstheme="minorHAnsi"/>
                <w:sz w:val="22"/>
                <w:lang w:eastAsia="en-GB"/>
              </w:rPr>
              <w:t>both parts of the Teachers’ Standards.</w:t>
            </w:r>
          </w:p>
        </w:tc>
      </w:tr>
      <w:tr w:rsidR="00246F72" w:rsidRPr="00495DBE" w14:paraId="573AD5D8" w14:textId="77777777" w:rsidTr="765B4A8A">
        <w:tc>
          <w:tcPr>
            <w:tcW w:w="9776" w:type="dxa"/>
            <w:shd w:val="clear" w:color="auto" w:fill="FFF2CC" w:themeFill="accent4" w:themeFillTint="33"/>
          </w:tcPr>
          <w:p w14:paraId="79B60716" w14:textId="77777777" w:rsidR="00246F72" w:rsidRPr="00495DBE" w:rsidRDefault="00246F72" w:rsidP="00866E61">
            <w:pPr>
              <w:rPr>
                <w:rFonts w:cstheme="minorHAnsi"/>
                <w:b/>
                <w:bCs/>
                <w:sz w:val="22"/>
              </w:rPr>
            </w:pPr>
            <w:r w:rsidRPr="00495DBE">
              <w:rPr>
                <w:rFonts w:cstheme="minorHAnsi"/>
                <w:b/>
                <w:bCs/>
                <w:sz w:val="22"/>
              </w:rPr>
              <w:t xml:space="preserve">Reading </w:t>
            </w:r>
          </w:p>
        </w:tc>
      </w:tr>
      <w:tr w:rsidR="00246F72" w:rsidRPr="00495DBE" w14:paraId="3F304814" w14:textId="77777777" w:rsidTr="765B4A8A">
        <w:trPr>
          <w:trHeight w:val="532"/>
        </w:trPr>
        <w:tc>
          <w:tcPr>
            <w:tcW w:w="9776" w:type="dxa"/>
            <w:shd w:val="clear" w:color="auto" w:fill="auto"/>
            <w:vAlign w:val="center"/>
          </w:tcPr>
          <w:p w14:paraId="6B9145D1" w14:textId="68C93B8C" w:rsidR="00246F72" w:rsidRPr="00495DBE" w:rsidRDefault="00FD1ECC" w:rsidP="00866E61">
            <w:pPr>
              <w:rPr>
                <w:rFonts w:cstheme="minorHAnsi"/>
                <w:b/>
                <w:bCs/>
                <w:sz w:val="22"/>
              </w:rPr>
            </w:pPr>
            <w:r w:rsidRPr="00495DBE">
              <w:rPr>
                <w:rFonts w:cstheme="minorHAnsi"/>
                <w:b/>
                <w:bCs/>
                <w:sz w:val="22"/>
              </w:rPr>
              <w:t>Df</w:t>
            </w:r>
            <w:r w:rsidR="000F7899" w:rsidRPr="00495DBE">
              <w:rPr>
                <w:rFonts w:cstheme="minorHAnsi"/>
                <w:b/>
                <w:bCs/>
                <w:sz w:val="22"/>
              </w:rPr>
              <w:t>E</w:t>
            </w:r>
            <w:r w:rsidRPr="00495DBE">
              <w:rPr>
                <w:rFonts w:cstheme="minorHAnsi"/>
                <w:b/>
                <w:bCs/>
                <w:sz w:val="22"/>
              </w:rPr>
              <w:t xml:space="preserve"> (20</w:t>
            </w:r>
            <w:r w:rsidR="000F7899" w:rsidRPr="00495DBE">
              <w:rPr>
                <w:rFonts w:cstheme="minorHAnsi"/>
                <w:b/>
                <w:bCs/>
                <w:sz w:val="22"/>
              </w:rPr>
              <w:t>21</w:t>
            </w:r>
            <w:r w:rsidRPr="00495DBE">
              <w:rPr>
                <w:rFonts w:cstheme="minorHAnsi"/>
                <w:b/>
                <w:bCs/>
                <w:sz w:val="22"/>
              </w:rPr>
              <w:t xml:space="preserve">) The </w:t>
            </w:r>
            <w:r w:rsidR="000F7899" w:rsidRPr="00495DBE">
              <w:rPr>
                <w:rFonts w:cstheme="minorHAnsi"/>
                <w:b/>
                <w:bCs/>
                <w:sz w:val="22"/>
              </w:rPr>
              <w:t>Teachers’</w:t>
            </w:r>
            <w:r w:rsidRPr="00495DBE">
              <w:rPr>
                <w:rFonts w:cstheme="minorHAnsi"/>
                <w:b/>
                <w:bCs/>
                <w:sz w:val="22"/>
              </w:rPr>
              <w:t xml:space="preserve"> Standards </w:t>
            </w:r>
            <w:hyperlink r:id="rId22" w:history="1">
              <w:r w:rsidR="000F7899" w:rsidRPr="00495DBE">
                <w:rPr>
                  <w:color w:val="0000FF"/>
                  <w:sz w:val="22"/>
                  <w:u w:val="single"/>
                </w:rPr>
                <w:t>Teachers’ Standards guidance</w:t>
              </w:r>
            </w:hyperlink>
            <w:r w:rsidR="00D106E5" w:rsidRPr="00495DBE">
              <w:rPr>
                <w:sz w:val="22"/>
              </w:rPr>
              <w:t xml:space="preserve"> Crown Copyright</w:t>
            </w:r>
          </w:p>
        </w:tc>
      </w:tr>
    </w:tbl>
    <w:p w14:paraId="22E231E0" w14:textId="77777777" w:rsidR="008558CE" w:rsidRPr="00495DBE" w:rsidRDefault="008558CE" w:rsidP="00866E61">
      <w:pPr>
        <w:spacing w:after="0" w:line="240" w:lineRule="auto"/>
        <w:rPr>
          <w:rFonts w:ascii="Calibri" w:hAnsi="Calibri" w:cs="Calibri"/>
          <w:sz w:val="22"/>
        </w:rPr>
      </w:pPr>
    </w:p>
    <w:tbl>
      <w:tblPr>
        <w:tblStyle w:val="TableGrid"/>
        <w:tblW w:w="9776" w:type="dxa"/>
        <w:tblLook w:val="04A0" w:firstRow="1" w:lastRow="0" w:firstColumn="1" w:lastColumn="0" w:noHBand="0" w:noVBand="1"/>
      </w:tblPr>
      <w:tblGrid>
        <w:gridCol w:w="4888"/>
        <w:gridCol w:w="4888"/>
      </w:tblGrid>
      <w:tr w:rsidR="007D64CB" w:rsidRPr="005E2A4E" w14:paraId="2270461A" w14:textId="77777777" w:rsidTr="15B488C9">
        <w:tc>
          <w:tcPr>
            <w:tcW w:w="9776" w:type="dxa"/>
            <w:gridSpan w:val="2"/>
            <w:shd w:val="clear" w:color="auto" w:fill="FFF2CC" w:themeFill="accent4" w:themeFillTint="33"/>
            <w:vAlign w:val="center"/>
          </w:tcPr>
          <w:p w14:paraId="6E17CF15" w14:textId="5FBED672" w:rsidR="007D64CB" w:rsidRPr="00F743AB" w:rsidRDefault="007D64CB" w:rsidP="00866E61">
            <w:pPr>
              <w:rPr>
                <w:rFonts w:cstheme="minorHAnsi"/>
                <w:b/>
                <w:bCs/>
                <w:sz w:val="22"/>
              </w:rPr>
            </w:pPr>
            <w:r>
              <w:rPr>
                <w:rFonts w:cstheme="minorHAnsi"/>
                <w:b/>
                <w:bCs/>
                <w:sz w:val="22"/>
              </w:rPr>
              <w:t xml:space="preserve">Week commencing 23 June </w:t>
            </w:r>
          </w:p>
        </w:tc>
      </w:tr>
      <w:tr w:rsidR="008558CE" w:rsidRPr="005E2A4E" w14:paraId="6AEECC41" w14:textId="77777777" w:rsidTr="15B488C9">
        <w:tc>
          <w:tcPr>
            <w:tcW w:w="4888" w:type="dxa"/>
            <w:shd w:val="clear" w:color="auto" w:fill="FFF2CC" w:themeFill="accent4" w:themeFillTint="33"/>
            <w:vAlign w:val="center"/>
          </w:tcPr>
          <w:p w14:paraId="5AA02DCC" w14:textId="35518884" w:rsidR="008558CE" w:rsidRPr="00F743AB" w:rsidRDefault="004D26D9" w:rsidP="00866E61">
            <w:pPr>
              <w:jc w:val="center"/>
              <w:rPr>
                <w:rFonts w:cstheme="minorHAnsi"/>
                <w:sz w:val="22"/>
              </w:rPr>
            </w:pPr>
            <w:r>
              <w:rPr>
                <w:rFonts w:cstheme="minorHAnsi"/>
                <w:b/>
                <w:bCs/>
                <w:sz w:val="22"/>
              </w:rPr>
              <w:t>Trainee</w:t>
            </w:r>
            <w:r w:rsidR="008558CE" w:rsidRPr="00F743AB">
              <w:rPr>
                <w:rFonts w:cstheme="minorHAnsi"/>
                <w:b/>
                <w:bCs/>
                <w:sz w:val="22"/>
              </w:rPr>
              <w:t xml:space="preserve"> Teaching Expectations</w:t>
            </w:r>
          </w:p>
        </w:tc>
        <w:tc>
          <w:tcPr>
            <w:tcW w:w="4888" w:type="dxa"/>
            <w:shd w:val="clear" w:color="auto" w:fill="FFF2CC" w:themeFill="accent4" w:themeFillTint="33"/>
            <w:vAlign w:val="center"/>
          </w:tcPr>
          <w:p w14:paraId="4E09D9A1" w14:textId="43A52D7A" w:rsidR="008558CE" w:rsidRPr="00F743AB" w:rsidRDefault="0039752E" w:rsidP="00866E61">
            <w:pPr>
              <w:jc w:val="center"/>
              <w:rPr>
                <w:rFonts w:cstheme="minorHAnsi"/>
                <w:sz w:val="22"/>
              </w:rPr>
            </w:pPr>
            <w:r>
              <w:rPr>
                <w:rFonts w:cstheme="minorHAnsi"/>
                <w:b/>
                <w:bCs/>
                <w:sz w:val="22"/>
              </w:rPr>
              <w:t>School M</w:t>
            </w:r>
            <w:r w:rsidR="008558CE" w:rsidRPr="00F743AB">
              <w:rPr>
                <w:rFonts w:cstheme="minorHAnsi"/>
                <w:b/>
                <w:bCs/>
                <w:sz w:val="22"/>
              </w:rPr>
              <w:t>entor/Class Teacher Expectations</w:t>
            </w:r>
          </w:p>
        </w:tc>
      </w:tr>
      <w:tr w:rsidR="00E924BF" w:rsidRPr="005E2A4E" w14:paraId="4F517FE2" w14:textId="77777777" w:rsidTr="15B488C9">
        <w:trPr>
          <w:trHeight w:val="4494"/>
        </w:trPr>
        <w:tc>
          <w:tcPr>
            <w:tcW w:w="4888" w:type="dxa"/>
            <w:shd w:val="clear" w:color="auto" w:fill="auto"/>
          </w:tcPr>
          <w:p w14:paraId="51BD3B16" w14:textId="20E86C6D" w:rsidR="00716160" w:rsidRDefault="00716160" w:rsidP="00866E61">
            <w:pPr>
              <w:pStyle w:val="paragraph"/>
              <w:spacing w:before="0" w:beforeAutospacing="0" w:after="0" w:afterAutospacing="0"/>
              <w:textAlignment w:val="baseline"/>
              <w:rPr>
                <w:rFonts w:ascii="Calibri" w:hAnsi="Calibri" w:cs="Calibri"/>
                <w:sz w:val="20"/>
                <w:szCs w:val="20"/>
              </w:rPr>
            </w:pPr>
            <w:r w:rsidRPr="00CB4F6B">
              <w:rPr>
                <w:rFonts w:ascii="Calibri" w:hAnsi="Calibri" w:cs="Calibri"/>
                <w:sz w:val="20"/>
                <w:szCs w:val="20"/>
              </w:rPr>
              <w:t xml:space="preserve">All </w:t>
            </w:r>
            <w:r w:rsidR="00195A37">
              <w:rPr>
                <w:rFonts w:ascii="Calibri" w:hAnsi="Calibri" w:cs="Calibri"/>
                <w:sz w:val="20"/>
                <w:szCs w:val="20"/>
              </w:rPr>
              <w:t>Trainees</w:t>
            </w:r>
            <w:r w:rsidRPr="00CB4F6B">
              <w:rPr>
                <w:rFonts w:ascii="Calibri" w:hAnsi="Calibri" w:cs="Calibri"/>
                <w:sz w:val="20"/>
                <w:szCs w:val="20"/>
              </w:rPr>
              <w:t xml:space="preserve"> will take on the responsibilities of an </w:t>
            </w:r>
            <w:r w:rsidRPr="00716160">
              <w:rPr>
                <w:rStyle w:val="Strong"/>
                <w:rFonts w:ascii="Calibri" w:hAnsi="Calibri" w:cs="Calibri"/>
                <w:b w:val="0"/>
                <w:bCs w:val="0"/>
                <w:sz w:val="20"/>
                <w:szCs w:val="20"/>
              </w:rPr>
              <w:t>Early Career Teacher (ECT)</w:t>
            </w:r>
            <w:r w:rsidRPr="00716160">
              <w:rPr>
                <w:rFonts w:ascii="Calibri" w:hAnsi="Calibri" w:cs="Calibri"/>
                <w:b/>
                <w:bCs/>
                <w:sz w:val="20"/>
                <w:szCs w:val="20"/>
              </w:rPr>
              <w:t xml:space="preserve"> </w:t>
            </w:r>
            <w:r w:rsidRPr="00CB4F6B">
              <w:rPr>
                <w:rFonts w:ascii="Calibri" w:hAnsi="Calibri" w:cs="Calibri"/>
                <w:sz w:val="20"/>
                <w:szCs w:val="20"/>
              </w:rPr>
              <w:t>within their class or setting, demonstrating increasing independence in their teaching practice.</w:t>
            </w:r>
            <w:r>
              <w:rPr>
                <w:rFonts w:ascii="Calibri" w:hAnsi="Calibri" w:cs="Calibri"/>
                <w:sz w:val="20"/>
                <w:szCs w:val="20"/>
              </w:rPr>
              <w:t xml:space="preserve"> </w:t>
            </w:r>
          </w:p>
          <w:p w14:paraId="7430EAD6" w14:textId="6390A29E" w:rsidR="15B488C9" w:rsidRDefault="00716160" w:rsidP="00866E61">
            <w:pPr>
              <w:pStyle w:val="NormalWeb"/>
              <w:spacing w:before="0" w:beforeAutospacing="0" w:after="0" w:afterAutospacing="0"/>
              <w:rPr>
                <w:rFonts w:ascii="Calibri" w:hAnsi="Calibri" w:cs="Calibri"/>
                <w:sz w:val="20"/>
                <w:szCs w:val="20"/>
              </w:rPr>
            </w:pPr>
            <w:r w:rsidRPr="00CB4F6B">
              <w:rPr>
                <w:rFonts w:ascii="Calibri" w:hAnsi="Calibri" w:cs="Calibri"/>
                <w:sz w:val="20"/>
                <w:szCs w:val="20"/>
              </w:rPr>
              <w:t xml:space="preserve">You will be expected to </w:t>
            </w:r>
            <w:r w:rsidRPr="00716160">
              <w:rPr>
                <w:rStyle w:val="Strong"/>
                <w:rFonts w:ascii="Calibri" w:hAnsi="Calibri" w:cs="Calibri"/>
                <w:b w:val="0"/>
                <w:bCs w:val="0"/>
                <w:sz w:val="20"/>
                <w:szCs w:val="20"/>
              </w:rPr>
              <w:t>plan, resource, and lead learning</w:t>
            </w:r>
            <w:r w:rsidRPr="00CB4F6B">
              <w:rPr>
                <w:rFonts w:ascii="Calibri" w:hAnsi="Calibri" w:cs="Calibri"/>
                <w:sz w:val="20"/>
                <w:szCs w:val="20"/>
              </w:rPr>
              <w:t xml:space="preserve"> with confidence, ensuring that all aspects of the learning environment are </w:t>
            </w:r>
            <w:r w:rsidRPr="00716160">
              <w:rPr>
                <w:rStyle w:val="Strong"/>
                <w:rFonts w:ascii="Calibri" w:hAnsi="Calibri" w:cs="Calibri"/>
                <w:b w:val="0"/>
                <w:bCs w:val="0"/>
                <w:sz w:val="20"/>
                <w:szCs w:val="20"/>
              </w:rPr>
              <w:t>well-prepared, engaging, and inclusive</w:t>
            </w:r>
            <w:r w:rsidRPr="00CB4F6B">
              <w:rPr>
                <w:rFonts w:ascii="Calibri" w:hAnsi="Calibri" w:cs="Calibri"/>
                <w:sz w:val="20"/>
                <w:szCs w:val="20"/>
              </w:rPr>
              <w:t xml:space="preserve"> for pupils each day. This includes </w:t>
            </w:r>
            <w:r w:rsidRPr="00716160">
              <w:rPr>
                <w:rStyle w:val="Strong"/>
                <w:rFonts w:ascii="Calibri" w:hAnsi="Calibri" w:cs="Calibri"/>
                <w:b w:val="0"/>
                <w:bCs w:val="0"/>
                <w:sz w:val="20"/>
                <w:szCs w:val="20"/>
              </w:rPr>
              <w:t>thoughtful lesson planning, effective resource management, and proactive leadership</w:t>
            </w:r>
            <w:r w:rsidRPr="00CB4F6B">
              <w:rPr>
                <w:rFonts w:ascii="Calibri" w:hAnsi="Calibri" w:cs="Calibri"/>
                <w:sz w:val="20"/>
                <w:szCs w:val="20"/>
              </w:rPr>
              <w:t>, fostering a structured and supportive classroom that meets the needs of all learners.</w:t>
            </w:r>
          </w:p>
          <w:p w14:paraId="3B40B04F" w14:textId="77777777" w:rsidR="002F5200" w:rsidRDefault="19A65B97" w:rsidP="00866E61">
            <w:pPr>
              <w:rPr>
                <w:rFonts w:cstheme="minorHAnsi"/>
                <w:sz w:val="20"/>
                <w:szCs w:val="20"/>
              </w:rPr>
            </w:pPr>
            <w:r w:rsidRPr="15B488C9">
              <w:rPr>
                <w:sz w:val="20"/>
                <w:szCs w:val="20"/>
              </w:rPr>
              <w:t xml:space="preserve">Please complete the School Experience Evaluation. </w:t>
            </w:r>
          </w:p>
          <w:p w14:paraId="097E3FD7" w14:textId="100A95B5" w:rsidR="15B488C9" w:rsidRPr="00195A37" w:rsidRDefault="15B488C9" w:rsidP="00866E61">
            <w:pPr>
              <w:rPr>
                <w:sz w:val="20"/>
                <w:szCs w:val="20"/>
              </w:rPr>
            </w:pPr>
          </w:p>
          <w:p w14:paraId="5E98C784" w14:textId="741CB2C3" w:rsidR="00E20FCE" w:rsidRPr="00195A37" w:rsidRDefault="00E20FCE" w:rsidP="00866E61">
            <w:pPr>
              <w:rPr>
                <w:sz w:val="20"/>
                <w:szCs w:val="20"/>
              </w:rPr>
            </w:pPr>
            <w:r w:rsidRPr="00195A37">
              <w:rPr>
                <w:sz w:val="20"/>
                <w:szCs w:val="20"/>
              </w:rPr>
              <w:t xml:space="preserve">Please </w:t>
            </w:r>
            <w:r w:rsidR="003746FF" w:rsidRPr="00195A37">
              <w:rPr>
                <w:sz w:val="20"/>
                <w:szCs w:val="20"/>
              </w:rPr>
              <w:t>ensure that</w:t>
            </w:r>
            <w:r w:rsidRPr="00195A37">
              <w:rPr>
                <w:sz w:val="20"/>
                <w:szCs w:val="20"/>
              </w:rPr>
              <w:t xml:space="preserve"> the following documents</w:t>
            </w:r>
            <w:r w:rsidR="003746FF" w:rsidRPr="00195A37">
              <w:rPr>
                <w:sz w:val="20"/>
                <w:szCs w:val="20"/>
              </w:rPr>
              <w:t xml:space="preserve"> have been uploaded </w:t>
            </w:r>
            <w:r w:rsidRPr="00195A37">
              <w:rPr>
                <w:sz w:val="20"/>
                <w:szCs w:val="20"/>
              </w:rPr>
              <w:t xml:space="preserve">to Abyasa: </w:t>
            </w:r>
          </w:p>
          <w:p w14:paraId="336AF287" w14:textId="7F02E9FA" w:rsidR="00D94C73" w:rsidRPr="00195A37" w:rsidRDefault="003746FF" w:rsidP="00866E61">
            <w:pPr>
              <w:pStyle w:val="ListParagraph"/>
              <w:numPr>
                <w:ilvl w:val="0"/>
                <w:numId w:val="43"/>
              </w:numPr>
              <w:rPr>
                <w:sz w:val="20"/>
                <w:szCs w:val="20"/>
              </w:rPr>
            </w:pPr>
            <w:r w:rsidRPr="00195A37">
              <w:rPr>
                <w:sz w:val="20"/>
                <w:szCs w:val="20"/>
              </w:rPr>
              <w:t xml:space="preserve">All </w:t>
            </w:r>
            <w:r w:rsidR="00D94C73" w:rsidRPr="00195A37">
              <w:rPr>
                <w:sz w:val="20"/>
                <w:szCs w:val="20"/>
              </w:rPr>
              <w:t>weekly observations and related planning</w:t>
            </w:r>
            <w:r w:rsidRPr="00195A37">
              <w:rPr>
                <w:sz w:val="20"/>
                <w:szCs w:val="20"/>
              </w:rPr>
              <w:t xml:space="preserve">. </w:t>
            </w:r>
          </w:p>
          <w:p w14:paraId="76D7ABDD" w14:textId="77777777" w:rsidR="00D94C73" w:rsidRPr="00195A37" w:rsidRDefault="00D94C73" w:rsidP="00866E61">
            <w:pPr>
              <w:pStyle w:val="ListParagraph"/>
              <w:numPr>
                <w:ilvl w:val="0"/>
                <w:numId w:val="43"/>
              </w:numPr>
              <w:rPr>
                <w:sz w:val="20"/>
                <w:szCs w:val="20"/>
              </w:rPr>
            </w:pPr>
            <w:proofErr w:type="spellStart"/>
            <w:r w:rsidRPr="00195A37">
              <w:rPr>
                <w:sz w:val="20"/>
                <w:szCs w:val="20"/>
              </w:rPr>
              <w:t>RoPDs</w:t>
            </w:r>
            <w:proofErr w:type="spellEnd"/>
            <w:r w:rsidRPr="00195A37">
              <w:rPr>
                <w:sz w:val="20"/>
                <w:szCs w:val="20"/>
              </w:rPr>
              <w:t xml:space="preserve"> x 2 (uploaded by School Mentor</w:t>
            </w:r>
          </w:p>
          <w:p w14:paraId="592F6961" w14:textId="5076C105" w:rsidR="00E20FCE" w:rsidRPr="00195A37" w:rsidRDefault="00D94C73" w:rsidP="00866E61">
            <w:pPr>
              <w:pStyle w:val="ListParagraph"/>
              <w:numPr>
                <w:ilvl w:val="0"/>
                <w:numId w:val="43"/>
              </w:numPr>
              <w:rPr>
                <w:sz w:val="20"/>
                <w:szCs w:val="20"/>
              </w:rPr>
            </w:pPr>
            <w:r w:rsidRPr="00195A37">
              <w:rPr>
                <w:sz w:val="20"/>
                <w:szCs w:val="20"/>
              </w:rPr>
              <w:t xml:space="preserve">Completed Development Record </w:t>
            </w:r>
          </w:p>
          <w:p w14:paraId="1C8B987D" w14:textId="77777777" w:rsidR="00E924BF" w:rsidRPr="005E2A4E" w:rsidRDefault="00E924BF" w:rsidP="00866E61">
            <w:pPr>
              <w:rPr>
                <w:rFonts w:cstheme="minorHAnsi"/>
                <w:sz w:val="22"/>
              </w:rPr>
            </w:pPr>
          </w:p>
        </w:tc>
        <w:tc>
          <w:tcPr>
            <w:tcW w:w="4888" w:type="dxa"/>
            <w:shd w:val="clear" w:color="auto" w:fill="auto"/>
          </w:tcPr>
          <w:p w14:paraId="38655049" w14:textId="7C0027A5" w:rsidR="00443ABF" w:rsidRDefault="00E924BF" w:rsidP="00866E61">
            <w:pPr>
              <w:jc w:val="both"/>
              <w:rPr>
                <w:rFonts w:cstheme="minorHAnsi"/>
                <w:b/>
                <w:bCs/>
                <w:sz w:val="20"/>
                <w:szCs w:val="20"/>
              </w:rPr>
            </w:pPr>
            <w:r w:rsidRPr="00820B70">
              <w:rPr>
                <w:rFonts w:cstheme="minorHAnsi"/>
                <w:b/>
                <w:bCs/>
                <w:sz w:val="20"/>
                <w:szCs w:val="20"/>
              </w:rPr>
              <w:t xml:space="preserve">The Stage 3 Assessment Report is to be completed </w:t>
            </w:r>
            <w:r>
              <w:rPr>
                <w:rFonts w:cstheme="minorHAnsi"/>
                <w:b/>
                <w:bCs/>
                <w:sz w:val="20"/>
                <w:szCs w:val="20"/>
              </w:rPr>
              <w:t>o</w:t>
            </w:r>
            <w:r w:rsidRPr="00820B70">
              <w:rPr>
                <w:rFonts w:cstheme="minorHAnsi"/>
                <w:b/>
                <w:bCs/>
                <w:sz w:val="20"/>
                <w:szCs w:val="20"/>
              </w:rPr>
              <w:t>n Abyasa by the end of this week</w:t>
            </w:r>
            <w:r w:rsidR="00495DBE">
              <w:rPr>
                <w:rFonts w:cstheme="minorHAnsi"/>
                <w:b/>
                <w:bCs/>
                <w:sz w:val="20"/>
                <w:szCs w:val="20"/>
              </w:rPr>
              <w:t>.</w:t>
            </w:r>
            <w:r w:rsidRPr="00820B70">
              <w:rPr>
                <w:rFonts w:cstheme="minorHAnsi"/>
                <w:b/>
                <w:bCs/>
                <w:sz w:val="20"/>
                <w:szCs w:val="20"/>
              </w:rPr>
              <w:t xml:space="preserve"> </w:t>
            </w:r>
            <w:r w:rsidR="00495DBE">
              <w:rPr>
                <w:rFonts w:cstheme="minorHAnsi"/>
                <w:b/>
                <w:bCs/>
                <w:sz w:val="20"/>
                <w:szCs w:val="20"/>
              </w:rPr>
              <w:t>A</w:t>
            </w:r>
            <w:r w:rsidRPr="00820B70">
              <w:rPr>
                <w:rFonts w:cstheme="minorHAnsi"/>
                <w:b/>
                <w:bCs/>
                <w:sz w:val="20"/>
                <w:szCs w:val="20"/>
              </w:rPr>
              <w:t xml:space="preserve">ssessment will be against the Teachers Standards. </w:t>
            </w:r>
          </w:p>
          <w:p w14:paraId="3C03C7DD" w14:textId="77777777" w:rsidR="00443ABF" w:rsidRDefault="00443ABF" w:rsidP="00866E61">
            <w:pPr>
              <w:jc w:val="both"/>
              <w:rPr>
                <w:rFonts w:cstheme="minorHAnsi"/>
                <w:b/>
                <w:bCs/>
                <w:sz w:val="20"/>
                <w:szCs w:val="20"/>
              </w:rPr>
            </w:pPr>
          </w:p>
          <w:p w14:paraId="6A2DACD7" w14:textId="7032C814" w:rsidR="00E924BF" w:rsidRPr="000A71F2" w:rsidRDefault="00E924BF" w:rsidP="00866E61">
            <w:pPr>
              <w:jc w:val="both"/>
              <w:rPr>
                <w:rFonts w:cstheme="minorHAnsi"/>
                <w:sz w:val="20"/>
                <w:szCs w:val="20"/>
              </w:rPr>
            </w:pPr>
            <w:r w:rsidRPr="00820B70">
              <w:rPr>
                <w:rFonts w:cstheme="minorHAnsi"/>
                <w:sz w:val="20"/>
                <w:szCs w:val="20"/>
              </w:rPr>
              <w:t xml:space="preserve">Please note that </w:t>
            </w:r>
            <w:r w:rsidR="0039752E">
              <w:rPr>
                <w:rFonts w:cstheme="minorHAnsi"/>
                <w:sz w:val="20"/>
                <w:szCs w:val="20"/>
              </w:rPr>
              <w:t xml:space="preserve">School </w:t>
            </w:r>
            <w:r w:rsidRPr="00820B70">
              <w:rPr>
                <w:rFonts w:cstheme="minorHAnsi"/>
                <w:sz w:val="20"/>
                <w:szCs w:val="20"/>
              </w:rPr>
              <w:t xml:space="preserve">Mentor comments are used to inform the </w:t>
            </w:r>
            <w:r w:rsidR="004D26D9">
              <w:rPr>
                <w:rFonts w:cstheme="minorHAnsi"/>
                <w:sz w:val="20"/>
                <w:szCs w:val="20"/>
              </w:rPr>
              <w:t>Trainee</w:t>
            </w:r>
            <w:r>
              <w:rPr>
                <w:rFonts w:cstheme="minorHAnsi"/>
                <w:sz w:val="20"/>
                <w:szCs w:val="20"/>
              </w:rPr>
              <w:t xml:space="preserve">’s </w:t>
            </w:r>
            <w:r w:rsidRPr="00820B70">
              <w:rPr>
                <w:rFonts w:cstheme="minorHAnsi"/>
                <w:sz w:val="20"/>
                <w:szCs w:val="20"/>
              </w:rPr>
              <w:t>reference</w:t>
            </w:r>
            <w:r>
              <w:rPr>
                <w:rFonts w:cstheme="minorHAnsi"/>
                <w:sz w:val="20"/>
                <w:szCs w:val="20"/>
              </w:rPr>
              <w:t xml:space="preserve">. </w:t>
            </w:r>
          </w:p>
          <w:p w14:paraId="754C9D4D" w14:textId="7C315C02" w:rsidR="00E924BF" w:rsidRPr="00820B70" w:rsidRDefault="00E924BF" w:rsidP="00866E61">
            <w:pPr>
              <w:numPr>
                <w:ilvl w:val="0"/>
                <w:numId w:val="9"/>
              </w:numPr>
              <w:ind w:left="534"/>
              <w:rPr>
                <w:rFonts w:cstheme="minorHAnsi"/>
                <w:sz w:val="20"/>
                <w:szCs w:val="20"/>
              </w:rPr>
            </w:pPr>
            <w:r w:rsidRPr="00820B70">
              <w:rPr>
                <w:rFonts w:cstheme="minorHAnsi"/>
                <w:sz w:val="20"/>
                <w:szCs w:val="20"/>
              </w:rPr>
              <w:t xml:space="preserve">Ensure that the </w:t>
            </w:r>
            <w:r w:rsidR="004D26D9">
              <w:rPr>
                <w:rFonts w:cstheme="minorHAnsi"/>
                <w:sz w:val="20"/>
                <w:szCs w:val="20"/>
              </w:rPr>
              <w:t>Trainee</w:t>
            </w:r>
            <w:r w:rsidRPr="00820B70">
              <w:rPr>
                <w:rFonts w:cstheme="minorHAnsi"/>
                <w:sz w:val="20"/>
                <w:szCs w:val="20"/>
              </w:rPr>
              <w:t xml:space="preserve"> is aware of what they will be expected to teach in the following week and that they have appropriate access to planning/resources. </w:t>
            </w:r>
          </w:p>
          <w:p w14:paraId="173B9414" w14:textId="4E9CBA68" w:rsidR="00E924BF" w:rsidRPr="00820B70" w:rsidRDefault="00860420" w:rsidP="00866E61">
            <w:pPr>
              <w:numPr>
                <w:ilvl w:val="0"/>
                <w:numId w:val="9"/>
              </w:numPr>
              <w:ind w:left="534"/>
              <w:rPr>
                <w:rFonts w:cstheme="minorHAnsi"/>
                <w:sz w:val="20"/>
                <w:szCs w:val="20"/>
              </w:rPr>
            </w:pPr>
            <w:r>
              <w:rPr>
                <w:rFonts w:cstheme="minorHAnsi"/>
                <w:sz w:val="20"/>
                <w:szCs w:val="20"/>
              </w:rPr>
              <w:t xml:space="preserve">School </w:t>
            </w:r>
            <w:r w:rsidR="00E924BF" w:rsidRPr="00820B70">
              <w:rPr>
                <w:rFonts w:cstheme="minorHAnsi"/>
                <w:sz w:val="20"/>
                <w:szCs w:val="20"/>
              </w:rPr>
              <w:t xml:space="preserve">Mentors need to arrange to meet with the </w:t>
            </w:r>
            <w:r w:rsidR="004D26D9">
              <w:rPr>
                <w:rFonts w:cstheme="minorHAnsi"/>
                <w:sz w:val="20"/>
                <w:szCs w:val="20"/>
              </w:rPr>
              <w:t>Trainee</w:t>
            </w:r>
            <w:r w:rsidR="00E924BF" w:rsidRPr="00820B70">
              <w:rPr>
                <w:rFonts w:cstheme="minorHAnsi"/>
                <w:sz w:val="20"/>
                <w:szCs w:val="20"/>
              </w:rPr>
              <w:t xml:space="preserve"> to review evidence against each of</w:t>
            </w:r>
            <w:r w:rsidR="00E924BF" w:rsidRPr="00820B70">
              <w:rPr>
                <w:rFonts w:cstheme="minorHAnsi"/>
                <w:i/>
                <w:iCs/>
                <w:sz w:val="20"/>
                <w:szCs w:val="20"/>
              </w:rPr>
              <w:t xml:space="preserve"> </w:t>
            </w:r>
            <w:r w:rsidR="00E924BF" w:rsidRPr="00820B70">
              <w:rPr>
                <w:rFonts w:cstheme="minorHAnsi"/>
                <w:sz w:val="20"/>
                <w:szCs w:val="20"/>
              </w:rPr>
              <w:t xml:space="preserve">the </w:t>
            </w:r>
            <w:r w:rsidR="00E924BF">
              <w:rPr>
                <w:rFonts w:cstheme="minorHAnsi"/>
                <w:sz w:val="20"/>
                <w:szCs w:val="20"/>
              </w:rPr>
              <w:t xml:space="preserve">Teachers’ Standards </w:t>
            </w:r>
            <w:r w:rsidR="00E924BF" w:rsidRPr="00820B70">
              <w:rPr>
                <w:rFonts w:cstheme="minorHAnsi"/>
                <w:sz w:val="20"/>
                <w:szCs w:val="20"/>
              </w:rPr>
              <w:t xml:space="preserve">and identify strengths and areas for development. </w:t>
            </w:r>
          </w:p>
          <w:p w14:paraId="6C4EF541" w14:textId="5B8C0AE6" w:rsidR="002F5200" w:rsidRDefault="00E924BF" w:rsidP="00866E61">
            <w:pPr>
              <w:numPr>
                <w:ilvl w:val="0"/>
                <w:numId w:val="9"/>
              </w:numPr>
              <w:ind w:left="534"/>
              <w:rPr>
                <w:rFonts w:cstheme="minorHAnsi"/>
                <w:sz w:val="20"/>
                <w:szCs w:val="20"/>
              </w:rPr>
            </w:pPr>
            <w:r w:rsidRPr="00820B70">
              <w:rPr>
                <w:rFonts w:cstheme="minorHAnsi"/>
                <w:sz w:val="20"/>
                <w:szCs w:val="20"/>
              </w:rPr>
              <w:t xml:space="preserve">Please complete the </w:t>
            </w:r>
            <w:r w:rsidR="002F5200">
              <w:rPr>
                <w:rFonts w:cstheme="minorHAnsi"/>
                <w:sz w:val="20"/>
                <w:szCs w:val="20"/>
              </w:rPr>
              <w:t xml:space="preserve">School Experience </w:t>
            </w:r>
            <w:r w:rsidRPr="00820B70">
              <w:rPr>
                <w:rFonts w:cstheme="minorHAnsi"/>
                <w:sz w:val="20"/>
                <w:szCs w:val="20"/>
              </w:rPr>
              <w:t xml:space="preserve">Evaluation. </w:t>
            </w:r>
          </w:p>
          <w:p w14:paraId="70B2BCCF" w14:textId="2935A775" w:rsidR="00E924BF" w:rsidRDefault="00E924BF" w:rsidP="00866E61">
            <w:pPr>
              <w:numPr>
                <w:ilvl w:val="0"/>
                <w:numId w:val="9"/>
              </w:numPr>
              <w:ind w:left="534"/>
              <w:rPr>
                <w:rFonts w:cstheme="minorHAnsi"/>
                <w:sz w:val="20"/>
                <w:szCs w:val="20"/>
              </w:rPr>
            </w:pPr>
            <w:r w:rsidRPr="002F5200">
              <w:rPr>
                <w:rFonts w:cstheme="minorHAnsi"/>
                <w:sz w:val="20"/>
                <w:szCs w:val="20"/>
              </w:rPr>
              <w:t xml:space="preserve">The </w:t>
            </w:r>
            <w:r w:rsidR="00AC1A66">
              <w:rPr>
                <w:rFonts w:cstheme="minorHAnsi"/>
                <w:sz w:val="20"/>
                <w:szCs w:val="20"/>
              </w:rPr>
              <w:t>Lead Mentor</w:t>
            </w:r>
            <w:r w:rsidRPr="002F5200">
              <w:rPr>
                <w:rFonts w:cstheme="minorHAnsi"/>
                <w:sz w:val="20"/>
                <w:szCs w:val="20"/>
              </w:rPr>
              <w:t xml:space="preserve"> will review the Assessment Report, adding their testimonial.</w:t>
            </w:r>
          </w:p>
          <w:p w14:paraId="3061275F" w14:textId="77777777" w:rsidR="00495DBE" w:rsidRDefault="00495DBE" w:rsidP="00866E61">
            <w:pPr>
              <w:rPr>
                <w:rFonts w:cstheme="minorHAnsi"/>
                <w:sz w:val="20"/>
                <w:szCs w:val="20"/>
              </w:rPr>
            </w:pPr>
          </w:p>
          <w:p w14:paraId="075B2971" w14:textId="46BBFC5A" w:rsidR="002F5200" w:rsidRPr="002F5200" w:rsidRDefault="00495DBE" w:rsidP="00765E40">
            <w:pPr>
              <w:jc w:val="both"/>
              <w:rPr>
                <w:rFonts w:cstheme="minorHAnsi"/>
                <w:sz w:val="20"/>
                <w:szCs w:val="20"/>
              </w:rPr>
            </w:pPr>
            <w:r>
              <w:rPr>
                <w:rFonts w:eastAsiaTheme="minorHAnsi" w:cstheme="minorHAnsi"/>
                <w:i/>
                <w:iCs/>
                <w:color w:val="000000"/>
                <w:sz w:val="20"/>
                <w:szCs w:val="20"/>
              </w:rPr>
              <w:t xml:space="preserve">Please </w:t>
            </w:r>
            <w:r w:rsidRPr="00820B70">
              <w:rPr>
                <w:rFonts w:eastAsiaTheme="minorHAnsi" w:cstheme="minorHAnsi"/>
                <w:i/>
                <w:iCs/>
                <w:color w:val="000000"/>
                <w:sz w:val="20"/>
                <w:szCs w:val="20"/>
              </w:rPr>
              <w:t xml:space="preserve">contact the </w:t>
            </w:r>
            <w:r w:rsidR="00AC1A66">
              <w:rPr>
                <w:rFonts w:eastAsiaTheme="minorHAnsi" w:cstheme="minorHAnsi"/>
                <w:i/>
                <w:iCs/>
                <w:color w:val="000000"/>
                <w:sz w:val="20"/>
                <w:szCs w:val="20"/>
              </w:rPr>
              <w:t>Lead Mentor</w:t>
            </w:r>
            <w:r w:rsidRPr="00820B70">
              <w:rPr>
                <w:rFonts w:eastAsiaTheme="minorHAnsi" w:cstheme="minorHAnsi"/>
                <w:i/>
                <w:iCs/>
                <w:color w:val="000000"/>
                <w:sz w:val="20"/>
                <w:szCs w:val="20"/>
              </w:rPr>
              <w:t xml:space="preserve"> if there are significant concerns about a </w:t>
            </w:r>
            <w:r w:rsidR="004D26D9">
              <w:rPr>
                <w:rFonts w:eastAsiaTheme="minorHAnsi" w:cstheme="minorHAnsi"/>
                <w:i/>
                <w:iCs/>
                <w:color w:val="000000"/>
                <w:sz w:val="20"/>
                <w:szCs w:val="20"/>
              </w:rPr>
              <w:t>Trainee</w:t>
            </w:r>
            <w:r w:rsidRPr="00820B70">
              <w:rPr>
                <w:rFonts w:eastAsiaTheme="minorHAnsi" w:cstheme="minorHAnsi"/>
                <w:i/>
                <w:iCs/>
                <w:color w:val="000000"/>
                <w:sz w:val="20"/>
                <w:szCs w:val="20"/>
              </w:rPr>
              <w:t>’s professional conduct or performance</w:t>
            </w:r>
            <w:r>
              <w:rPr>
                <w:rFonts w:eastAsiaTheme="minorHAnsi" w:cstheme="minorHAnsi"/>
                <w:i/>
                <w:iCs/>
                <w:color w:val="000000"/>
                <w:sz w:val="20"/>
                <w:szCs w:val="20"/>
              </w:rPr>
              <w:t xml:space="preserve"> at this time. </w:t>
            </w:r>
            <w:r w:rsidRPr="00820B70">
              <w:rPr>
                <w:rFonts w:eastAsiaTheme="minorHAnsi" w:cstheme="minorHAnsi"/>
                <w:i/>
                <w:iCs/>
                <w:color w:val="000000"/>
                <w:sz w:val="20"/>
                <w:szCs w:val="20"/>
              </w:rPr>
              <w:t xml:space="preserve"> </w:t>
            </w:r>
          </w:p>
        </w:tc>
      </w:tr>
    </w:tbl>
    <w:p w14:paraId="04A3E4E9" w14:textId="77777777" w:rsidR="008558CE" w:rsidRDefault="008558CE" w:rsidP="00866E61">
      <w:pPr>
        <w:spacing w:after="0" w:line="240" w:lineRule="auto"/>
        <w:rPr>
          <w:rFonts w:ascii="Calibri" w:hAnsi="Calibri" w:cs="Calibri"/>
        </w:rPr>
      </w:pPr>
    </w:p>
    <w:tbl>
      <w:tblPr>
        <w:tblStyle w:val="TableGrid"/>
        <w:tblW w:w="9776" w:type="dxa"/>
        <w:tblLook w:val="04A0" w:firstRow="1" w:lastRow="0" w:firstColumn="1" w:lastColumn="0" w:noHBand="0" w:noVBand="1"/>
      </w:tblPr>
      <w:tblGrid>
        <w:gridCol w:w="4945"/>
        <w:gridCol w:w="4831"/>
      </w:tblGrid>
      <w:tr w:rsidR="00BE37E0" w:rsidRPr="005E2A4E" w14:paraId="14204FE0" w14:textId="77777777" w:rsidTr="15B488C9">
        <w:trPr>
          <w:trHeight w:val="309"/>
        </w:trPr>
        <w:tc>
          <w:tcPr>
            <w:tcW w:w="9776" w:type="dxa"/>
            <w:gridSpan w:val="2"/>
            <w:shd w:val="clear" w:color="auto" w:fill="FFF2CC" w:themeFill="accent4" w:themeFillTint="33"/>
          </w:tcPr>
          <w:p w14:paraId="000327F3" w14:textId="62081A49" w:rsidR="00BE37E0" w:rsidRPr="00557F9D" w:rsidRDefault="16578E1F" w:rsidP="00866E61">
            <w:pPr>
              <w:rPr>
                <w:b/>
                <w:bCs/>
                <w:color w:val="000000"/>
              </w:rPr>
            </w:pPr>
            <w:r w:rsidRPr="15B488C9">
              <w:rPr>
                <w:b/>
                <w:bCs/>
                <w:color w:val="000000" w:themeColor="text1"/>
              </w:rPr>
              <w:t xml:space="preserve">Week Commencing 7 July </w:t>
            </w:r>
          </w:p>
        </w:tc>
      </w:tr>
      <w:tr w:rsidR="00BE37E0" w:rsidRPr="005E2A4E" w14:paraId="4C83648E" w14:textId="77777777" w:rsidTr="00765E40">
        <w:trPr>
          <w:trHeight w:val="309"/>
        </w:trPr>
        <w:tc>
          <w:tcPr>
            <w:tcW w:w="4945" w:type="dxa"/>
            <w:shd w:val="clear" w:color="auto" w:fill="FFF2CC" w:themeFill="accent4" w:themeFillTint="33"/>
          </w:tcPr>
          <w:p w14:paraId="52F72443" w14:textId="2E159104" w:rsidR="00BE37E0" w:rsidRPr="007D64CB" w:rsidRDefault="00BE37E0" w:rsidP="00866E61">
            <w:pPr>
              <w:rPr>
                <w:b/>
                <w:bCs/>
                <w:sz w:val="22"/>
              </w:rPr>
            </w:pPr>
            <w:r w:rsidRPr="007D64CB">
              <w:rPr>
                <w:rFonts w:ascii="Calibri" w:hAnsi="Calibri" w:cs="Calibri"/>
                <w:sz w:val="22"/>
              </w:rPr>
              <w:br w:type="page"/>
            </w:r>
            <w:r w:rsidR="004D26D9">
              <w:rPr>
                <w:b/>
                <w:bCs/>
                <w:sz w:val="22"/>
              </w:rPr>
              <w:t>Trainee</w:t>
            </w:r>
            <w:r w:rsidRPr="007D64CB">
              <w:rPr>
                <w:b/>
                <w:bCs/>
                <w:sz w:val="22"/>
              </w:rPr>
              <w:t xml:space="preserve"> Teaching Expectations</w:t>
            </w:r>
          </w:p>
        </w:tc>
        <w:tc>
          <w:tcPr>
            <w:tcW w:w="4831" w:type="dxa"/>
            <w:shd w:val="clear" w:color="auto" w:fill="FFF2CC" w:themeFill="accent4" w:themeFillTint="33"/>
          </w:tcPr>
          <w:p w14:paraId="1E917006" w14:textId="0CCF2386" w:rsidR="00BE37E0" w:rsidRPr="007D64CB" w:rsidRDefault="00860420" w:rsidP="00866E61">
            <w:pPr>
              <w:rPr>
                <w:rFonts w:eastAsiaTheme="minorHAnsi" w:cstheme="minorHAnsi"/>
                <w:b/>
                <w:bCs/>
                <w:color w:val="000000"/>
                <w:sz w:val="22"/>
              </w:rPr>
            </w:pPr>
            <w:r>
              <w:rPr>
                <w:rFonts w:ascii="Calibri" w:hAnsi="Calibri" w:cs="Calibri"/>
                <w:b/>
                <w:bCs/>
                <w:sz w:val="22"/>
              </w:rPr>
              <w:t xml:space="preserve">School </w:t>
            </w:r>
            <w:r w:rsidR="00BE37E0" w:rsidRPr="007D64CB">
              <w:rPr>
                <w:rFonts w:ascii="Calibri" w:hAnsi="Calibri" w:cs="Calibri"/>
                <w:b/>
                <w:bCs/>
                <w:sz w:val="22"/>
              </w:rPr>
              <w:t xml:space="preserve">Mentor/Class Teacher Expectations </w:t>
            </w:r>
          </w:p>
        </w:tc>
      </w:tr>
      <w:tr w:rsidR="008558CE" w:rsidRPr="005E2A4E" w14:paraId="469BD4F5" w14:textId="77777777" w:rsidTr="00765E40">
        <w:trPr>
          <w:trHeight w:val="60"/>
        </w:trPr>
        <w:tc>
          <w:tcPr>
            <w:tcW w:w="4945" w:type="dxa"/>
            <w:shd w:val="clear" w:color="auto" w:fill="auto"/>
          </w:tcPr>
          <w:p w14:paraId="351A1EE2" w14:textId="2AE95E15" w:rsidR="00716160" w:rsidRPr="00354323" w:rsidRDefault="00716160" w:rsidP="00866E61">
            <w:pPr>
              <w:pStyle w:val="paragraph"/>
              <w:spacing w:before="0" w:beforeAutospacing="0" w:after="0" w:afterAutospacing="0"/>
              <w:jc w:val="center"/>
              <w:textAlignment w:val="baseline"/>
              <w:rPr>
                <w:rStyle w:val="normaltextrun"/>
                <w:rFonts w:asciiTheme="minorHAnsi" w:hAnsiTheme="minorHAnsi" w:cstheme="minorHAnsi"/>
                <w:b/>
                <w:bCs/>
                <w:sz w:val="20"/>
                <w:szCs w:val="20"/>
              </w:rPr>
            </w:pPr>
            <w:r w:rsidRPr="00354323">
              <w:rPr>
                <w:rStyle w:val="normaltextrun"/>
                <w:rFonts w:asciiTheme="minorHAnsi" w:hAnsiTheme="minorHAnsi" w:cstheme="minorHAnsi"/>
                <w:b/>
                <w:bCs/>
                <w:sz w:val="20"/>
                <w:szCs w:val="20"/>
              </w:rPr>
              <w:t>Please note</w:t>
            </w:r>
            <w:r w:rsidR="00354323" w:rsidRPr="00354323">
              <w:rPr>
                <w:rStyle w:val="normaltextrun"/>
                <w:rFonts w:asciiTheme="minorHAnsi" w:hAnsiTheme="minorHAnsi" w:cstheme="minorHAnsi"/>
                <w:b/>
                <w:bCs/>
                <w:sz w:val="20"/>
                <w:szCs w:val="20"/>
              </w:rPr>
              <w:t xml:space="preserve"> that unless informed otherwise, </w:t>
            </w:r>
            <w:r w:rsidRPr="00354323">
              <w:rPr>
                <w:rStyle w:val="normaltextrun"/>
                <w:rFonts w:asciiTheme="minorHAnsi" w:hAnsiTheme="minorHAnsi" w:cstheme="minorHAnsi"/>
                <w:b/>
                <w:bCs/>
                <w:sz w:val="20"/>
                <w:szCs w:val="20"/>
              </w:rPr>
              <w:t xml:space="preserve">the final day of placement will be Thursday </w:t>
            </w:r>
            <w:r w:rsidR="00354323" w:rsidRPr="00354323">
              <w:rPr>
                <w:rStyle w:val="normaltextrun"/>
                <w:rFonts w:asciiTheme="minorHAnsi" w:hAnsiTheme="minorHAnsi" w:cstheme="minorHAnsi"/>
                <w:b/>
                <w:bCs/>
                <w:sz w:val="20"/>
                <w:szCs w:val="20"/>
              </w:rPr>
              <w:t>10 July.</w:t>
            </w:r>
          </w:p>
          <w:p w14:paraId="73A27AA1" w14:textId="489D5F62" w:rsidR="00CB4F6B" w:rsidRPr="00CB4F6B" w:rsidRDefault="00CB4F6B" w:rsidP="00866E61">
            <w:pPr>
              <w:pStyle w:val="paragraph"/>
              <w:spacing w:before="0" w:beforeAutospacing="0" w:after="0" w:afterAutospacing="0"/>
              <w:textAlignment w:val="baseline"/>
              <w:rPr>
                <w:rStyle w:val="normaltextrun"/>
                <w:rFonts w:asciiTheme="minorHAnsi" w:hAnsiTheme="minorHAnsi" w:cstheme="minorHAnsi"/>
                <w:sz w:val="20"/>
                <w:szCs w:val="20"/>
              </w:rPr>
            </w:pPr>
            <w:r w:rsidRPr="00CB4F6B">
              <w:rPr>
                <w:rStyle w:val="normaltextrun"/>
                <w:rFonts w:asciiTheme="minorHAnsi" w:hAnsiTheme="minorHAnsi" w:cstheme="minorHAnsi"/>
                <w:sz w:val="20"/>
                <w:szCs w:val="20"/>
              </w:rPr>
              <w:t xml:space="preserve">All </w:t>
            </w:r>
            <w:r w:rsidR="00195A37">
              <w:rPr>
                <w:rStyle w:val="normaltextrun"/>
                <w:rFonts w:asciiTheme="minorHAnsi" w:hAnsiTheme="minorHAnsi" w:cstheme="minorHAnsi"/>
                <w:sz w:val="20"/>
                <w:szCs w:val="20"/>
              </w:rPr>
              <w:t>Trainees</w:t>
            </w:r>
            <w:r w:rsidRPr="00CB4F6B">
              <w:rPr>
                <w:rStyle w:val="normaltextrun"/>
                <w:rFonts w:asciiTheme="minorHAnsi" w:hAnsiTheme="minorHAnsi" w:cstheme="minorHAnsi"/>
                <w:sz w:val="20"/>
                <w:szCs w:val="20"/>
              </w:rPr>
              <w:t xml:space="preserve"> will take on the responsibilities of an Early Career Teacher (ECT) within their class or setting, demonstrating increasing independence in their teaching practice.</w:t>
            </w:r>
          </w:p>
          <w:p w14:paraId="0EDF312E" w14:textId="50EACB00" w:rsidR="008558CE" w:rsidRPr="00495DBE" w:rsidRDefault="00CB4F6B" w:rsidP="00866E61">
            <w:pPr>
              <w:pStyle w:val="paragraph"/>
              <w:spacing w:before="0" w:beforeAutospacing="0" w:after="0" w:afterAutospacing="0"/>
              <w:textAlignment w:val="baseline"/>
              <w:rPr>
                <w:rStyle w:val="normaltextrun"/>
                <w:rFonts w:asciiTheme="minorHAnsi" w:hAnsiTheme="minorHAnsi" w:cstheme="minorHAnsi"/>
                <w:sz w:val="20"/>
                <w:szCs w:val="20"/>
              </w:rPr>
            </w:pPr>
            <w:r w:rsidRPr="00CB4F6B">
              <w:rPr>
                <w:rStyle w:val="normaltextrun"/>
                <w:rFonts w:asciiTheme="minorHAnsi" w:hAnsiTheme="minorHAnsi" w:cstheme="minorHAnsi"/>
                <w:sz w:val="20"/>
                <w:szCs w:val="20"/>
              </w:rPr>
              <w:t>You will be expected to plan, resource, and lead learning with confidence, ensuring that all aspects of the learning environment are well-prepared, engaging, and inclusive for pupils each day. This includes thoughtful lesson planning, effective resource management, and proactive leadership, fostering a structured and supportive classroom that meets the needs of all learners.</w:t>
            </w:r>
          </w:p>
        </w:tc>
        <w:tc>
          <w:tcPr>
            <w:tcW w:w="4831" w:type="dxa"/>
            <w:shd w:val="clear" w:color="auto" w:fill="FFFFFF" w:themeFill="background1"/>
          </w:tcPr>
          <w:p w14:paraId="656FA0C0" w14:textId="371459E9" w:rsidR="00C17406" w:rsidRPr="00820B70" w:rsidRDefault="417CC638" w:rsidP="00866E61">
            <w:pPr>
              <w:rPr>
                <w:color w:val="000000"/>
                <w:sz w:val="20"/>
                <w:szCs w:val="20"/>
              </w:rPr>
            </w:pPr>
            <w:r w:rsidRPr="15B488C9">
              <w:rPr>
                <w:color w:val="000000" w:themeColor="text1"/>
                <w:sz w:val="20"/>
                <w:szCs w:val="20"/>
              </w:rPr>
              <w:t xml:space="preserve">Please ensure that the </w:t>
            </w:r>
            <w:r w:rsidR="004D26D9">
              <w:rPr>
                <w:color w:val="000000" w:themeColor="text1"/>
                <w:sz w:val="20"/>
                <w:szCs w:val="20"/>
              </w:rPr>
              <w:t>Trainee</w:t>
            </w:r>
            <w:r w:rsidRPr="15B488C9">
              <w:rPr>
                <w:color w:val="000000" w:themeColor="text1"/>
                <w:sz w:val="20"/>
                <w:szCs w:val="20"/>
              </w:rPr>
              <w:t xml:space="preserve"> has completed all aspects of their S</w:t>
            </w:r>
            <w:r w:rsidR="161D3967" w:rsidRPr="15B488C9">
              <w:rPr>
                <w:color w:val="000000" w:themeColor="text1"/>
                <w:sz w:val="20"/>
                <w:szCs w:val="20"/>
              </w:rPr>
              <w:t xml:space="preserve">chool Experience </w:t>
            </w:r>
            <w:r w:rsidRPr="15B488C9">
              <w:rPr>
                <w:color w:val="000000" w:themeColor="text1"/>
                <w:sz w:val="20"/>
                <w:szCs w:val="20"/>
              </w:rPr>
              <w:t>and that their documentation</w:t>
            </w:r>
            <w:r w:rsidR="161D3967" w:rsidRPr="15B488C9">
              <w:rPr>
                <w:color w:val="000000" w:themeColor="text1"/>
                <w:sz w:val="20"/>
                <w:szCs w:val="20"/>
              </w:rPr>
              <w:t xml:space="preserve"> on OneDrive and Abyasa </w:t>
            </w:r>
            <w:r w:rsidRPr="15B488C9">
              <w:rPr>
                <w:color w:val="000000" w:themeColor="text1"/>
                <w:sz w:val="20"/>
                <w:szCs w:val="20"/>
              </w:rPr>
              <w:t>is complete.</w:t>
            </w:r>
            <w:r w:rsidR="6D6D61F6" w:rsidRPr="15B488C9">
              <w:rPr>
                <w:i/>
                <w:iCs/>
                <w:color w:val="000000" w:themeColor="text1"/>
                <w:sz w:val="20"/>
                <w:szCs w:val="20"/>
              </w:rPr>
              <w:t xml:space="preserve"> </w:t>
            </w:r>
          </w:p>
          <w:p w14:paraId="0676D206" w14:textId="77777777" w:rsidR="00C17406" w:rsidRPr="00820B70" w:rsidRDefault="00C17406" w:rsidP="00866E61">
            <w:pPr>
              <w:rPr>
                <w:rFonts w:eastAsiaTheme="minorHAnsi" w:cstheme="minorHAnsi"/>
                <w:color w:val="000000"/>
                <w:sz w:val="20"/>
                <w:szCs w:val="20"/>
              </w:rPr>
            </w:pPr>
          </w:p>
          <w:p w14:paraId="1763F5B7" w14:textId="77777777" w:rsidR="00C17406" w:rsidRPr="00820B70" w:rsidRDefault="00C17406" w:rsidP="00866E61">
            <w:pPr>
              <w:rPr>
                <w:rFonts w:eastAsiaTheme="minorHAnsi" w:cstheme="minorHAnsi"/>
                <w:color w:val="000000"/>
                <w:sz w:val="20"/>
                <w:szCs w:val="20"/>
              </w:rPr>
            </w:pPr>
          </w:p>
          <w:p w14:paraId="4D8201A0" w14:textId="77777777" w:rsidR="008558CE" w:rsidRDefault="008558CE" w:rsidP="00866E61">
            <w:pPr>
              <w:rPr>
                <w:rFonts w:eastAsiaTheme="minorHAnsi" w:cstheme="minorHAnsi"/>
                <w:i/>
                <w:iCs/>
                <w:color w:val="000000"/>
                <w:sz w:val="20"/>
                <w:szCs w:val="20"/>
              </w:rPr>
            </w:pPr>
          </w:p>
          <w:p w14:paraId="5F9DCE7C" w14:textId="77777777" w:rsidR="00765E40" w:rsidRPr="00765E40" w:rsidRDefault="00765E40" w:rsidP="00765E40">
            <w:pPr>
              <w:rPr>
                <w:rFonts w:eastAsiaTheme="minorHAnsi" w:cstheme="minorHAnsi"/>
                <w:sz w:val="20"/>
                <w:szCs w:val="20"/>
              </w:rPr>
            </w:pPr>
          </w:p>
          <w:p w14:paraId="0A998D58" w14:textId="77777777" w:rsidR="00765E40" w:rsidRPr="00765E40" w:rsidRDefault="00765E40" w:rsidP="00765E40">
            <w:pPr>
              <w:rPr>
                <w:rFonts w:eastAsiaTheme="minorHAnsi" w:cstheme="minorHAnsi"/>
                <w:sz w:val="20"/>
                <w:szCs w:val="20"/>
              </w:rPr>
            </w:pPr>
          </w:p>
          <w:p w14:paraId="03DCBF19" w14:textId="0B1DA18C" w:rsidR="00765E40" w:rsidRPr="00765E40" w:rsidRDefault="00765E40" w:rsidP="00765E40">
            <w:pPr>
              <w:jc w:val="right"/>
              <w:rPr>
                <w:rFonts w:eastAsiaTheme="minorHAnsi" w:cstheme="minorHAnsi"/>
                <w:sz w:val="20"/>
                <w:szCs w:val="20"/>
              </w:rPr>
            </w:pPr>
          </w:p>
        </w:tc>
      </w:tr>
    </w:tbl>
    <w:p w14:paraId="308A3DB9" w14:textId="74664864" w:rsidR="00FD0166" w:rsidRPr="00532107" w:rsidRDefault="00FD0166" w:rsidP="00765E40">
      <w:pPr>
        <w:spacing w:after="0" w:line="240" w:lineRule="auto"/>
        <w:rPr>
          <w:rFonts w:ascii="Calibri" w:hAnsi="Calibri" w:cs="Calibri"/>
        </w:rPr>
      </w:pPr>
    </w:p>
    <w:sectPr w:rsidR="00FD0166" w:rsidRPr="00532107" w:rsidSect="00866E61">
      <w:pgSz w:w="11906" w:h="16838" w:code="9"/>
      <w:pgMar w:top="720" w:right="1152" w:bottom="720" w:left="1152"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6D71" w14:textId="77777777" w:rsidR="00050A58" w:rsidRDefault="00050A58" w:rsidP="00705DF3">
      <w:pPr>
        <w:spacing w:after="0" w:line="240" w:lineRule="auto"/>
      </w:pPr>
      <w:r>
        <w:separator/>
      </w:r>
    </w:p>
  </w:endnote>
  <w:endnote w:type="continuationSeparator" w:id="0">
    <w:p w14:paraId="17B3C355" w14:textId="77777777" w:rsidR="00050A58" w:rsidRDefault="00050A58" w:rsidP="00705DF3">
      <w:pPr>
        <w:spacing w:after="0" w:line="240" w:lineRule="auto"/>
      </w:pPr>
      <w:r>
        <w:continuationSeparator/>
      </w:r>
    </w:p>
  </w:endnote>
  <w:endnote w:type="continuationNotice" w:id="1">
    <w:p w14:paraId="0AF375A6" w14:textId="77777777" w:rsidR="00050A58" w:rsidRDefault="00050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78554549"/>
      <w:docPartObj>
        <w:docPartGallery w:val="Page Numbers (Bottom of Page)"/>
        <w:docPartUnique/>
      </w:docPartObj>
    </w:sdtPr>
    <w:sdtEndPr>
      <w:rPr>
        <w:noProof/>
      </w:rPr>
    </w:sdtEndPr>
    <w:sdtContent>
      <w:p w14:paraId="39955E47" w14:textId="50A021CF" w:rsidR="00705DF3" w:rsidRPr="00765E40" w:rsidRDefault="00705DF3" w:rsidP="00FF5B21">
        <w:pPr>
          <w:pStyle w:val="Footer"/>
          <w:jc w:val="right"/>
          <w:rPr>
            <w:sz w:val="20"/>
            <w:szCs w:val="20"/>
          </w:rPr>
        </w:pPr>
        <w:r w:rsidRPr="00765E40">
          <w:rPr>
            <w:sz w:val="20"/>
            <w:szCs w:val="20"/>
          </w:rPr>
          <w:fldChar w:fldCharType="begin"/>
        </w:r>
        <w:r w:rsidRPr="00765E40">
          <w:rPr>
            <w:sz w:val="20"/>
            <w:szCs w:val="20"/>
          </w:rPr>
          <w:instrText xml:space="preserve"> PAGE   \* MERGEFORMAT </w:instrText>
        </w:r>
        <w:r w:rsidRPr="00765E40">
          <w:rPr>
            <w:sz w:val="20"/>
            <w:szCs w:val="20"/>
          </w:rPr>
          <w:fldChar w:fldCharType="separate"/>
        </w:r>
        <w:r w:rsidRPr="00765E40">
          <w:rPr>
            <w:noProof/>
            <w:sz w:val="20"/>
            <w:szCs w:val="20"/>
          </w:rPr>
          <w:t>2</w:t>
        </w:r>
        <w:r w:rsidRPr="00765E4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5F5E" w14:textId="77777777" w:rsidR="00050A58" w:rsidRDefault="00050A58" w:rsidP="00705DF3">
      <w:pPr>
        <w:spacing w:after="0" w:line="240" w:lineRule="auto"/>
      </w:pPr>
      <w:r>
        <w:separator/>
      </w:r>
    </w:p>
  </w:footnote>
  <w:footnote w:type="continuationSeparator" w:id="0">
    <w:p w14:paraId="1083B37F" w14:textId="77777777" w:rsidR="00050A58" w:rsidRDefault="00050A58" w:rsidP="00705DF3">
      <w:pPr>
        <w:spacing w:after="0" w:line="240" w:lineRule="auto"/>
      </w:pPr>
      <w:r>
        <w:continuationSeparator/>
      </w:r>
    </w:p>
  </w:footnote>
  <w:footnote w:type="continuationNotice" w:id="1">
    <w:p w14:paraId="6BB0EA8F" w14:textId="77777777" w:rsidR="00050A58" w:rsidRDefault="00050A5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ivRprskw" int2:invalidationBookmarkName="" int2:hashCode="bAlSIgC2kH3EHe" int2:id="HXCBTuJ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C36"/>
    <w:multiLevelType w:val="hybridMultilevel"/>
    <w:tmpl w:val="34C01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23747"/>
    <w:multiLevelType w:val="hybridMultilevel"/>
    <w:tmpl w:val="F35496C2"/>
    <w:lvl w:ilvl="0" w:tplc="23D86EAE">
      <w:start w:val="1"/>
      <w:numFmt w:val="bullet"/>
      <w:lvlText w:val="·"/>
      <w:lvlJc w:val="left"/>
      <w:pPr>
        <w:ind w:left="720" w:hanging="360"/>
      </w:pPr>
      <w:rPr>
        <w:rFonts w:ascii="Symbol" w:hAnsi="Symbol" w:hint="default"/>
      </w:rPr>
    </w:lvl>
    <w:lvl w:ilvl="1" w:tplc="83A84CCA">
      <w:start w:val="1"/>
      <w:numFmt w:val="bullet"/>
      <w:lvlText w:val="o"/>
      <w:lvlJc w:val="left"/>
      <w:pPr>
        <w:ind w:left="1440" w:hanging="360"/>
      </w:pPr>
      <w:rPr>
        <w:rFonts w:ascii="Courier New" w:hAnsi="Courier New" w:hint="default"/>
      </w:rPr>
    </w:lvl>
    <w:lvl w:ilvl="2" w:tplc="3D9047DC">
      <w:start w:val="1"/>
      <w:numFmt w:val="bullet"/>
      <w:lvlText w:val=""/>
      <w:lvlJc w:val="left"/>
      <w:pPr>
        <w:ind w:left="2160" w:hanging="360"/>
      </w:pPr>
      <w:rPr>
        <w:rFonts w:ascii="Wingdings" w:hAnsi="Wingdings" w:hint="default"/>
      </w:rPr>
    </w:lvl>
    <w:lvl w:ilvl="3" w:tplc="2FA63AB8">
      <w:start w:val="1"/>
      <w:numFmt w:val="bullet"/>
      <w:lvlText w:val=""/>
      <w:lvlJc w:val="left"/>
      <w:pPr>
        <w:ind w:left="2880" w:hanging="360"/>
      </w:pPr>
      <w:rPr>
        <w:rFonts w:ascii="Symbol" w:hAnsi="Symbol" w:hint="default"/>
      </w:rPr>
    </w:lvl>
    <w:lvl w:ilvl="4" w:tplc="F30A5434">
      <w:start w:val="1"/>
      <w:numFmt w:val="bullet"/>
      <w:lvlText w:val="o"/>
      <w:lvlJc w:val="left"/>
      <w:pPr>
        <w:ind w:left="3600" w:hanging="360"/>
      </w:pPr>
      <w:rPr>
        <w:rFonts w:ascii="Courier New" w:hAnsi="Courier New" w:hint="default"/>
      </w:rPr>
    </w:lvl>
    <w:lvl w:ilvl="5" w:tplc="B8D2C5FA">
      <w:start w:val="1"/>
      <w:numFmt w:val="bullet"/>
      <w:lvlText w:val=""/>
      <w:lvlJc w:val="left"/>
      <w:pPr>
        <w:ind w:left="4320" w:hanging="360"/>
      </w:pPr>
      <w:rPr>
        <w:rFonts w:ascii="Wingdings" w:hAnsi="Wingdings" w:hint="default"/>
      </w:rPr>
    </w:lvl>
    <w:lvl w:ilvl="6" w:tplc="AB94EDE4">
      <w:start w:val="1"/>
      <w:numFmt w:val="bullet"/>
      <w:lvlText w:val=""/>
      <w:lvlJc w:val="left"/>
      <w:pPr>
        <w:ind w:left="5040" w:hanging="360"/>
      </w:pPr>
      <w:rPr>
        <w:rFonts w:ascii="Symbol" w:hAnsi="Symbol" w:hint="default"/>
      </w:rPr>
    </w:lvl>
    <w:lvl w:ilvl="7" w:tplc="E42C2394">
      <w:start w:val="1"/>
      <w:numFmt w:val="bullet"/>
      <w:lvlText w:val="o"/>
      <w:lvlJc w:val="left"/>
      <w:pPr>
        <w:ind w:left="5760" w:hanging="360"/>
      </w:pPr>
      <w:rPr>
        <w:rFonts w:ascii="Courier New" w:hAnsi="Courier New" w:hint="default"/>
      </w:rPr>
    </w:lvl>
    <w:lvl w:ilvl="8" w:tplc="5F20E12E">
      <w:start w:val="1"/>
      <w:numFmt w:val="bullet"/>
      <w:lvlText w:val=""/>
      <w:lvlJc w:val="left"/>
      <w:pPr>
        <w:ind w:left="6480" w:hanging="360"/>
      </w:pPr>
      <w:rPr>
        <w:rFonts w:ascii="Wingdings" w:hAnsi="Wingdings" w:hint="default"/>
      </w:rPr>
    </w:lvl>
  </w:abstractNum>
  <w:abstractNum w:abstractNumId="2" w15:restartNumberingAfterBreak="0">
    <w:nsid w:val="02B621A9"/>
    <w:multiLevelType w:val="hybridMultilevel"/>
    <w:tmpl w:val="9556A81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865DC7"/>
    <w:multiLevelType w:val="hybridMultilevel"/>
    <w:tmpl w:val="C3AA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16DEB"/>
    <w:multiLevelType w:val="hybridMultilevel"/>
    <w:tmpl w:val="D3366084"/>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7C64F8"/>
    <w:multiLevelType w:val="hybridMultilevel"/>
    <w:tmpl w:val="058AE628"/>
    <w:lvl w:ilvl="0" w:tplc="0D605B7A">
      <w:start w:val="1"/>
      <w:numFmt w:val="bullet"/>
      <w:lvlText w:val=""/>
      <w:lvlJc w:val="left"/>
      <w:pPr>
        <w:ind w:left="720" w:hanging="360"/>
      </w:pPr>
      <w:rPr>
        <w:rFonts w:ascii="Symbol" w:hAnsi="Symbol" w:hint="default"/>
      </w:rPr>
    </w:lvl>
    <w:lvl w:ilvl="1" w:tplc="AB7AE0A6">
      <w:start w:val="1"/>
      <w:numFmt w:val="bullet"/>
      <w:lvlText w:val="o"/>
      <w:lvlJc w:val="left"/>
      <w:pPr>
        <w:ind w:left="1440" w:hanging="360"/>
      </w:pPr>
      <w:rPr>
        <w:rFonts w:ascii="Courier New" w:hAnsi="Courier New" w:hint="default"/>
      </w:rPr>
    </w:lvl>
    <w:lvl w:ilvl="2" w:tplc="EEF6E660">
      <w:start w:val="1"/>
      <w:numFmt w:val="bullet"/>
      <w:lvlText w:val=""/>
      <w:lvlJc w:val="left"/>
      <w:pPr>
        <w:ind w:left="2160" w:hanging="360"/>
      </w:pPr>
      <w:rPr>
        <w:rFonts w:ascii="Wingdings" w:hAnsi="Wingdings" w:hint="default"/>
      </w:rPr>
    </w:lvl>
    <w:lvl w:ilvl="3" w:tplc="B2305A0C">
      <w:start w:val="1"/>
      <w:numFmt w:val="bullet"/>
      <w:lvlText w:val=""/>
      <w:lvlJc w:val="left"/>
      <w:pPr>
        <w:ind w:left="2880" w:hanging="360"/>
      </w:pPr>
      <w:rPr>
        <w:rFonts w:ascii="Symbol" w:hAnsi="Symbol" w:hint="default"/>
      </w:rPr>
    </w:lvl>
    <w:lvl w:ilvl="4" w:tplc="FEFA8A5A">
      <w:start w:val="1"/>
      <w:numFmt w:val="bullet"/>
      <w:lvlText w:val="o"/>
      <w:lvlJc w:val="left"/>
      <w:pPr>
        <w:ind w:left="3600" w:hanging="360"/>
      </w:pPr>
      <w:rPr>
        <w:rFonts w:ascii="Courier New" w:hAnsi="Courier New" w:hint="default"/>
      </w:rPr>
    </w:lvl>
    <w:lvl w:ilvl="5" w:tplc="379A9F0C">
      <w:start w:val="1"/>
      <w:numFmt w:val="bullet"/>
      <w:lvlText w:val=""/>
      <w:lvlJc w:val="left"/>
      <w:pPr>
        <w:ind w:left="4320" w:hanging="360"/>
      </w:pPr>
      <w:rPr>
        <w:rFonts w:ascii="Wingdings" w:hAnsi="Wingdings" w:hint="default"/>
      </w:rPr>
    </w:lvl>
    <w:lvl w:ilvl="6" w:tplc="1FA20C28">
      <w:start w:val="1"/>
      <w:numFmt w:val="bullet"/>
      <w:lvlText w:val=""/>
      <w:lvlJc w:val="left"/>
      <w:pPr>
        <w:ind w:left="5040" w:hanging="360"/>
      </w:pPr>
      <w:rPr>
        <w:rFonts w:ascii="Symbol" w:hAnsi="Symbol" w:hint="default"/>
      </w:rPr>
    </w:lvl>
    <w:lvl w:ilvl="7" w:tplc="B3F8BA66">
      <w:start w:val="1"/>
      <w:numFmt w:val="bullet"/>
      <w:lvlText w:val="o"/>
      <w:lvlJc w:val="left"/>
      <w:pPr>
        <w:ind w:left="5760" w:hanging="360"/>
      </w:pPr>
      <w:rPr>
        <w:rFonts w:ascii="Courier New" w:hAnsi="Courier New" w:hint="default"/>
      </w:rPr>
    </w:lvl>
    <w:lvl w:ilvl="8" w:tplc="4FA01B6A">
      <w:start w:val="1"/>
      <w:numFmt w:val="bullet"/>
      <w:lvlText w:val=""/>
      <w:lvlJc w:val="left"/>
      <w:pPr>
        <w:ind w:left="6480" w:hanging="360"/>
      </w:pPr>
      <w:rPr>
        <w:rFonts w:ascii="Wingdings" w:hAnsi="Wingdings" w:hint="default"/>
      </w:rPr>
    </w:lvl>
  </w:abstractNum>
  <w:abstractNum w:abstractNumId="6" w15:restartNumberingAfterBreak="0">
    <w:nsid w:val="08C21B09"/>
    <w:multiLevelType w:val="hybridMultilevel"/>
    <w:tmpl w:val="CE06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2337BE"/>
    <w:multiLevelType w:val="hybridMultilevel"/>
    <w:tmpl w:val="15EEAEDA"/>
    <w:lvl w:ilvl="0" w:tplc="D10E91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35727"/>
    <w:multiLevelType w:val="hybridMultilevel"/>
    <w:tmpl w:val="568CA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B86E35"/>
    <w:multiLevelType w:val="hybridMultilevel"/>
    <w:tmpl w:val="F72C1A68"/>
    <w:lvl w:ilvl="0" w:tplc="52F284BA">
      <w:start w:val="1"/>
      <w:numFmt w:val="decimal"/>
      <w:lvlText w:val="%1."/>
      <w:lvlJc w:val="left"/>
      <w:pPr>
        <w:ind w:left="720" w:hanging="360"/>
      </w:pPr>
    </w:lvl>
    <w:lvl w:ilvl="1" w:tplc="8B2CA246">
      <w:start w:val="1"/>
      <w:numFmt w:val="decimal"/>
      <w:lvlText w:val="%2."/>
      <w:lvlJc w:val="left"/>
      <w:pPr>
        <w:ind w:left="1440" w:hanging="360"/>
      </w:pPr>
      <w:rPr>
        <w:b/>
        <w:bCs/>
      </w:rPr>
    </w:lvl>
    <w:lvl w:ilvl="2" w:tplc="BC0EEFA6">
      <w:start w:val="1"/>
      <w:numFmt w:val="lowerRoman"/>
      <w:lvlText w:val="%3."/>
      <w:lvlJc w:val="right"/>
      <w:pPr>
        <w:ind w:left="2160" w:hanging="180"/>
      </w:pPr>
    </w:lvl>
    <w:lvl w:ilvl="3" w:tplc="7A8CBB88">
      <w:start w:val="1"/>
      <w:numFmt w:val="decimal"/>
      <w:lvlText w:val="%4."/>
      <w:lvlJc w:val="left"/>
      <w:pPr>
        <w:ind w:left="2880" w:hanging="360"/>
      </w:pPr>
    </w:lvl>
    <w:lvl w:ilvl="4" w:tplc="D70466CE">
      <w:start w:val="1"/>
      <w:numFmt w:val="lowerLetter"/>
      <w:lvlText w:val="%5."/>
      <w:lvlJc w:val="left"/>
      <w:pPr>
        <w:ind w:left="3600" w:hanging="360"/>
      </w:pPr>
    </w:lvl>
    <w:lvl w:ilvl="5" w:tplc="612896C2">
      <w:start w:val="1"/>
      <w:numFmt w:val="lowerRoman"/>
      <w:lvlText w:val="%6."/>
      <w:lvlJc w:val="right"/>
      <w:pPr>
        <w:ind w:left="4320" w:hanging="180"/>
      </w:pPr>
    </w:lvl>
    <w:lvl w:ilvl="6" w:tplc="0F883DAC">
      <w:start w:val="1"/>
      <w:numFmt w:val="decimal"/>
      <w:lvlText w:val="%7."/>
      <w:lvlJc w:val="left"/>
      <w:pPr>
        <w:ind w:left="5040" w:hanging="360"/>
      </w:pPr>
    </w:lvl>
    <w:lvl w:ilvl="7" w:tplc="6824ABDA">
      <w:start w:val="1"/>
      <w:numFmt w:val="lowerLetter"/>
      <w:lvlText w:val="%8."/>
      <w:lvlJc w:val="left"/>
      <w:pPr>
        <w:ind w:left="5760" w:hanging="360"/>
      </w:pPr>
    </w:lvl>
    <w:lvl w:ilvl="8" w:tplc="37D65852">
      <w:start w:val="1"/>
      <w:numFmt w:val="lowerRoman"/>
      <w:lvlText w:val="%9."/>
      <w:lvlJc w:val="right"/>
      <w:pPr>
        <w:ind w:left="6480" w:hanging="180"/>
      </w:pPr>
    </w:lvl>
  </w:abstractNum>
  <w:abstractNum w:abstractNumId="10" w15:restartNumberingAfterBreak="0">
    <w:nsid w:val="12FE4F0E"/>
    <w:multiLevelType w:val="hybridMultilevel"/>
    <w:tmpl w:val="4614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75854"/>
    <w:multiLevelType w:val="hybridMultilevel"/>
    <w:tmpl w:val="9E64E2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318D9"/>
    <w:multiLevelType w:val="hybridMultilevel"/>
    <w:tmpl w:val="07848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87D91"/>
    <w:multiLevelType w:val="hybridMultilevel"/>
    <w:tmpl w:val="F7120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9D3F15"/>
    <w:multiLevelType w:val="hybridMultilevel"/>
    <w:tmpl w:val="9B74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E104F"/>
    <w:multiLevelType w:val="hybridMultilevel"/>
    <w:tmpl w:val="A49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509CE"/>
    <w:multiLevelType w:val="hybridMultilevel"/>
    <w:tmpl w:val="2206A394"/>
    <w:lvl w:ilvl="0" w:tplc="CD5021B4">
      <w:start w:val="1"/>
      <w:numFmt w:val="bullet"/>
      <w:lvlText w:val=""/>
      <w:lvlJc w:val="left"/>
      <w:pPr>
        <w:ind w:left="720" w:hanging="360"/>
      </w:pPr>
      <w:rPr>
        <w:rFonts w:ascii="Symbol" w:hAnsi="Symbol" w:hint="default"/>
      </w:rPr>
    </w:lvl>
    <w:lvl w:ilvl="1" w:tplc="637E53FE">
      <w:start w:val="1"/>
      <w:numFmt w:val="bullet"/>
      <w:lvlText w:val="o"/>
      <w:lvlJc w:val="left"/>
      <w:pPr>
        <w:ind w:left="1440" w:hanging="360"/>
      </w:pPr>
      <w:rPr>
        <w:rFonts w:ascii="Courier New" w:hAnsi="Courier New" w:hint="default"/>
      </w:rPr>
    </w:lvl>
    <w:lvl w:ilvl="2" w:tplc="D12C2398">
      <w:start w:val="1"/>
      <w:numFmt w:val="bullet"/>
      <w:lvlText w:val=""/>
      <w:lvlJc w:val="left"/>
      <w:pPr>
        <w:ind w:left="2160" w:hanging="360"/>
      </w:pPr>
      <w:rPr>
        <w:rFonts w:ascii="Wingdings" w:hAnsi="Wingdings" w:hint="default"/>
      </w:rPr>
    </w:lvl>
    <w:lvl w:ilvl="3" w:tplc="D2D48B18">
      <w:start w:val="1"/>
      <w:numFmt w:val="bullet"/>
      <w:lvlText w:val=""/>
      <w:lvlJc w:val="left"/>
      <w:pPr>
        <w:ind w:left="2880" w:hanging="360"/>
      </w:pPr>
      <w:rPr>
        <w:rFonts w:ascii="Symbol" w:hAnsi="Symbol" w:hint="default"/>
      </w:rPr>
    </w:lvl>
    <w:lvl w:ilvl="4" w:tplc="896C6FEA">
      <w:start w:val="1"/>
      <w:numFmt w:val="bullet"/>
      <w:lvlText w:val="o"/>
      <w:lvlJc w:val="left"/>
      <w:pPr>
        <w:ind w:left="3600" w:hanging="360"/>
      </w:pPr>
      <w:rPr>
        <w:rFonts w:ascii="Courier New" w:hAnsi="Courier New" w:hint="default"/>
      </w:rPr>
    </w:lvl>
    <w:lvl w:ilvl="5" w:tplc="E166A914">
      <w:start w:val="1"/>
      <w:numFmt w:val="bullet"/>
      <w:lvlText w:val=""/>
      <w:lvlJc w:val="left"/>
      <w:pPr>
        <w:ind w:left="4320" w:hanging="360"/>
      </w:pPr>
      <w:rPr>
        <w:rFonts w:ascii="Wingdings" w:hAnsi="Wingdings" w:hint="default"/>
      </w:rPr>
    </w:lvl>
    <w:lvl w:ilvl="6" w:tplc="D078307A">
      <w:start w:val="1"/>
      <w:numFmt w:val="bullet"/>
      <w:lvlText w:val=""/>
      <w:lvlJc w:val="left"/>
      <w:pPr>
        <w:ind w:left="5040" w:hanging="360"/>
      </w:pPr>
      <w:rPr>
        <w:rFonts w:ascii="Symbol" w:hAnsi="Symbol" w:hint="default"/>
      </w:rPr>
    </w:lvl>
    <w:lvl w:ilvl="7" w:tplc="1CB23B84">
      <w:start w:val="1"/>
      <w:numFmt w:val="bullet"/>
      <w:lvlText w:val="o"/>
      <w:lvlJc w:val="left"/>
      <w:pPr>
        <w:ind w:left="5760" w:hanging="360"/>
      </w:pPr>
      <w:rPr>
        <w:rFonts w:ascii="Courier New" w:hAnsi="Courier New" w:hint="default"/>
      </w:rPr>
    </w:lvl>
    <w:lvl w:ilvl="8" w:tplc="82FC7FDA">
      <w:start w:val="1"/>
      <w:numFmt w:val="bullet"/>
      <w:lvlText w:val=""/>
      <w:lvlJc w:val="left"/>
      <w:pPr>
        <w:ind w:left="6480" w:hanging="360"/>
      </w:pPr>
      <w:rPr>
        <w:rFonts w:ascii="Wingdings" w:hAnsi="Wingdings" w:hint="default"/>
      </w:rPr>
    </w:lvl>
  </w:abstractNum>
  <w:abstractNum w:abstractNumId="17" w15:restartNumberingAfterBreak="0">
    <w:nsid w:val="332709AC"/>
    <w:multiLevelType w:val="hybridMultilevel"/>
    <w:tmpl w:val="90E6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C0648"/>
    <w:multiLevelType w:val="hybridMultilevel"/>
    <w:tmpl w:val="D992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47351"/>
    <w:multiLevelType w:val="hybridMultilevel"/>
    <w:tmpl w:val="986CCB54"/>
    <w:lvl w:ilvl="0" w:tplc="D10E91D4">
      <w:start w:val="1"/>
      <w:numFmt w:val="bullet"/>
      <w:lvlText w:val=""/>
      <w:lvlJc w:val="left"/>
      <w:pPr>
        <w:ind w:left="720" w:hanging="360"/>
      </w:pPr>
      <w:rPr>
        <w:rFonts w:ascii="Wingdings" w:hAnsi="Wingdings" w:hint="default"/>
      </w:rPr>
    </w:lvl>
    <w:lvl w:ilvl="1" w:tplc="DB1ED24A">
      <w:start w:val="1"/>
      <w:numFmt w:val="bullet"/>
      <w:lvlText w:val="o"/>
      <w:lvlJc w:val="left"/>
      <w:pPr>
        <w:ind w:left="1440" w:hanging="360"/>
      </w:pPr>
      <w:rPr>
        <w:rFonts w:ascii="Courier New" w:hAnsi="Courier New" w:hint="default"/>
      </w:rPr>
    </w:lvl>
    <w:lvl w:ilvl="2" w:tplc="09405E4C">
      <w:start w:val="1"/>
      <w:numFmt w:val="bullet"/>
      <w:lvlText w:val=""/>
      <w:lvlJc w:val="left"/>
      <w:pPr>
        <w:ind w:left="2160" w:hanging="360"/>
      </w:pPr>
      <w:rPr>
        <w:rFonts w:ascii="Wingdings" w:hAnsi="Wingdings" w:hint="default"/>
      </w:rPr>
    </w:lvl>
    <w:lvl w:ilvl="3" w:tplc="E5D4774A">
      <w:start w:val="1"/>
      <w:numFmt w:val="bullet"/>
      <w:lvlText w:val=""/>
      <w:lvlJc w:val="left"/>
      <w:pPr>
        <w:ind w:left="2880" w:hanging="360"/>
      </w:pPr>
      <w:rPr>
        <w:rFonts w:ascii="Symbol" w:hAnsi="Symbol" w:hint="default"/>
      </w:rPr>
    </w:lvl>
    <w:lvl w:ilvl="4" w:tplc="B1745A76">
      <w:start w:val="1"/>
      <w:numFmt w:val="bullet"/>
      <w:lvlText w:val="o"/>
      <w:lvlJc w:val="left"/>
      <w:pPr>
        <w:ind w:left="3600" w:hanging="360"/>
      </w:pPr>
      <w:rPr>
        <w:rFonts w:ascii="Courier New" w:hAnsi="Courier New" w:hint="default"/>
      </w:rPr>
    </w:lvl>
    <w:lvl w:ilvl="5" w:tplc="DB748FD6">
      <w:start w:val="1"/>
      <w:numFmt w:val="bullet"/>
      <w:lvlText w:val=""/>
      <w:lvlJc w:val="left"/>
      <w:pPr>
        <w:ind w:left="4320" w:hanging="360"/>
      </w:pPr>
      <w:rPr>
        <w:rFonts w:ascii="Wingdings" w:hAnsi="Wingdings" w:hint="default"/>
      </w:rPr>
    </w:lvl>
    <w:lvl w:ilvl="6" w:tplc="A8EC062E">
      <w:start w:val="1"/>
      <w:numFmt w:val="bullet"/>
      <w:lvlText w:val=""/>
      <w:lvlJc w:val="left"/>
      <w:pPr>
        <w:ind w:left="5040" w:hanging="360"/>
      </w:pPr>
      <w:rPr>
        <w:rFonts w:ascii="Symbol" w:hAnsi="Symbol" w:hint="default"/>
      </w:rPr>
    </w:lvl>
    <w:lvl w:ilvl="7" w:tplc="916C7A60">
      <w:start w:val="1"/>
      <w:numFmt w:val="bullet"/>
      <w:lvlText w:val="o"/>
      <w:lvlJc w:val="left"/>
      <w:pPr>
        <w:ind w:left="5760" w:hanging="360"/>
      </w:pPr>
      <w:rPr>
        <w:rFonts w:ascii="Courier New" w:hAnsi="Courier New" w:hint="default"/>
      </w:rPr>
    </w:lvl>
    <w:lvl w:ilvl="8" w:tplc="1AB04EFC">
      <w:start w:val="1"/>
      <w:numFmt w:val="bullet"/>
      <w:lvlText w:val=""/>
      <w:lvlJc w:val="left"/>
      <w:pPr>
        <w:ind w:left="6480" w:hanging="360"/>
      </w:pPr>
      <w:rPr>
        <w:rFonts w:ascii="Wingdings" w:hAnsi="Wingdings" w:hint="default"/>
      </w:rPr>
    </w:lvl>
  </w:abstractNum>
  <w:abstractNum w:abstractNumId="20" w15:restartNumberingAfterBreak="0">
    <w:nsid w:val="371C771F"/>
    <w:multiLevelType w:val="hybridMultilevel"/>
    <w:tmpl w:val="59C4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8493D"/>
    <w:multiLevelType w:val="hybridMultilevel"/>
    <w:tmpl w:val="B50E7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DD074C"/>
    <w:multiLevelType w:val="hybridMultilevel"/>
    <w:tmpl w:val="7AEE76CC"/>
    <w:lvl w:ilvl="0" w:tplc="08090003">
      <w:start w:val="1"/>
      <w:numFmt w:val="bullet"/>
      <w:lvlText w:val="o"/>
      <w:lvlJc w:val="left"/>
      <w:pPr>
        <w:ind w:left="2223" w:hanging="360"/>
      </w:pPr>
      <w:rPr>
        <w:rFonts w:ascii="Courier New" w:hAnsi="Courier New" w:cs="Courier New" w:hint="default"/>
      </w:rPr>
    </w:lvl>
    <w:lvl w:ilvl="1" w:tplc="08090003" w:tentative="1">
      <w:start w:val="1"/>
      <w:numFmt w:val="bullet"/>
      <w:lvlText w:val="o"/>
      <w:lvlJc w:val="left"/>
      <w:pPr>
        <w:ind w:left="2943" w:hanging="360"/>
      </w:pPr>
      <w:rPr>
        <w:rFonts w:ascii="Courier New" w:hAnsi="Courier New" w:cs="Courier New" w:hint="default"/>
      </w:rPr>
    </w:lvl>
    <w:lvl w:ilvl="2" w:tplc="08090005" w:tentative="1">
      <w:start w:val="1"/>
      <w:numFmt w:val="bullet"/>
      <w:lvlText w:val=""/>
      <w:lvlJc w:val="left"/>
      <w:pPr>
        <w:ind w:left="3663" w:hanging="360"/>
      </w:pPr>
      <w:rPr>
        <w:rFonts w:ascii="Wingdings" w:hAnsi="Wingdings" w:hint="default"/>
      </w:rPr>
    </w:lvl>
    <w:lvl w:ilvl="3" w:tplc="08090001" w:tentative="1">
      <w:start w:val="1"/>
      <w:numFmt w:val="bullet"/>
      <w:lvlText w:val=""/>
      <w:lvlJc w:val="left"/>
      <w:pPr>
        <w:ind w:left="4383" w:hanging="360"/>
      </w:pPr>
      <w:rPr>
        <w:rFonts w:ascii="Symbol" w:hAnsi="Symbol" w:hint="default"/>
      </w:rPr>
    </w:lvl>
    <w:lvl w:ilvl="4" w:tplc="08090003" w:tentative="1">
      <w:start w:val="1"/>
      <w:numFmt w:val="bullet"/>
      <w:lvlText w:val="o"/>
      <w:lvlJc w:val="left"/>
      <w:pPr>
        <w:ind w:left="5103" w:hanging="360"/>
      </w:pPr>
      <w:rPr>
        <w:rFonts w:ascii="Courier New" w:hAnsi="Courier New" w:cs="Courier New" w:hint="default"/>
      </w:rPr>
    </w:lvl>
    <w:lvl w:ilvl="5" w:tplc="08090005" w:tentative="1">
      <w:start w:val="1"/>
      <w:numFmt w:val="bullet"/>
      <w:lvlText w:val=""/>
      <w:lvlJc w:val="left"/>
      <w:pPr>
        <w:ind w:left="5823" w:hanging="360"/>
      </w:pPr>
      <w:rPr>
        <w:rFonts w:ascii="Wingdings" w:hAnsi="Wingdings" w:hint="default"/>
      </w:rPr>
    </w:lvl>
    <w:lvl w:ilvl="6" w:tplc="08090001" w:tentative="1">
      <w:start w:val="1"/>
      <w:numFmt w:val="bullet"/>
      <w:lvlText w:val=""/>
      <w:lvlJc w:val="left"/>
      <w:pPr>
        <w:ind w:left="6543" w:hanging="360"/>
      </w:pPr>
      <w:rPr>
        <w:rFonts w:ascii="Symbol" w:hAnsi="Symbol" w:hint="default"/>
      </w:rPr>
    </w:lvl>
    <w:lvl w:ilvl="7" w:tplc="08090003" w:tentative="1">
      <w:start w:val="1"/>
      <w:numFmt w:val="bullet"/>
      <w:lvlText w:val="o"/>
      <w:lvlJc w:val="left"/>
      <w:pPr>
        <w:ind w:left="7263" w:hanging="360"/>
      </w:pPr>
      <w:rPr>
        <w:rFonts w:ascii="Courier New" w:hAnsi="Courier New" w:cs="Courier New" w:hint="default"/>
      </w:rPr>
    </w:lvl>
    <w:lvl w:ilvl="8" w:tplc="08090005" w:tentative="1">
      <w:start w:val="1"/>
      <w:numFmt w:val="bullet"/>
      <w:lvlText w:val=""/>
      <w:lvlJc w:val="left"/>
      <w:pPr>
        <w:ind w:left="7983" w:hanging="360"/>
      </w:pPr>
      <w:rPr>
        <w:rFonts w:ascii="Wingdings" w:hAnsi="Wingdings" w:hint="default"/>
      </w:rPr>
    </w:lvl>
  </w:abstractNum>
  <w:abstractNum w:abstractNumId="23" w15:restartNumberingAfterBreak="0">
    <w:nsid w:val="3B740BC9"/>
    <w:multiLevelType w:val="hybridMultilevel"/>
    <w:tmpl w:val="829E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052E5"/>
    <w:multiLevelType w:val="hybridMultilevel"/>
    <w:tmpl w:val="B768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40D0C"/>
    <w:multiLevelType w:val="hybridMultilevel"/>
    <w:tmpl w:val="7C540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0808ED"/>
    <w:multiLevelType w:val="hybridMultilevel"/>
    <w:tmpl w:val="2FDC50BE"/>
    <w:lvl w:ilvl="0" w:tplc="008EA8E8">
      <w:start w:val="1"/>
      <w:numFmt w:val="bullet"/>
      <w:lvlText w:val="·"/>
      <w:lvlJc w:val="left"/>
      <w:pPr>
        <w:ind w:left="720" w:hanging="360"/>
      </w:pPr>
      <w:rPr>
        <w:rFonts w:ascii="Symbol" w:hAnsi="Symbol" w:hint="default"/>
      </w:rPr>
    </w:lvl>
    <w:lvl w:ilvl="1" w:tplc="36888A8E">
      <w:start w:val="1"/>
      <w:numFmt w:val="bullet"/>
      <w:lvlText w:val="o"/>
      <w:lvlJc w:val="left"/>
      <w:pPr>
        <w:ind w:left="1440" w:hanging="360"/>
      </w:pPr>
      <w:rPr>
        <w:rFonts w:ascii="Courier New" w:hAnsi="Courier New" w:hint="default"/>
      </w:rPr>
    </w:lvl>
    <w:lvl w:ilvl="2" w:tplc="D83AE7CA">
      <w:start w:val="1"/>
      <w:numFmt w:val="bullet"/>
      <w:lvlText w:val=""/>
      <w:lvlJc w:val="left"/>
      <w:pPr>
        <w:ind w:left="2160" w:hanging="360"/>
      </w:pPr>
      <w:rPr>
        <w:rFonts w:ascii="Wingdings" w:hAnsi="Wingdings" w:hint="default"/>
      </w:rPr>
    </w:lvl>
    <w:lvl w:ilvl="3" w:tplc="C7407E74">
      <w:start w:val="1"/>
      <w:numFmt w:val="bullet"/>
      <w:lvlText w:val=""/>
      <w:lvlJc w:val="left"/>
      <w:pPr>
        <w:ind w:left="2880" w:hanging="360"/>
      </w:pPr>
      <w:rPr>
        <w:rFonts w:ascii="Symbol" w:hAnsi="Symbol" w:hint="default"/>
      </w:rPr>
    </w:lvl>
    <w:lvl w:ilvl="4" w:tplc="8F34656C">
      <w:start w:val="1"/>
      <w:numFmt w:val="bullet"/>
      <w:lvlText w:val="o"/>
      <w:lvlJc w:val="left"/>
      <w:pPr>
        <w:ind w:left="3600" w:hanging="360"/>
      </w:pPr>
      <w:rPr>
        <w:rFonts w:ascii="Courier New" w:hAnsi="Courier New" w:hint="default"/>
      </w:rPr>
    </w:lvl>
    <w:lvl w:ilvl="5" w:tplc="595811B8">
      <w:start w:val="1"/>
      <w:numFmt w:val="bullet"/>
      <w:lvlText w:val=""/>
      <w:lvlJc w:val="left"/>
      <w:pPr>
        <w:ind w:left="4320" w:hanging="360"/>
      </w:pPr>
      <w:rPr>
        <w:rFonts w:ascii="Wingdings" w:hAnsi="Wingdings" w:hint="default"/>
      </w:rPr>
    </w:lvl>
    <w:lvl w:ilvl="6" w:tplc="03820538">
      <w:start w:val="1"/>
      <w:numFmt w:val="bullet"/>
      <w:lvlText w:val=""/>
      <w:lvlJc w:val="left"/>
      <w:pPr>
        <w:ind w:left="5040" w:hanging="360"/>
      </w:pPr>
      <w:rPr>
        <w:rFonts w:ascii="Symbol" w:hAnsi="Symbol" w:hint="default"/>
      </w:rPr>
    </w:lvl>
    <w:lvl w:ilvl="7" w:tplc="6E86AB1C">
      <w:start w:val="1"/>
      <w:numFmt w:val="bullet"/>
      <w:lvlText w:val="o"/>
      <w:lvlJc w:val="left"/>
      <w:pPr>
        <w:ind w:left="5760" w:hanging="360"/>
      </w:pPr>
      <w:rPr>
        <w:rFonts w:ascii="Courier New" w:hAnsi="Courier New" w:hint="default"/>
      </w:rPr>
    </w:lvl>
    <w:lvl w:ilvl="8" w:tplc="DF009BF0">
      <w:start w:val="1"/>
      <w:numFmt w:val="bullet"/>
      <w:lvlText w:val=""/>
      <w:lvlJc w:val="left"/>
      <w:pPr>
        <w:ind w:left="6480" w:hanging="360"/>
      </w:pPr>
      <w:rPr>
        <w:rFonts w:ascii="Wingdings" w:hAnsi="Wingdings" w:hint="default"/>
      </w:rPr>
    </w:lvl>
  </w:abstractNum>
  <w:abstractNum w:abstractNumId="27" w15:restartNumberingAfterBreak="0">
    <w:nsid w:val="46317ADE"/>
    <w:multiLevelType w:val="hybridMultilevel"/>
    <w:tmpl w:val="BC5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950B5"/>
    <w:multiLevelType w:val="hybridMultilevel"/>
    <w:tmpl w:val="D97A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1092A"/>
    <w:multiLevelType w:val="hybridMultilevel"/>
    <w:tmpl w:val="8886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23510"/>
    <w:multiLevelType w:val="hybridMultilevel"/>
    <w:tmpl w:val="A752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B2E6B"/>
    <w:multiLevelType w:val="hybridMultilevel"/>
    <w:tmpl w:val="38045548"/>
    <w:lvl w:ilvl="0" w:tplc="46824C2C">
      <w:start w:val="1"/>
      <w:numFmt w:val="bullet"/>
      <w:lvlText w:val="·"/>
      <w:lvlJc w:val="left"/>
      <w:pPr>
        <w:ind w:left="720" w:hanging="360"/>
      </w:pPr>
      <w:rPr>
        <w:rFonts w:ascii="Symbol" w:hAnsi="Symbol" w:hint="default"/>
      </w:rPr>
    </w:lvl>
    <w:lvl w:ilvl="1" w:tplc="A9BC24D4">
      <w:start w:val="1"/>
      <w:numFmt w:val="bullet"/>
      <w:lvlText w:val="o"/>
      <w:lvlJc w:val="left"/>
      <w:pPr>
        <w:ind w:left="1440" w:hanging="360"/>
      </w:pPr>
      <w:rPr>
        <w:rFonts w:ascii="Courier New" w:hAnsi="Courier New" w:hint="default"/>
      </w:rPr>
    </w:lvl>
    <w:lvl w:ilvl="2" w:tplc="44FC0B7A">
      <w:start w:val="1"/>
      <w:numFmt w:val="bullet"/>
      <w:lvlText w:val=""/>
      <w:lvlJc w:val="left"/>
      <w:pPr>
        <w:ind w:left="2160" w:hanging="360"/>
      </w:pPr>
      <w:rPr>
        <w:rFonts w:ascii="Wingdings" w:hAnsi="Wingdings" w:hint="default"/>
      </w:rPr>
    </w:lvl>
    <w:lvl w:ilvl="3" w:tplc="9B4A0E12">
      <w:start w:val="1"/>
      <w:numFmt w:val="bullet"/>
      <w:lvlText w:val=""/>
      <w:lvlJc w:val="left"/>
      <w:pPr>
        <w:ind w:left="2880" w:hanging="360"/>
      </w:pPr>
      <w:rPr>
        <w:rFonts w:ascii="Symbol" w:hAnsi="Symbol" w:hint="default"/>
      </w:rPr>
    </w:lvl>
    <w:lvl w:ilvl="4" w:tplc="46DA8B0A">
      <w:start w:val="1"/>
      <w:numFmt w:val="bullet"/>
      <w:lvlText w:val="o"/>
      <w:lvlJc w:val="left"/>
      <w:pPr>
        <w:ind w:left="3600" w:hanging="360"/>
      </w:pPr>
      <w:rPr>
        <w:rFonts w:ascii="Courier New" w:hAnsi="Courier New" w:hint="default"/>
      </w:rPr>
    </w:lvl>
    <w:lvl w:ilvl="5" w:tplc="82EAEDE2">
      <w:start w:val="1"/>
      <w:numFmt w:val="bullet"/>
      <w:lvlText w:val=""/>
      <w:lvlJc w:val="left"/>
      <w:pPr>
        <w:ind w:left="4320" w:hanging="360"/>
      </w:pPr>
      <w:rPr>
        <w:rFonts w:ascii="Wingdings" w:hAnsi="Wingdings" w:hint="default"/>
      </w:rPr>
    </w:lvl>
    <w:lvl w:ilvl="6" w:tplc="7A5C924C">
      <w:start w:val="1"/>
      <w:numFmt w:val="bullet"/>
      <w:lvlText w:val=""/>
      <w:lvlJc w:val="left"/>
      <w:pPr>
        <w:ind w:left="5040" w:hanging="360"/>
      </w:pPr>
      <w:rPr>
        <w:rFonts w:ascii="Symbol" w:hAnsi="Symbol" w:hint="default"/>
      </w:rPr>
    </w:lvl>
    <w:lvl w:ilvl="7" w:tplc="E50806A8">
      <w:start w:val="1"/>
      <w:numFmt w:val="bullet"/>
      <w:lvlText w:val="o"/>
      <w:lvlJc w:val="left"/>
      <w:pPr>
        <w:ind w:left="5760" w:hanging="360"/>
      </w:pPr>
      <w:rPr>
        <w:rFonts w:ascii="Courier New" w:hAnsi="Courier New" w:hint="default"/>
      </w:rPr>
    </w:lvl>
    <w:lvl w:ilvl="8" w:tplc="A412CAE6">
      <w:start w:val="1"/>
      <w:numFmt w:val="bullet"/>
      <w:lvlText w:val=""/>
      <w:lvlJc w:val="left"/>
      <w:pPr>
        <w:ind w:left="6480" w:hanging="360"/>
      </w:pPr>
      <w:rPr>
        <w:rFonts w:ascii="Wingdings" w:hAnsi="Wingdings" w:hint="default"/>
      </w:rPr>
    </w:lvl>
  </w:abstractNum>
  <w:abstractNum w:abstractNumId="32" w15:restartNumberingAfterBreak="0">
    <w:nsid w:val="5DD75162"/>
    <w:multiLevelType w:val="hybridMultilevel"/>
    <w:tmpl w:val="BF56F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617B07"/>
    <w:multiLevelType w:val="hybridMultilevel"/>
    <w:tmpl w:val="37121E86"/>
    <w:lvl w:ilvl="0" w:tplc="08090003">
      <w:start w:val="1"/>
      <w:numFmt w:val="bullet"/>
      <w:lvlText w:val="o"/>
      <w:lvlJc w:val="left"/>
      <w:pPr>
        <w:ind w:left="491" w:hanging="360"/>
      </w:pPr>
      <w:rPr>
        <w:rFonts w:ascii="Courier New" w:hAnsi="Courier New" w:cs="Courier New"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34" w15:restartNumberingAfterBreak="0">
    <w:nsid w:val="61DA25FE"/>
    <w:multiLevelType w:val="hybridMultilevel"/>
    <w:tmpl w:val="5EEC197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551053"/>
    <w:multiLevelType w:val="hybridMultilevel"/>
    <w:tmpl w:val="F87E98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47673"/>
    <w:multiLevelType w:val="hybridMultilevel"/>
    <w:tmpl w:val="D444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93093"/>
    <w:multiLevelType w:val="hybridMultilevel"/>
    <w:tmpl w:val="4EE663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542BFE"/>
    <w:multiLevelType w:val="hybridMultilevel"/>
    <w:tmpl w:val="FA6EF3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90AB0"/>
    <w:multiLevelType w:val="hybridMultilevel"/>
    <w:tmpl w:val="41F272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F10D0"/>
    <w:multiLevelType w:val="hybridMultilevel"/>
    <w:tmpl w:val="BC40741A"/>
    <w:lvl w:ilvl="0" w:tplc="834674EE">
      <w:start w:val="1"/>
      <w:numFmt w:val="bullet"/>
      <w:lvlText w:val="·"/>
      <w:lvlJc w:val="left"/>
      <w:pPr>
        <w:ind w:left="720" w:hanging="360"/>
      </w:pPr>
      <w:rPr>
        <w:rFonts w:ascii="Symbol" w:hAnsi="Symbol" w:hint="default"/>
      </w:rPr>
    </w:lvl>
    <w:lvl w:ilvl="1" w:tplc="3E8853C2">
      <w:start w:val="1"/>
      <w:numFmt w:val="bullet"/>
      <w:lvlText w:val="o"/>
      <w:lvlJc w:val="left"/>
      <w:pPr>
        <w:ind w:left="1440" w:hanging="360"/>
      </w:pPr>
      <w:rPr>
        <w:rFonts w:ascii="Courier New" w:hAnsi="Courier New" w:hint="default"/>
      </w:rPr>
    </w:lvl>
    <w:lvl w:ilvl="2" w:tplc="BCD6155E">
      <w:start w:val="1"/>
      <w:numFmt w:val="bullet"/>
      <w:lvlText w:val=""/>
      <w:lvlJc w:val="left"/>
      <w:pPr>
        <w:ind w:left="2160" w:hanging="360"/>
      </w:pPr>
      <w:rPr>
        <w:rFonts w:ascii="Wingdings" w:hAnsi="Wingdings" w:hint="default"/>
      </w:rPr>
    </w:lvl>
    <w:lvl w:ilvl="3" w:tplc="19DC52FA">
      <w:start w:val="1"/>
      <w:numFmt w:val="bullet"/>
      <w:lvlText w:val=""/>
      <w:lvlJc w:val="left"/>
      <w:pPr>
        <w:ind w:left="2880" w:hanging="360"/>
      </w:pPr>
      <w:rPr>
        <w:rFonts w:ascii="Symbol" w:hAnsi="Symbol" w:hint="default"/>
      </w:rPr>
    </w:lvl>
    <w:lvl w:ilvl="4" w:tplc="B5E0EF36">
      <w:start w:val="1"/>
      <w:numFmt w:val="bullet"/>
      <w:lvlText w:val="o"/>
      <w:lvlJc w:val="left"/>
      <w:pPr>
        <w:ind w:left="3600" w:hanging="360"/>
      </w:pPr>
      <w:rPr>
        <w:rFonts w:ascii="Courier New" w:hAnsi="Courier New" w:hint="default"/>
      </w:rPr>
    </w:lvl>
    <w:lvl w:ilvl="5" w:tplc="6C042E82">
      <w:start w:val="1"/>
      <w:numFmt w:val="bullet"/>
      <w:lvlText w:val=""/>
      <w:lvlJc w:val="left"/>
      <w:pPr>
        <w:ind w:left="4320" w:hanging="360"/>
      </w:pPr>
      <w:rPr>
        <w:rFonts w:ascii="Wingdings" w:hAnsi="Wingdings" w:hint="default"/>
      </w:rPr>
    </w:lvl>
    <w:lvl w:ilvl="6" w:tplc="7570DB42">
      <w:start w:val="1"/>
      <w:numFmt w:val="bullet"/>
      <w:lvlText w:val=""/>
      <w:lvlJc w:val="left"/>
      <w:pPr>
        <w:ind w:left="5040" w:hanging="360"/>
      </w:pPr>
      <w:rPr>
        <w:rFonts w:ascii="Symbol" w:hAnsi="Symbol" w:hint="default"/>
      </w:rPr>
    </w:lvl>
    <w:lvl w:ilvl="7" w:tplc="F84AE1DA">
      <w:start w:val="1"/>
      <w:numFmt w:val="bullet"/>
      <w:lvlText w:val="o"/>
      <w:lvlJc w:val="left"/>
      <w:pPr>
        <w:ind w:left="5760" w:hanging="360"/>
      </w:pPr>
      <w:rPr>
        <w:rFonts w:ascii="Courier New" w:hAnsi="Courier New" w:hint="default"/>
      </w:rPr>
    </w:lvl>
    <w:lvl w:ilvl="8" w:tplc="02FA7B42">
      <w:start w:val="1"/>
      <w:numFmt w:val="bullet"/>
      <w:lvlText w:val=""/>
      <w:lvlJc w:val="left"/>
      <w:pPr>
        <w:ind w:left="6480" w:hanging="360"/>
      </w:pPr>
      <w:rPr>
        <w:rFonts w:ascii="Wingdings" w:hAnsi="Wingdings" w:hint="default"/>
      </w:rPr>
    </w:lvl>
  </w:abstractNum>
  <w:abstractNum w:abstractNumId="41" w15:restartNumberingAfterBreak="0">
    <w:nsid w:val="744B352F"/>
    <w:multiLevelType w:val="hybridMultilevel"/>
    <w:tmpl w:val="11E2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40FE5"/>
    <w:multiLevelType w:val="hybridMultilevel"/>
    <w:tmpl w:val="DB12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14FDF"/>
    <w:multiLevelType w:val="hybridMultilevel"/>
    <w:tmpl w:val="ABB6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554EBB"/>
    <w:multiLevelType w:val="hybridMultilevel"/>
    <w:tmpl w:val="5E8E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240D3"/>
    <w:multiLevelType w:val="hybridMultilevel"/>
    <w:tmpl w:val="2F5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13D899"/>
    <w:multiLevelType w:val="hybridMultilevel"/>
    <w:tmpl w:val="BEFE9018"/>
    <w:lvl w:ilvl="0" w:tplc="573E7516">
      <w:start w:val="1"/>
      <w:numFmt w:val="bullet"/>
      <w:lvlText w:val="·"/>
      <w:lvlJc w:val="left"/>
      <w:pPr>
        <w:ind w:left="720" w:hanging="360"/>
      </w:pPr>
      <w:rPr>
        <w:rFonts w:ascii="Symbol" w:hAnsi="Symbol" w:hint="default"/>
      </w:rPr>
    </w:lvl>
    <w:lvl w:ilvl="1" w:tplc="4352ED90">
      <w:start w:val="1"/>
      <w:numFmt w:val="bullet"/>
      <w:lvlText w:val="o"/>
      <w:lvlJc w:val="left"/>
      <w:pPr>
        <w:ind w:left="1440" w:hanging="360"/>
      </w:pPr>
      <w:rPr>
        <w:rFonts w:ascii="Courier New" w:hAnsi="Courier New" w:hint="default"/>
      </w:rPr>
    </w:lvl>
    <w:lvl w:ilvl="2" w:tplc="6F0EE5EE">
      <w:start w:val="1"/>
      <w:numFmt w:val="bullet"/>
      <w:lvlText w:val=""/>
      <w:lvlJc w:val="left"/>
      <w:pPr>
        <w:ind w:left="2160" w:hanging="360"/>
      </w:pPr>
      <w:rPr>
        <w:rFonts w:ascii="Wingdings" w:hAnsi="Wingdings" w:hint="default"/>
      </w:rPr>
    </w:lvl>
    <w:lvl w:ilvl="3" w:tplc="86723CE0">
      <w:start w:val="1"/>
      <w:numFmt w:val="bullet"/>
      <w:lvlText w:val=""/>
      <w:lvlJc w:val="left"/>
      <w:pPr>
        <w:ind w:left="2880" w:hanging="360"/>
      </w:pPr>
      <w:rPr>
        <w:rFonts w:ascii="Symbol" w:hAnsi="Symbol" w:hint="default"/>
      </w:rPr>
    </w:lvl>
    <w:lvl w:ilvl="4" w:tplc="E868940A">
      <w:start w:val="1"/>
      <w:numFmt w:val="bullet"/>
      <w:lvlText w:val="o"/>
      <w:lvlJc w:val="left"/>
      <w:pPr>
        <w:ind w:left="3600" w:hanging="360"/>
      </w:pPr>
      <w:rPr>
        <w:rFonts w:ascii="Courier New" w:hAnsi="Courier New" w:hint="default"/>
      </w:rPr>
    </w:lvl>
    <w:lvl w:ilvl="5" w:tplc="F16407DE">
      <w:start w:val="1"/>
      <w:numFmt w:val="bullet"/>
      <w:lvlText w:val=""/>
      <w:lvlJc w:val="left"/>
      <w:pPr>
        <w:ind w:left="4320" w:hanging="360"/>
      </w:pPr>
      <w:rPr>
        <w:rFonts w:ascii="Wingdings" w:hAnsi="Wingdings" w:hint="default"/>
      </w:rPr>
    </w:lvl>
    <w:lvl w:ilvl="6" w:tplc="2398F86E">
      <w:start w:val="1"/>
      <w:numFmt w:val="bullet"/>
      <w:lvlText w:val=""/>
      <w:lvlJc w:val="left"/>
      <w:pPr>
        <w:ind w:left="5040" w:hanging="360"/>
      </w:pPr>
      <w:rPr>
        <w:rFonts w:ascii="Symbol" w:hAnsi="Symbol" w:hint="default"/>
      </w:rPr>
    </w:lvl>
    <w:lvl w:ilvl="7" w:tplc="2C26FB3C">
      <w:start w:val="1"/>
      <w:numFmt w:val="bullet"/>
      <w:lvlText w:val="o"/>
      <w:lvlJc w:val="left"/>
      <w:pPr>
        <w:ind w:left="5760" w:hanging="360"/>
      </w:pPr>
      <w:rPr>
        <w:rFonts w:ascii="Courier New" w:hAnsi="Courier New" w:hint="default"/>
      </w:rPr>
    </w:lvl>
    <w:lvl w:ilvl="8" w:tplc="D3723FEC">
      <w:start w:val="1"/>
      <w:numFmt w:val="bullet"/>
      <w:lvlText w:val=""/>
      <w:lvlJc w:val="left"/>
      <w:pPr>
        <w:ind w:left="6480" w:hanging="360"/>
      </w:pPr>
      <w:rPr>
        <w:rFonts w:ascii="Wingdings" w:hAnsi="Wingdings" w:hint="default"/>
      </w:rPr>
    </w:lvl>
  </w:abstractNum>
  <w:num w:numId="1" w16cid:durableId="2107849524">
    <w:abstractNumId w:val="5"/>
  </w:num>
  <w:num w:numId="2" w16cid:durableId="544946804">
    <w:abstractNumId w:val="16"/>
  </w:num>
  <w:num w:numId="3" w16cid:durableId="1146118764">
    <w:abstractNumId w:val="1"/>
  </w:num>
  <w:num w:numId="4" w16cid:durableId="2002735324">
    <w:abstractNumId w:val="26"/>
  </w:num>
  <w:num w:numId="5" w16cid:durableId="510528096">
    <w:abstractNumId w:val="31"/>
  </w:num>
  <w:num w:numId="6" w16cid:durableId="1875074431">
    <w:abstractNumId w:val="40"/>
  </w:num>
  <w:num w:numId="7" w16cid:durableId="72943866">
    <w:abstractNumId w:val="46"/>
  </w:num>
  <w:num w:numId="8" w16cid:durableId="1219391832">
    <w:abstractNumId w:val="9"/>
  </w:num>
  <w:num w:numId="9" w16cid:durableId="770900499">
    <w:abstractNumId w:val="23"/>
  </w:num>
  <w:num w:numId="10" w16cid:durableId="529342082">
    <w:abstractNumId w:val="19"/>
  </w:num>
  <w:num w:numId="11" w16cid:durableId="503667258">
    <w:abstractNumId w:val="7"/>
  </w:num>
  <w:num w:numId="12" w16cid:durableId="659816924">
    <w:abstractNumId w:val="27"/>
  </w:num>
  <w:num w:numId="13" w16cid:durableId="316963243">
    <w:abstractNumId w:val="45"/>
  </w:num>
  <w:num w:numId="14" w16cid:durableId="1651522511">
    <w:abstractNumId w:val="14"/>
  </w:num>
  <w:num w:numId="15" w16cid:durableId="1116944580">
    <w:abstractNumId w:val="15"/>
  </w:num>
  <w:num w:numId="16" w16cid:durableId="1773479066">
    <w:abstractNumId w:val="10"/>
  </w:num>
  <w:num w:numId="17" w16cid:durableId="1976252388">
    <w:abstractNumId w:val="39"/>
  </w:num>
  <w:num w:numId="18" w16cid:durableId="1857191423">
    <w:abstractNumId w:val="37"/>
  </w:num>
  <w:num w:numId="19" w16cid:durableId="1603798818">
    <w:abstractNumId w:val="33"/>
  </w:num>
  <w:num w:numId="20" w16cid:durableId="1233808572">
    <w:abstractNumId w:val="22"/>
  </w:num>
  <w:num w:numId="21" w16cid:durableId="1263880083">
    <w:abstractNumId w:val="29"/>
  </w:num>
  <w:num w:numId="22" w16cid:durableId="682319737">
    <w:abstractNumId w:val="4"/>
  </w:num>
  <w:num w:numId="23" w16cid:durableId="1159422298">
    <w:abstractNumId w:val="8"/>
  </w:num>
  <w:num w:numId="24" w16cid:durableId="1949966271">
    <w:abstractNumId w:val="6"/>
  </w:num>
  <w:num w:numId="25" w16cid:durableId="85351842">
    <w:abstractNumId w:val="2"/>
  </w:num>
  <w:num w:numId="26" w16cid:durableId="980767956">
    <w:abstractNumId w:val="11"/>
  </w:num>
  <w:num w:numId="27" w16cid:durableId="410201075">
    <w:abstractNumId w:val="20"/>
  </w:num>
  <w:num w:numId="28" w16cid:durableId="425351807">
    <w:abstractNumId w:val="44"/>
  </w:num>
  <w:num w:numId="29" w16cid:durableId="946233606">
    <w:abstractNumId w:val="43"/>
  </w:num>
  <w:num w:numId="30" w16cid:durableId="449055994">
    <w:abstractNumId w:val="3"/>
  </w:num>
  <w:num w:numId="31" w16cid:durableId="1019504459">
    <w:abstractNumId w:val="36"/>
  </w:num>
  <w:num w:numId="32" w16cid:durableId="1063139072">
    <w:abstractNumId w:val="21"/>
  </w:num>
  <w:num w:numId="33" w16cid:durableId="1821575575">
    <w:abstractNumId w:val="13"/>
  </w:num>
  <w:num w:numId="34" w16cid:durableId="1197232247">
    <w:abstractNumId w:val="24"/>
  </w:num>
  <w:num w:numId="35" w16cid:durableId="565147458">
    <w:abstractNumId w:val="32"/>
  </w:num>
  <w:num w:numId="36" w16cid:durableId="1068461073">
    <w:abstractNumId w:val="12"/>
  </w:num>
  <w:num w:numId="37" w16cid:durableId="688526658">
    <w:abstractNumId w:val="34"/>
  </w:num>
  <w:num w:numId="38" w16cid:durableId="1074666220">
    <w:abstractNumId w:val="0"/>
  </w:num>
  <w:num w:numId="39" w16cid:durableId="1102803307">
    <w:abstractNumId w:val="38"/>
  </w:num>
  <w:num w:numId="40" w16cid:durableId="894656040">
    <w:abstractNumId w:val="35"/>
  </w:num>
  <w:num w:numId="41" w16cid:durableId="1160199688">
    <w:abstractNumId w:val="42"/>
  </w:num>
  <w:num w:numId="42" w16cid:durableId="1397312809">
    <w:abstractNumId w:val="41"/>
  </w:num>
  <w:num w:numId="43" w16cid:durableId="1424491564">
    <w:abstractNumId w:val="25"/>
  </w:num>
  <w:num w:numId="44" w16cid:durableId="987973214">
    <w:abstractNumId w:val="28"/>
  </w:num>
  <w:num w:numId="45" w16cid:durableId="1627933706">
    <w:abstractNumId w:val="30"/>
  </w:num>
  <w:num w:numId="46" w16cid:durableId="90246218">
    <w:abstractNumId w:val="17"/>
  </w:num>
  <w:num w:numId="47" w16cid:durableId="1268539462">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66"/>
    <w:rsid w:val="00001AEF"/>
    <w:rsid w:val="00004202"/>
    <w:rsid w:val="000158A2"/>
    <w:rsid w:val="0001736D"/>
    <w:rsid w:val="00022FD7"/>
    <w:rsid w:val="00031A5F"/>
    <w:rsid w:val="00034EFD"/>
    <w:rsid w:val="000401FD"/>
    <w:rsid w:val="0004072B"/>
    <w:rsid w:val="000479D5"/>
    <w:rsid w:val="00050A58"/>
    <w:rsid w:val="00053CAD"/>
    <w:rsid w:val="000556A4"/>
    <w:rsid w:val="00060FCD"/>
    <w:rsid w:val="000656EC"/>
    <w:rsid w:val="000945B6"/>
    <w:rsid w:val="000A4B41"/>
    <w:rsid w:val="000A5B1B"/>
    <w:rsid w:val="000A71F2"/>
    <w:rsid w:val="000B17F3"/>
    <w:rsid w:val="000B3482"/>
    <w:rsid w:val="000C11B8"/>
    <w:rsid w:val="000C1D69"/>
    <w:rsid w:val="000C3D47"/>
    <w:rsid w:val="000D411D"/>
    <w:rsid w:val="000E1D8B"/>
    <w:rsid w:val="000E2AF5"/>
    <w:rsid w:val="000F30FA"/>
    <w:rsid w:val="000F38B0"/>
    <w:rsid w:val="000F7899"/>
    <w:rsid w:val="00104CBA"/>
    <w:rsid w:val="001116E2"/>
    <w:rsid w:val="00123EBE"/>
    <w:rsid w:val="00131A8A"/>
    <w:rsid w:val="00141093"/>
    <w:rsid w:val="00145898"/>
    <w:rsid w:val="00145D25"/>
    <w:rsid w:val="00146EF5"/>
    <w:rsid w:val="00147F74"/>
    <w:rsid w:val="001525B8"/>
    <w:rsid w:val="00160B26"/>
    <w:rsid w:val="001626AC"/>
    <w:rsid w:val="00164F22"/>
    <w:rsid w:val="0017525E"/>
    <w:rsid w:val="00177994"/>
    <w:rsid w:val="001842F0"/>
    <w:rsid w:val="00186C3F"/>
    <w:rsid w:val="00195A37"/>
    <w:rsid w:val="00195C60"/>
    <w:rsid w:val="001A3700"/>
    <w:rsid w:val="001A479B"/>
    <w:rsid w:val="001A79F0"/>
    <w:rsid w:val="001B0C82"/>
    <w:rsid w:val="001B36E7"/>
    <w:rsid w:val="001B6BBB"/>
    <w:rsid w:val="001B6D53"/>
    <w:rsid w:val="001C67A7"/>
    <w:rsid w:val="001D0326"/>
    <w:rsid w:val="001D5D41"/>
    <w:rsid w:val="001E5439"/>
    <w:rsid w:val="001F3C2B"/>
    <w:rsid w:val="001F73CE"/>
    <w:rsid w:val="00206222"/>
    <w:rsid w:val="002123B3"/>
    <w:rsid w:val="00212AC8"/>
    <w:rsid w:val="002145B3"/>
    <w:rsid w:val="002164FB"/>
    <w:rsid w:val="00223FA5"/>
    <w:rsid w:val="0023013B"/>
    <w:rsid w:val="00236934"/>
    <w:rsid w:val="0023792F"/>
    <w:rsid w:val="0024468B"/>
    <w:rsid w:val="00246F72"/>
    <w:rsid w:val="0025036B"/>
    <w:rsid w:val="00254691"/>
    <w:rsid w:val="00257F8F"/>
    <w:rsid w:val="002801BE"/>
    <w:rsid w:val="00283A49"/>
    <w:rsid w:val="00283D95"/>
    <w:rsid w:val="002860E0"/>
    <w:rsid w:val="002A69DA"/>
    <w:rsid w:val="002B30B8"/>
    <w:rsid w:val="002C5F35"/>
    <w:rsid w:val="002D1BCF"/>
    <w:rsid w:val="002D1CFB"/>
    <w:rsid w:val="002F1C4F"/>
    <w:rsid w:val="002F2409"/>
    <w:rsid w:val="002F4B0C"/>
    <w:rsid w:val="002F5200"/>
    <w:rsid w:val="002F55F2"/>
    <w:rsid w:val="002F7D1B"/>
    <w:rsid w:val="00301DB0"/>
    <w:rsid w:val="0031744C"/>
    <w:rsid w:val="00320D30"/>
    <w:rsid w:val="00322579"/>
    <w:rsid w:val="00322ABF"/>
    <w:rsid w:val="003400B8"/>
    <w:rsid w:val="00342580"/>
    <w:rsid w:val="003501A2"/>
    <w:rsid w:val="0035368C"/>
    <w:rsid w:val="00353BEE"/>
    <w:rsid w:val="00354323"/>
    <w:rsid w:val="00360387"/>
    <w:rsid w:val="00370B63"/>
    <w:rsid w:val="00371ED6"/>
    <w:rsid w:val="003746FF"/>
    <w:rsid w:val="00387B08"/>
    <w:rsid w:val="0039528C"/>
    <w:rsid w:val="003955C8"/>
    <w:rsid w:val="0039734E"/>
    <w:rsid w:val="0039752E"/>
    <w:rsid w:val="0039791F"/>
    <w:rsid w:val="003B18E7"/>
    <w:rsid w:val="003B6D85"/>
    <w:rsid w:val="003C4844"/>
    <w:rsid w:val="003C77B1"/>
    <w:rsid w:val="003D3646"/>
    <w:rsid w:val="003E43C7"/>
    <w:rsid w:val="003E52A3"/>
    <w:rsid w:val="003F3F29"/>
    <w:rsid w:val="00401A3A"/>
    <w:rsid w:val="0040714A"/>
    <w:rsid w:val="00413991"/>
    <w:rsid w:val="004238B4"/>
    <w:rsid w:val="00423A25"/>
    <w:rsid w:val="00430885"/>
    <w:rsid w:val="00431534"/>
    <w:rsid w:val="00436B1D"/>
    <w:rsid w:val="004414D1"/>
    <w:rsid w:val="00443ABF"/>
    <w:rsid w:val="0044714E"/>
    <w:rsid w:val="0047248F"/>
    <w:rsid w:val="004725A9"/>
    <w:rsid w:val="00493043"/>
    <w:rsid w:val="00495DBE"/>
    <w:rsid w:val="00497678"/>
    <w:rsid w:val="004A04A8"/>
    <w:rsid w:val="004C0E61"/>
    <w:rsid w:val="004C7975"/>
    <w:rsid w:val="004D0034"/>
    <w:rsid w:val="004D0809"/>
    <w:rsid w:val="004D26D9"/>
    <w:rsid w:val="004E508B"/>
    <w:rsid w:val="004F2724"/>
    <w:rsid w:val="004F2865"/>
    <w:rsid w:val="004F7511"/>
    <w:rsid w:val="00501F40"/>
    <w:rsid w:val="005107C0"/>
    <w:rsid w:val="00510992"/>
    <w:rsid w:val="00510A0D"/>
    <w:rsid w:val="00515E90"/>
    <w:rsid w:val="00521A8B"/>
    <w:rsid w:val="00527CDB"/>
    <w:rsid w:val="00527ED2"/>
    <w:rsid w:val="00532107"/>
    <w:rsid w:val="005377E3"/>
    <w:rsid w:val="00540052"/>
    <w:rsid w:val="00547D44"/>
    <w:rsid w:val="0055645B"/>
    <w:rsid w:val="00557F9D"/>
    <w:rsid w:val="005619C0"/>
    <w:rsid w:val="00563F88"/>
    <w:rsid w:val="005640F1"/>
    <w:rsid w:val="00566275"/>
    <w:rsid w:val="0057227C"/>
    <w:rsid w:val="00574DB7"/>
    <w:rsid w:val="00577AA6"/>
    <w:rsid w:val="00586557"/>
    <w:rsid w:val="005872A8"/>
    <w:rsid w:val="00593C3B"/>
    <w:rsid w:val="00593F97"/>
    <w:rsid w:val="005A3066"/>
    <w:rsid w:val="005B48C5"/>
    <w:rsid w:val="005B64F6"/>
    <w:rsid w:val="005C04A0"/>
    <w:rsid w:val="005C6F26"/>
    <w:rsid w:val="005D2BA3"/>
    <w:rsid w:val="005D4452"/>
    <w:rsid w:val="005E0CE0"/>
    <w:rsid w:val="005E2A4E"/>
    <w:rsid w:val="005E5337"/>
    <w:rsid w:val="005F55D7"/>
    <w:rsid w:val="005F7438"/>
    <w:rsid w:val="00603409"/>
    <w:rsid w:val="006124D1"/>
    <w:rsid w:val="0061300E"/>
    <w:rsid w:val="00616198"/>
    <w:rsid w:val="0061659F"/>
    <w:rsid w:val="00633458"/>
    <w:rsid w:val="00634B9F"/>
    <w:rsid w:val="00636EC3"/>
    <w:rsid w:val="00640D89"/>
    <w:rsid w:val="006512AC"/>
    <w:rsid w:val="00652B6A"/>
    <w:rsid w:val="00662401"/>
    <w:rsid w:val="00663419"/>
    <w:rsid w:val="00665BE6"/>
    <w:rsid w:val="00670057"/>
    <w:rsid w:val="00680050"/>
    <w:rsid w:val="00684C4A"/>
    <w:rsid w:val="006960E2"/>
    <w:rsid w:val="006A13FF"/>
    <w:rsid w:val="006C2115"/>
    <w:rsid w:val="006D082F"/>
    <w:rsid w:val="006E49DD"/>
    <w:rsid w:val="006E6CCD"/>
    <w:rsid w:val="006F1023"/>
    <w:rsid w:val="006F5B11"/>
    <w:rsid w:val="00701564"/>
    <w:rsid w:val="00704630"/>
    <w:rsid w:val="00705DF3"/>
    <w:rsid w:val="00707EFE"/>
    <w:rsid w:val="0071110C"/>
    <w:rsid w:val="00711E65"/>
    <w:rsid w:val="00716160"/>
    <w:rsid w:val="00731E91"/>
    <w:rsid w:val="00732EE5"/>
    <w:rsid w:val="007428CB"/>
    <w:rsid w:val="00750A76"/>
    <w:rsid w:val="007563C7"/>
    <w:rsid w:val="00757560"/>
    <w:rsid w:val="00765E40"/>
    <w:rsid w:val="00767DBC"/>
    <w:rsid w:val="007714D9"/>
    <w:rsid w:val="00784D45"/>
    <w:rsid w:val="007875F1"/>
    <w:rsid w:val="0079154E"/>
    <w:rsid w:val="00792213"/>
    <w:rsid w:val="007B3910"/>
    <w:rsid w:val="007B4032"/>
    <w:rsid w:val="007B91CB"/>
    <w:rsid w:val="007C499D"/>
    <w:rsid w:val="007C766C"/>
    <w:rsid w:val="007D000D"/>
    <w:rsid w:val="007D00D2"/>
    <w:rsid w:val="007D1A70"/>
    <w:rsid w:val="007D2F1D"/>
    <w:rsid w:val="007D64CB"/>
    <w:rsid w:val="007D7411"/>
    <w:rsid w:val="007E5E4E"/>
    <w:rsid w:val="007E754A"/>
    <w:rsid w:val="007F42DE"/>
    <w:rsid w:val="007F4CBE"/>
    <w:rsid w:val="00800A7B"/>
    <w:rsid w:val="00802B82"/>
    <w:rsid w:val="008074C6"/>
    <w:rsid w:val="00816AEA"/>
    <w:rsid w:val="00820149"/>
    <w:rsid w:val="00820B70"/>
    <w:rsid w:val="00827838"/>
    <w:rsid w:val="00830313"/>
    <w:rsid w:val="008410EE"/>
    <w:rsid w:val="008558CE"/>
    <w:rsid w:val="00860420"/>
    <w:rsid w:val="008610CE"/>
    <w:rsid w:val="0086420E"/>
    <w:rsid w:val="00866E61"/>
    <w:rsid w:val="00870464"/>
    <w:rsid w:val="00875E52"/>
    <w:rsid w:val="00885793"/>
    <w:rsid w:val="00891E7A"/>
    <w:rsid w:val="008941DC"/>
    <w:rsid w:val="008A544B"/>
    <w:rsid w:val="008B4FA3"/>
    <w:rsid w:val="008C7317"/>
    <w:rsid w:val="008D590F"/>
    <w:rsid w:val="008D5927"/>
    <w:rsid w:val="008D5EE5"/>
    <w:rsid w:val="008E01EE"/>
    <w:rsid w:val="008F334B"/>
    <w:rsid w:val="008F3863"/>
    <w:rsid w:val="00902B16"/>
    <w:rsid w:val="00915B64"/>
    <w:rsid w:val="00916372"/>
    <w:rsid w:val="00940012"/>
    <w:rsid w:val="00943153"/>
    <w:rsid w:val="0096318F"/>
    <w:rsid w:val="00970220"/>
    <w:rsid w:val="0099104C"/>
    <w:rsid w:val="00993115"/>
    <w:rsid w:val="009A1011"/>
    <w:rsid w:val="009A2DD2"/>
    <w:rsid w:val="009B57F7"/>
    <w:rsid w:val="009C10C7"/>
    <w:rsid w:val="009D01EA"/>
    <w:rsid w:val="009D4F48"/>
    <w:rsid w:val="009D5ADA"/>
    <w:rsid w:val="009E0EEC"/>
    <w:rsid w:val="009F3591"/>
    <w:rsid w:val="009F7AA1"/>
    <w:rsid w:val="00A0481D"/>
    <w:rsid w:val="00A124D1"/>
    <w:rsid w:val="00A16D8D"/>
    <w:rsid w:val="00A26ECB"/>
    <w:rsid w:val="00A51387"/>
    <w:rsid w:val="00A54303"/>
    <w:rsid w:val="00A63688"/>
    <w:rsid w:val="00A64BBF"/>
    <w:rsid w:val="00A70108"/>
    <w:rsid w:val="00A80B39"/>
    <w:rsid w:val="00A833EF"/>
    <w:rsid w:val="00A87010"/>
    <w:rsid w:val="00A911A3"/>
    <w:rsid w:val="00AB2400"/>
    <w:rsid w:val="00AB39A5"/>
    <w:rsid w:val="00AC1A66"/>
    <w:rsid w:val="00AC366A"/>
    <w:rsid w:val="00AC5EAD"/>
    <w:rsid w:val="00AC6C58"/>
    <w:rsid w:val="00AD2A36"/>
    <w:rsid w:val="00AD4928"/>
    <w:rsid w:val="00AD782F"/>
    <w:rsid w:val="00AD7FA1"/>
    <w:rsid w:val="00AE24E9"/>
    <w:rsid w:val="00AF2B10"/>
    <w:rsid w:val="00B022E2"/>
    <w:rsid w:val="00B12B83"/>
    <w:rsid w:val="00B13F26"/>
    <w:rsid w:val="00B150BF"/>
    <w:rsid w:val="00B22C3D"/>
    <w:rsid w:val="00B22DE1"/>
    <w:rsid w:val="00B23A3A"/>
    <w:rsid w:val="00B36D66"/>
    <w:rsid w:val="00B43FE0"/>
    <w:rsid w:val="00B46B23"/>
    <w:rsid w:val="00B62261"/>
    <w:rsid w:val="00B66321"/>
    <w:rsid w:val="00B82743"/>
    <w:rsid w:val="00BB57F3"/>
    <w:rsid w:val="00BB7FB4"/>
    <w:rsid w:val="00BB9063"/>
    <w:rsid w:val="00BC17B4"/>
    <w:rsid w:val="00BD376B"/>
    <w:rsid w:val="00BE37E0"/>
    <w:rsid w:val="00BE5E6E"/>
    <w:rsid w:val="00BF50D1"/>
    <w:rsid w:val="00BF6725"/>
    <w:rsid w:val="00C01506"/>
    <w:rsid w:val="00C024DE"/>
    <w:rsid w:val="00C06E05"/>
    <w:rsid w:val="00C17406"/>
    <w:rsid w:val="00C359F7"/>
    <w:rsid w:val="00C40F16"/>
    <w:rsid w:val="00C421CF"/>
    <w:rsid w:val="00C46163"/>
    <w:rsid w:val="00C47339"/>
    <w:rsid w:val="00C6720F"/>
    <w:rsid w:val="00C7618C"/>
    <w:rsid w:val="00CB4F6B"/>
    <w:rsid w:val="00CB6DF5"/>
    <w:rsid w:val="00CC1F19"/>
    <w:rsid w:val="00CC30B7"/>
    <w:rsid w:val="00CC573E"/>
    <w:rsid w:val="00CD2E19"/>
    <w:rsid w:val="00CE0C1F"/>
    <w:rsid w:val="00CE2F17"/>
    <w:rsid w:val="00D00739"/>
    <w:rsid w:val="00D03CDE"/>
    <w:rsid w:val="00D04F55"/>
    <w:rsid w:val="00D106E5"/>
    <w:rsid w:val="00D23174"/>
    <w:rsid w:val="00D259CA"/>
    <w:rsid w:val="00D33A4A"/>
    <w:rsid w:val="00D47003"/>
    <w:rsid w:val="00D476E2"/>
    <w:rsid w:val="00D520FD"/>
    <w:rsid w:val="00D54466"/>
    <w:rsid w:val="00D56FE3"/>
    <w:rsid w:val="00D6352F"/>
    <w:rsid w:val="00D76D86"/>
    <w:rsid w:val="00D873E7"/>
    <w:rsid w:val="00D903EC"/>
    <w:rsid w:val="00D94719"/>
    <w:rsid w:val="00D94C73"/>
    <w:rsid w:val="00DA7B9A"/>
    <w:rsid w:val="00DB5F2F"/>
    <w:rsid w:val="00E03BD6"/>
    <w:rsid w:val="00E042FA"/>
    <w:rsid w:val="00E1131B"/>
    <w:rsid w:val="00E12982"/>
    <w:rsid w:val="00E17840"/>
    <w:rsid w:val="00E20826"/>
    <w:rsid w:val="00E20E6F"/>
    <w:rsid w:val="00E20FCE"/>
    <w:rsid w:val="00E23510"/>
    <w:rsid w:val="00E23ABB"/>
    <w:rsid w:val="00E248E4"/>
    <w:rsid w:val="00E36DFE"/>
    <w:rsid w:val="00E3748E"/>
    <w:rsid w:val="00E426BA"/>
    <w:rsid w:val="00E474A5"/>
    <w:rsid w:val="00E51804"/>
    <w:rsid w:val="00E61E28"/>
    <w:rsid w:val="00E7321A"/>
    <w:rsid w:val="00E924BF"/>
    <w:rsid w:val="00E96F17"/>
    <w:rsid w:val="00EA33C9"/>
    <w:rsid w:val="00EA3F0E"/>
    <w:rsid w:val="00EA7B19"/>
    <w:rsid w:val="00EC1E1E"/>
    <w:rsid w:val="00EC23B5"/>
    <w:rsid w:val="00ED1630"/>
    <w:rsid w:val="00F04A53"/>
    <w:rsid w:val="00F07996"/>
    <w:rsid w:val="00F175C0"/>
    <w:rsid w:val="00F20C15"/>
    <w:rsid w:val="00F229A0"/>
    <w:rsid w:val="00F23074"/>
    <w:rsid w:val="00F2627D"/>
    <w:rsid w:val="00F33F5E"/>
    <w:rsid w:val="00F372F4"/>
    <w:rsid w:val="00F44FAF"/>
    <w:rsid w:val="00F476EE"/>
    <w:rsid w:val="00F563D6"/>
    <w:rsid w:val="00F651EF"/>
    <w:rsid w:val="00F743AB"/>
    <w:rsid w:val="00F74F4C"/>
    <w:rsid w:val="00F75171"/>
    <w:rsid w:val="00F75F47"/>
    <w:rsid w:val="00F81BBF"/>
    <w:rsid w:val="00F83B6C"/>
    <w:rsid w:val="00F916FF"/>
    <w:rsid w:val="00FA5EAF"/>
    <w:rsid w:val="00FA7D1B"/>
    <w:rsid w:val="00FB42F0"/>
    <w:rsid w:val="00FB7E20"/>
    <w:rsid w:val="00FC3256"/>
    <w:rsid w:val="00FD0166"/>
    <w:rsid w:val="00FD0E68"/>
    <w:rsid w:val="00FD1ECC"/>
    <w:rsid w:val="00FD3856"/>
    <w:rsid w:val="00FD5694"/>
    <w:rsid w:val="00FD722A"/>
    <w:rsid w:val="00FD7D68"/>
    <w:rsid w:val="00FE6A73"/>
    <w:rsid w:val="00FF5B21"/>
    <w:rsid w:val="00FF73DA"/>
    <w:rsid w:val="01B72566"/>
    <w:rsid w:val="03ACF5C3"/>
    <w:rsid w:val="041A270F"/>
    <w:rsid w:val="0531275C"/>
    <w:rsid w:val="05828E08"/>
    <w:rsid w:val="0784D85F"/>
    <w:rsid w:val="07FADB95"/>
    <w:rsid w:val="085C6EF0"/>
    <w:rsid w:val="097DEEF5"/>
    <w:rsid w:val="0AAFCA53"/>
    <w:rsid w:val="0BE63D2B"/>
    <w:rsid w:val="0D31366A"/>
    <w:rsid w:val="0D8A2704"/>
    <w:rsid w:val="0D94363A"/>
    <w:rsid w:val="10CB5F3F"/>
    <w:rsid w:val="121C81EB"/>
    <w:rsid w:val="1233420C"/>
    <w:rsid w:val="14D60C19"/>
    <w:rsid w:val="15A5BF1F"/>
    <w:rsid w:val="15B488C9"/>
    <w:rsid w:val="161BB827"/>
    <w:rsid w:val="161D3967"/>
    <w:rsid w:val="163B4F3F"/>
    <w:rsid w:val="16578E1F"/>
    <w:rsid w:val="179C67DB"/>
    <w:rsid w:val="181D2036"/>
    <w:rsid w:val="18404A18"/>
    <w:rsid w:val="19A65B97"/>
    <w:rsid w:val="1C2688D7"/>
    <w:rsid w:val="1CB7D033"/>
    <w:rsid w:val="1EC58ADB"/>
    <w:rsid w:val="1F645C14"/>
    <w:rsid w:val="20A6ECF9"/>
    <w:rsid w:val="23500E84"/>
    <w:rsid w:val="235586E0"/>
    <w:rsid w:val="251AE86A"/>
    <w:rsid w:val="28237FA7"/>
    <w:rsid w:val="28B6AC3F"/>
    <w:rsid w:val="290F287E"/>
    <w:rsid w:val="293F336C"/>
    <w:rsid w:val="29F89818"/>
    <w:rsid w:val="2B817ECE"/>
    <w:rsid w:val="2FB4A5D5"/>
    <w:rsid w:val="31009C15"/>
    <w:rsid w:val="3261B105"/>
    <w:rsid w:val="32812D8C"/>
    <w:rsid w:val="33294BDB"/>
    <w:rsid w:val="34A60DCB"/>
    <w:rsid w:val="35D0C9B6"/>
    <w:rsid w:val="382A72A0"/>
    <w:rsid w:val="386A785F"/>
    <w:rsid w:val="39101742"/>
    <w:rsid w:val="39B21C9E"/>
    <w:rsid w:val="39F79B42"/>
    <w:rsid w:val="3A3DF719"/>
    <w:rsid w:val="3AAEE12A"/>
    <w:rsid w:val="3ADCD139"/>
    <w:rsid w:val="3C2846F5"/>
    <w:rsid w:val="3C38CD36"/>
    <w:rsid w:val="3D18ECE4"/>
    <w:rsid w:val="3D516CD9"/>
    <w:rsid w:val="3D705137"/>
    <w:rsid w:val="3DADDEB7"/>
    <w:rsid w:val="3EF83F10"/>
    <w:rsid w:val="40DC990B"/>
    <w:rsid w:val="417CC638"/>
    <w:rsid w:val="41A8059A"/>
    <w:rsid w:val="41E8733D"/>
    <w:rsid w:val="41FDC460"/>
    <w:rsid w:val="43124034"/>
    <w:rsid w:val="4535C059"/>
    <w:rsid w:val="45C875D1"/>
    <w:rsid w:val="49029F9F"/>
    <w:rsid w:val="4A4EDF3E"/>
    <w:rsid w:val="4A934C82"/>
    <w:rsid w:val="4BA52F6D"/>
    <w:rsid w:val="4C942565"/>
    <w:rsid w:val="4D097A7C"/>
    <w:rsid w:val="4E73BE7D"/>
    <w:rsid w:val="509380C4"/>
    <w:rsid w:val="523D8D64"/>
    <w:rsid w:val="52BC4C16"/>
    <w:rsid w:val="52D9319D"/>
    <w:rsid w:val="5302E0C7"/>
    <w:rsid w:val="53C09AC9"/>
    <w:rsid w:val="53ECD88D"/>
    <w:rsid w:val="54547C24"/>
    <w:rsid w:val="547501FE"/>
    <w:rsid w:val="558B84EF"/>
    <w:rsid w:val="575D1E4B"/>
    <w:rsid w:val="57ACA2C0"/>
    <w:rsid w:val="591E4A12"/>
    <w:rsid w:val="59487321"/>
    <w:rsid w:val="5A04AAC3"/>
    <w:rsid w:val="5A698C3B"/>
    <w:rsid w:val="5C25EECD"/>
    <w:rsid w:val="5C8013E3"/>
    <w:rsid w:val="5E240C01"/>
    <w:rsid w:val="5FC36F70"/>
    <w:rsid w:val="6052E2D7"/>
    <w:rsid w:val="61AD5398"/>
    <w:rsid w:val="626875B5"/>
    <w:rsid w:val="63BFCD9B"/>
    <w:rsid w:val="63C0EBF1"/>
    <w:rsid w:val="6414B269"/>
    <w:rsid w:val="64880370"/>
    <w:rsid w:val="66ABC82F"/>
    <w:rsid w:val="6A054169"/>
    <w:rsid w:val="6A27A8E3"/>
    <w:rsid w:val="6B0C0118"/>
    <w:rsid w:val="6BAA2AE2"/>
    <w:rsid w:val="6C4F1317"/>
    <w:rsid w:val="6D6D61F6"/>
    <w:rsid w:val="6FBC9D98"/>
    <w:rsid w:val="7064ABB6"/>
    <w:rsid w:val="710856BE"/>
    <w:rsid w:val="720F8369"/>
    <w:rsid w:val="7246B69D"/>
    <w:rsid w:val="72F7884E"/>
    <w:rsid w:val="73864A01"/>
    <w:rsid w:val="765B4A8A"/>
    <w:rsid w:val="77740FA6"/>
    <w:rsid w:val="77FD3E5E"/>
    <w:rsid w:val="78BD83E0"/>
    <w:rsid w:val="79745317"/>
    <w:rsid w:val="79EABCD5"/>
    <w:rsid w:val="7A151EC0"/>
    <w:rsid w:val="7AA0CC73"/>
    <w:rsid w:val="7B13A3C9"/>
    <w:rsid w:val="7BAF30FF"/>
    <w:rsid w:val="7D1C86CD"/>
    <w:rsid w:val="7EE83717"/>
    <w:rsid w:val="7FCEAC7B"/>
    <w:rsid w:val="7FFC8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7B90"/>
  <w15:chartTrackingRefBased/>
  <w15:docId w15:val="{D32BA6BD-01D6-448F-8385-95D0C991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66"/>
    <w:rPr>
      <w:rFonts w:eastAsiaTheme="minorEastAsia"/>
      <w:sz w:val="24"/>
    </w:rPr>
  </w:style>
  <w:style w:type="paragraph" w:styleId="Heading1">
    <w:name w:val="heading 1"/>
    <w:basedOn w:val="Normal"/>
    <w:next w:val="Normal"/>
    <w:link w:val="Heading1Char"/>
    <w:uiPriority w:val="9"/>
    <w:qFormat/>
    <w:rsid w:val="00E17840"/>
    <w:pPr>
      <w:keepNext/>
      <w:keepLines/>
      <w:spacing w:after="0" w:line="240" w:lineRule="auto"/>
      <w:outlineLvl w:val="0"/>
    </w:pPr>
    <w:rPr>
      <w:rFonts w:eastAsia="Times New Roman" w:cstheme="minorHAnsi"/>
      <w:b/>
      <w:bCs/>
      <w:szCs w:val="24"/>
      <w:shd w:val="clear" w:color="auto" w:fill="FFFFFF"/>
      <w:lang w:eastAsia="en-GB"/>
    </w:rPr>
  </w:style>
  <w:style w:type="paragraph" w:styleId="Heading2">
    <w:name w:val="heading 2"/>
    <w:basedOn w:val="Normal"/>
    <w:next w:val="Normal"/>
    <w:link w:val="Heading2Char"/>
    <w:uiPriority w:val="9"/>
    <w:unhideWhenUsed/>
    <w:qFormat/>
    <w:rsid w:val="009A2DD2"/>
    <w:pPr>
      <w:keepNext/>
      <w:keepLines/>
      <w:spacing w:before="40" w:after="0"/>
      <w:outlineLvl w:val="1"/>
    </w:pPr>
    <w:rPr>
      <w:rFonts w:eastAsiaTheme="majorEastAsia" w:cstheme="minorHAnsi"/>
      <w:b/>
      <w:bCs/>
      <w:szCs w:val="24"/>
    </w:rPr>
  </w:style>
  <w:style w:type="paragraph" w:styleId="Heading3">
    <w:name w:val="heading 3"/>
    <w:basedOn w:val="Normal"/>
    <w:next w:val="Normal"/>
    <w:link w:val="Heading3Char"/>
    <w:uiPriority w:val="9"/>
    <w:semiHidden/>
    <w:unhideWhenUsed/>
    <w:qFormat/>
    <w:rsid w:val="00593C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840"/>
    <w:rPr>
      <w:rFonts w:eastAsia="Times New Roman" w:cstheme="minorHAnsi"/>
      <w:b/>
      <w:bCs/>
      <w:sz w:val="24"/>
      <w:szCs w:val="24"/>
      <w:lang w:eastAsia="en-GB"/>
    </w:rPr>
  </w:style>
  <w:style w:type="table" w:styleId="TableGrid">
    <w:name w:val="Table Grid"/>
    <w:basedOn w:val="TableNormal"/>
    <w:uiPriority w:val="39"/>
    <w:rsid w:val="00FD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01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D0166"/>
  </w:style>
  <w:style w:type="character" w:customStyle="1" w:styleId="eop">
    <w:name w:val="eop"/>
    <w:basedOn w:val="DefaultParagraphFont"/>
    <w:rsid w:val="00FD0166"/>
  </w:style>
  <w:style w:type="paragraph" w:styleId="ListParagraph">
    <w:name w:val="List Paragraph"/>
    <w:basedOn w:val="Normal"/>
    <w:link w:val="ListParagraphChar"/>
    <w:uiPriority w:val="34"/>
    <w:qFormat/>
    <w:rsid w:val="00FD0166"/>
    <w:pPr>
      <w:ind w:left="720"/>
      <w:contextualSpacing/>
    </w:pPr>
  </w:style>
  <w:style w:type="paragraph" w:customStyle="1" w:styleId="Default">
    <w:name w:val="Default"/>
    <w:rsid w:val="00FD0166"/>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FD0166"/>
    <w:rPr>
      <w:rFonts w:eastAsiaTheme="minorEastAsia"/>
      <w:sz w:val="24"/>
    </w:rPr>
  </w:style>
  <w:style w:type="table" w:customStyle="1" w:styleId="TableGrid2">
    <w:name w:val="Table Grid2"/>
    <w:basedOn w:val="TableNormal"/>
    <w:next w:val="TableGrid"/>
    <w:uiPriority w:val="39"/>
    <w:rsid w:val="00FD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A5F"/>
    <w:rPr>
      <w:color w:val="0000FF"/>
      <w:u w:val="single"/>
    </w:rPr>
  </w:style>
  <w:style w:type="character" w:styleId="UnresolvedMention">
    <w:name w:val="Unresolved Mention"/>
    <w:basedOn w:val="DefaultParagraphFont"/>
    <w:uiPriority w:val="99"/>
    <w:semiHidden/>
    <w:unhideWhenUsed/>
    <w:rsid w:val="00353BEE"/>
    <w:rPr>
      <w:color w:val="605E5C"/>
      <w:shd w:val="clear" w:color="auto" w:fill="E1DFDD"/>
    </w:rPr>
  </w:style>
  <w:style w:type="paragraph" w:styleId="Header">
    <w:name w:val="header"/>
    <w:basedOn w:val="Normal"/>
    <w:link w:val="HeaderChar"/>
    <w:uiPriority w:val="99"/>
    <w:unhideWhenUsed/>
    <w:rsid w:val="00705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F3"/>
    <w:rPr>
      <w:rFonts w:eastAsiaTheme="minorEastAsia"/>
      <w:sz w:val="24"/>
    </w:rPr>
  </w:style>
  <w:style w:type="paragraph" w:styleId="Footer">
    <w:name w:val="footer"/>
    <w:basedOn w:val="Normal"/>
    <w:link w:val="FooterChar"/>
    <w:uiPriority w:val="99"/>
    <w:unhideWhenUsed/>
    <w:rsid w:val="00705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F3"/>
    <w:rPr>
      <w:rFonts w:eastAsiaTheme="minorEastAsia"/>
      <w:sz w:val="24"/>
    </w:rPr>
  </w:style>
  <w:style w:type="paragraph" w:styleId="Caption">
    <w:name w:val="caption"/>
    <w:basedOn w:val="Normal"/>
    <w:next w:val="Normal"/>
    <w:uiPriority w:val="35"/>
    <w:unhideWhenUsed/>
    <w:qFormat/>
    <w:rsid w:val="00EC1E1E"/>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902B16"/>
    <w:rPr>
      <w:rFonts w:ascii="Segoe UI" w:hAnsi="Segoe UI" w:cs="Segoe UI" w:hint="default"/>
      <w:sz w:val="18"/>
      <w:szCs w:val="18"/>
    </w:rPr>
  </w:style>
  <w:style w:type="paragraph" w:styleId="NormalWeb">
    <w:name w:val="Normal (Web)"/>
    <w:basedOn w:val="Normal"/>
    <w:uiPriority w:val="99"/>
    <w:unhideWhenUsed/>
    <w:rsid w:val="007C499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6F1023"/>
    <w:rPr>
      <w:color w:val="954F72" w:themeColor="followedHyperlink"/>
      <w:u w:val="single"/>
    </w:rPr>
  </w:style>
  <w:style w:type="character" w:styleId="Strong">
    <w:name w:val="Strong"/>
    <w:basedOn w:val="DefaultParagraphFont"/>
    <w:uiPriority w:val="22"/>
    <w:qFormat/>
    <w:rsid w:val="000556A4"/>
    <w:rPr>
      <w:b/>
      <w:bCs/>
    </w:rPr>
  </w:style>
  <w:style w:type="character" w:customStyle="1" w:styleId="Heading3Char">
    <w:name w:val="Heading 3 Char"/>
    <w:basedOn w:val="DefaultParagraphFont"/>
    <w:link w:val="Heading3"/>
    <w:uiPriority w:val="9"/>
    <w:semiHidden/>
    <w:rsid w:val="00593C3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9A2DD2"/>
    <w:rPr>
      <w:rFonts w:eastAsiaTheme="majorEastAsia"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203">
      <w:bodyDiv w:val="1"/>
      <w:marLeft w:val="0"/>
      <w:marRight w:val="0"/>
      <w:marTop w:val="0"/>
      <w:marBottom w:val="0"/>
      <w:divBdr>
        <w:top w:val="none" w:sz="0" w:space="0" w:color="auto"/>
        <w:left w:val="none" w:sz="0" w:space="0" w:color="auto"/>
        <w:bottom w:val="none" w:sz="0" w:space="0" w:color="auto"/>
        <w:right w:val="none" w:sz="0" w:space="0" w:color="auto"/>
      </w:divBdr>
    </w:div>
    <w:div w:id="50928608">
      <w:bodyDiv w:val="1"/>
      <w:marLeft w:val="0"/>
      <w:marRight w:val="0"/>
      <w:marTop w:val="0"/>
      <w:marBottom w:val="0"/>
      <w:divBdr>
        <w:top w:val="none" w:sz="0" w:space="0" w:color="auto"/>
        <w:left w:val="none" w:sz="0" w:space="0" w:color="auto"/>
        <w:bottom w:val="none" w:sz="0" w:space="0" w:color="auto"/>
        <w:right w:val="none" w:sz="0" w:space="0" w:color="auto"/>
      </w:divBdr>
    </w:div>
    <w:div w:id="172493642">
      <w:bodyDiv w:val="1"/>
      <w:marLeft w:val="0"/>
      <w:marRight w:val="0"/>
      <w:marTop w:val="0"/>
      <w:marBottom w:val="0"/>
      <w:divBdr>
        <w:top w:val="none" w:sz="0" w:space="0" w:color="auto"/>
        <w:left w:val="none" w:sz="0" w:space="0" w:color="auto"/>
        <w:bottom w:val="none" w:sz="0" w:space="0" w:color="auto"/>
        <w:right w:val="none" w:sz="0" w:space="0" w:color="auto"/>
      </w:divBdr>
      <w:divsChild>
        <w:div w:id="198668374">
          <w:marLeft w:val="0"/>
          <w:marRight w:val="0"/>
          <w:marTop w:val="0"/>
          <w:marBottom w:val="0"/>
          <w:divBdr>
            <w:top w:val="none" w:sz="0" w:space="0" w:color="auto"/>
            <w:left w:val="none" w:sz="0" w:space="0" w:color="auto"/>
            <w:bottom w:val="none" w:sz="0" w:space="0" w:color="auto"/>
            <w:right w:val="none" w:sz="0" w:space="0" w:color="auto"/>
          </w:divBdr>
        </w:div>
        <w:div w:id="936668922">
          <w:marLeft w:val="0"/>
          <w:marRight w:val="0"/>
          <w:marTop w:val="0"/>
          <w:marBottom w:val="0"/>
          <w:divBdr>
            <w:top w:val="none" w:sz="0" w:space="0" w:color="auto"/>
            <w:left w:val="none" w:sz="0" w:space="0" w:color="auto"/>
            <w:bottom w:val="none" w:sz="0" w:space="0" w:color="auto"/>
            <w:right w:val="none" w:sz="0" w:space="0" w:color="auto"/>
          </w:divBdr>
        </w:div>
        <w:div w:id="1249579136">
          <w:marLeft w:val="0"/>
          <w:marRight w:val="0"/>
          <w:marTop w:val="0"/>
          <w:marBottom w:val="0"/>
          <w:divBdr>
            <w:top w:val="none" w:sz="0" w:space="0" w:color="auto"/>
            <w:left w:val="none" w:sz="0" w:space="0" w:color="auto"/>
            <w:bottom w:val="none" w:sz="0" w:space="0" w:color="auto"/>
            <w:right w:val="none" w:sz="0" w:space="0" w:color="auto"/>
          </w:divBdr>
        </w:div>
      </w:divsChild>
    </w:div>
    <w:div w:id="276644757">
      <w:bodyDiv w:val="1"/>
      <w:marLeft w:val="0"/>
      <w:marRight w:val="0"/>
      <w:marTop w:val="0"/>
      <w:marBottom w:val="0"/>
      <w:divBdr>
        <w:top w:val="none" w:sz="0" w:space="0" w:color="auto"/>
        <w:left w:val="none" w:sz="0" w:space="0" w:color="auto"/>
        <w:bottom w:val="none" w:sz="0" w:space="0" w:color="auto"/>
        <w:right w:val="none" w:sz="0" w:space="0" w:color="auto"/>
      </w:divBdr>
    </w:div>
    <w:div w:id="318460162">
      <w:bodyDiv w:val="1"/>
      <w:marLeft w:val="0"/>
      <w:marRight w:val="0"/>
      <w:marTop w:val="0"/>
      <w:marBottom w:val="0"/>
      <w:divBdr>
        <w:top w:val="none" w:sz="0" w:space="0" w:color="auto"/>
        <w:left w:val="none" w:sz="0" w:space="0" w:color="auto"/>
        <w:bottom w:val="none" w:sz="0" w:space="0" w:color="auto"/>
        <w:right w:val="none" w:sz="0" w:space="0" w:color="auto"/>
      </w:divBdr>
    </w:div>
    <w:div w:id="321542990">
      <w:bodyDiv w:val="1"/>
      <w:marLeft w:val="0"/>
      <w:marRight w:val="0"/>
      <w:marTop w:val="0"/>
      <w:marBottom w:val="0"/>
      <w:divBdr>
        <w:top w:val="none" w:sz="0" w:space="0" w:color="auto"/>
        <w:left w:val="none" w:sz="0" w:space="0" w:color="auto"/>
        <w:bottom w:val="none" w:sz="0" w:space="0" w:color="auto"/>
        <w:right w:val="none" w:sz="0" w:space="0" w:color="auto"/>
      </w:divBdr>
    </w:div>
    <w:div w:id="368383418">
      <w:bodyDiv w:val="1"/>
      <w:marLeft w:val="0"/>
      <w:marRight w:val="0"/>
      <w:marTop w:val="0"/>
      <w:marBottom w:val="0"/>
      <w:divBdr>
        <w:top w:val="none" w:sz="0" w:space="0" w:color="auto"/>
        <w:left w:val="none" w:sz="0" w:space="0" w:color="auto"/>
        <w:bottom w:val="none" w:sz="0" w:space="0" w:color="auto"/>
        <w:right w:val="none" w:sz="0" w:space="0" w:color="auto"/>
      </w:divBdr>
      <w:divsChild>
        <w:div w:id="397359316">
          <w:marLeft w:val="0"/>
          <w:marRight w:val="0"/>
          <w:marTop w:val="0"/>
          <w:marBottom w:val="0"/>
          <w:divBdr>
            <w:top w:val="none" w:sz="0" w:space="0" w:color="auto"/>
            <w:left w:val="none" w:sz="0" w:space="0" w:color="auto"/>
            <w:bottom w:val="none" w:sz="0" w:space="0" w:color="auto"/>
            <w:right w:val="none" w:sz="0" w:space="0" w:color="auto"/>
          </w:divBdr>
        </w:div>
        <w:div w:id="1210800762">
          <w:marLeft w:val="0"/>
          <w:marRight w:val="0"/>
          <w:marTop w:val="0"/>
          <w:marBottom w:val="0"/>
          <w:divBdr>
            <w:top w:val="none" w:sz="0" w:space="0" w:color="auto"/>
            <w:left w:val="none" w:sz="0" w:space="0" w:color="auto"/>
            <w:bottom w:val="none" w:sz="0" w:space="0" w:color="auto"/>
            <w:right w:val="none" w:sz="0" w:space="0" w:color="auto"/>
          </w:divBdr>
          <w:divsChild>
            <w:div w:id="238365791">
              <w:marLeft w:val="0"/>
              <w:marRight w:val="0"/>
              <w:marTop w:val="30"/>
              <w:marBottom w:val="30"/>
              <w:divBdr>
                <w:top w:val="none" w:sz="0" w:space="0" w:color="auto"/>
                <w:left w:val="none" w:sz="0" w:space="0" w:color="auto"/>
                <w:bottom w:val="none" w:sz="0" w:space="0" w:color="auto"/>
                <w:right w:val="none" w:sz="0" w:space="0" w:color="auto"/>
              </w:divBdr>
              <w:divsChild>
                <w:div w:id="96410880">
                  <w:marLeft w:val="0"/>
                  <w:marRight w:val="0"/>
                  <w:marTop w:val="0"/>
                  <w:marBottom w:val="0"/>
                  <w:divBdr>
                    <w:top w:val="none" w:sz="0" w:space="0" w:color="auto"/>
                    <w:left w:val="none" w:sz="0" w:space="0" w:color="auto"/>
                    <w:bottom w:val="none" w:sz="0" w:space="0" w:color="auto"/>
                    <w:right w:val="none" w:sz="0" w:space="0" w:color="auto"/>
                  </w:divBdr>
                  <w:divsChild>
                    <w:div w:id="53506215">
                      <w:marLeft w:val="0"/>
                      <w:marRight w:val="0"/>
                      <w:marTop w:val="0"/>
                      <w:marBottom w:val="0"/>
                      <w:divBdr>
                        <w:top w:val="none" w:sz="0" w:space="0" w:color="auto"/>
                        <w:left w:val="none" w:sz="0" w:space="0" w:color="auto"/>
                        <w:bottom w:val="none" w:sz="0" w:space="0" w:color="auto"/>
                        <w:right w:val="none" w:sz="0" w:space="0" w:color="auto"/>
                      </w:divBdr>
                    </w:div>
                    <w:div w:id="1258102455">
                      <w:marLeft w:val="0"/>
                      <w:marRight w:val="0"/>
                      <w:marTop w:val="0"/>
                      <w:marBottom w:val="0"/>
                      <w:divBdr>
                        <w:top w:val="none" w:sz="0" w:space="0" w:color="auto"/>
                        <w:left w:val="none" w:sz="0" w:space="0" w:color="auto"/>
                        <w:bottom w:val="none" w:sz="0" w:space="0" w:color="auto"/>
                        <w:right w:val="none" w:sz="0" w:space="0" w:color="auto"/>
                      </w:divBdr>
                    </w:div>
                    <w:div w:id="1459954123">
                      <w:marLeft w:val="0"/>
                      <w:marRight w:val="0"/>
                      <w:marTop w:val="0"/>
                      <w:marBottom w:val="0"/>
                      <w:divBdr>
                        <w:top w:val="none" w:sz="0" w:space="0" w:color="auto"/>
                        <w:left w:val="none" w:sz="0" w:space="0" w:color="auto"/>
                        <w:bottom w:val="none" w:sz="0" w:space="0" w:color="auto"/>
                        <w:right w:val="none" w:sz="0" w:space="0" w:color="auto"/>
                      </w:divBdr>
                    </w:div>
                    <w:div w:id="1837182622">
                      <w:marLeft w:val="0"/>
                      <w:marRight w:val="0"/>
                      <w:marTop w:val="0"/>
                      <w:marBottom w:val="0"/>
                      <w:divBdr>
                        <w:top w:val="none" w:sz="0" w:space="0" w:color="auto"/>
                        <w:left w:val="none" w:sz="0" w:space="0" w:color="auto"/>
                        <w:bottom w:val="none" w:sz="0" w:space="0" w:color="auto"/>
                        <w:right w:val="none" w:sz="0" w:space="0" w:color="auto"/>
                      </w:divBdr>
                    </w:div>
                  </w:divsChild>
                </w:div>
                <w:div w:id="171192137">
                  <w:marLeft w:val="0"/>
                  <w:marRight w:val="0"/>
                  <w:marTop w:val="0"/>
                  <w:marBottom w:val="0"/>
                  <w:divBdr>
                    <w:top w:val="none" w:sz="0" w:space="0" w:color="auto"/>
                    <w:left w:val="none" w:sz="0" w:space="0" w:color="auto"/>
                    <w:bottom w:val="none" w:sz="0" w:space="0" w:color="auto"/>
                    <w:right w:val="none" w:sz="0" w:space="0" w:color="auto"/>
                  </w:divBdr>
                  <w:divsChild>
                    <w:div w:id="382219755">
                      <w:marLeft w:val="0"/>
                      <w:marRight w:val="0"/>
                      <w:marTop w:val="0"/>
                      <w:marBottom w:val="0"/>
                      <w:divBdr>
                        <w:top w:val="none" w:sz="0" w:space="0" w:color="auto"/>
                        <w:left w:val="none" w:sz="0" w:space="0" w:color="auto"/>
                        <w:bottom w:val="none" w:sz="0" w:space="0" w:color="auto"/>
                        <w:right w:val="none" w:sz="0" w:space="0" w:color="auto"/>
                      </w:divBdr>
                    </w:div>
                    <w:div w:id="518814545">
                      <w:marLeft w:val="0"/>
                      <w:marRight w:val="0"/>
                      <w:marTop w:val="0"/>
                      <w:marBottom w:val="0"/>
                      <w:divBdr>
                        <w:top w:val="none" w:sz="0" w:space="0" w:color="auto"/>
                        <w:left w:val="none" w:sz="0" w:space="0" w:color="auto"/>
                        <w:bottom w:val="none" w:sz="0" w:space="0" w:color="auto"/>
                        <w:right w:val="none" w:sz="0" w:space="0" w:color="auto"/>
                      </w:divBdr>
                    </w:div>
                    <w:div w:id="557210721">
                      <w:marLeft w:val="0"/>
                      <w:marRight w:val="0"/>
                      <w:marTop w:val="0"/>
                      <w:marBottom w:val="0"/>
                      <w:divBdr>
                        <w:top w:val="none" w:sz="0" w:space="0" w:color="auto"/>
                        <w:left w:val="none" w:sz="0" w:space="0" w:color="auto"/>
                        <w:bottom w:val="none" w:sz="0" w:space="0" w:color="auto"/>
                        <w:right w:val="none" w:sz="0" w:space="0" w:color="auto"/>
                      </w:divBdr>
                    </w:div>
                    <w:div w:id="609240158">
                      <w:marLeft w:val="0"/>
                      <w:marRight w:val="0"/>
                      <w:marTop w:val="0"/>
                      <w:marBottom w:val="0"/>
                      <w:divBdr>
                        <w:top w:val="none" w:sz="0" w:space="0" w:color="auto"/>
                        <w:left w:val="none" w:sz="0" w:space="0" w:color="auto"/>
                        <w:bottom w:val="none" w:sz="0" w:space="0" w:color="auto"/>
                        <w:right w:val="none" w:sz="0" w:space="0" w:color="auto"/>
                      </w:divBdr>
                    </w:div>
                    <w:div w:id="611018373">
                      <w:marLeft w:val="0"/>
                      <w:marRight w:val="0"/>
                      <w:marTop w:val="0"/>
                      <w:marBottom w:val="0"/>
                      <w:divBdr>
                        <w:top w:val="none" w:sz="0" w:space="0" w:color="auto"/>
                        <w:left w:val="none" w:sz="0" w:space="0" w:color="auto"/>
                        <w:bottom w:val="none" w:sz="0" w:space="0" w:color="auto"/>
                        <w:right w:val="none" w:sz="0" w:space="0" w:color="auto"/>
                      </w:divBdr>
                    </w:div>
                    <w:div w:id="1825315749">
                      <w:marLeft w:val="0"/>
                      <w:marRight w:val="0"/>
                      <w:marTop w:val="0"/>
                      <w:marBottom w:val="0"/>
                      <w:divBdr>
                        <w:top w:val="none" w:sz="0" w:space="0" w:color="auto"/>
                        <w:left w:val="none" w:sz="0" w:space="0" w:color="auto"/>
                        <w:bottom w:val="none" w:sz="0" w:space="0" w:color="auto"/>
                        <w:right w:val="none" w:sz="0" w:space="0" w:color="auto"/>
                      </w:divBdr>
                    </w:div>
                  </w:divsChild>
                </w:div>
                <w:div w:id="460616217">
                  <w:marLeft w:val="0"/>
                  <w:marRight w:val="0"/>
                  <w:marTop w:val="0"/>
                  <w:marBottom w:val="0"/>
                  <w:divBdr>
                    <w:top w:val="none" w:sz="0" w:space="0" w:color="auto"/>
                    <w:left w:val="none" w:sz="0" w:space="0" w:color="auto"/>
                    <w:bottom w:val="none" w:sz="0" w:space="0" w:color="auto"/>
                    <w:right w:val="none" w:sz="0" w:space="0" w:color="auto"/>
                  </w:divBdr>
                  <w:divsChild>
                    <w:div w:id="449201908">
                      <w:marLeft w:val="0"/>
                      <w:marRight w:val="0"/>
                      <w:marTop w:val="0"/>
                      <w:marBottom w:val="0"/>
                      <w:divBdr>
                        <w:top w:val="none" w:sz="0" w:space="0" w:color="auto"/>
                        <w:left w:val="none" w:sz="0" w:space="0" w:color="auto"/>
                        <w:bottom w:val="none" w:sz="0" w:space="0" w:color="auto"/>
                        <w:right w:val="none" w:sz="0" w:space="0" w:color="auto"/>
                      </w:divBdr>
                    </w:div>
                  </w:divsChild>
                </w:div>
                <w:div w:id="605625721">
                  <w:marLeft w:val="0"/>
                  <w:marRight w:val="0"/>
                  <w:marTop w:val="0"/>
                  <w:marBottom w:val="0"/>
                  <w:divBdr>
                    <w:top w:val="none" w:sz="0" w:space="0" w:color="auto"/>
                    <w:left w:val="none" w:sz="0" w:space="0" w:color="auto"/>
                    <w:bottom w:val="none" w:sz="0" w:space="0" w:color="auto"/>
                    <w:right w:val="none" w:sz="0" w:space="0" w:color="auto"/>
                  </w:divBdr>
                  <w:divsChild>
                    <w:div w:id="317810724">
                      <w:marLeft w:val="0"/>
                      <w:marRight w:val="0"/>
                      <w:marTop w:val="0"/>
                      <w:marBottom w:val="0"/>
                      <w:divBdr>
                        <w:top w:val="none" w:sz="0" w:space="0" w:color="auto"/>
                        <w:left w:val="none" w:sz="0" w:space="0" w:color="auto"/>
                        <w:bottom w:val="none" w:sz="0" w:space="0" w:color="auto"/>
                        <w:right w:val="none" w:sz="0" w:space="0" w:color="auto"/>
                      </w:divBdr>
                    </w:div>
                    <w:div w:id="458300832">
                      <w:marLeft w:val="0"/>
                      <w:marRight w:val="0"/>
                      <w:marTop w:val="0"/>
                      <w:marBottom w:val="0"/>
                      <w:divBdr>
                        <w:top w:val="none" w:sz="0" w:space="0" w:color="auto"/>
                        <w:left w:val="none" w:sz="0" w:space="0" w:color="auto"/>
                        <w:bottom w:val="none" w:sz="0" w:space="0" w:color="auto"/>
                        <w:right w:val="none" w:sz="0" w:space="0" w:color="auto"/>
                      </w:divBdr>
                    </w:div>
                    <w:div w:id="1060639062">
                      <w:marLeft w:val="0"/>
                      <w:marRight w:val="0"/>
                      <w:marTop w:val="0"/>
                      <w:marBottom w:val="0"/>
                      <w:divBdr>
                        <w:top w:val="none" w:sz="0" w:space="0" w:color="auto"/>
                        <w:left w:val="none" w:sz="0" w:space="0" w:color="auto"/>
                        <w:bottom w:val="none" w:sz="0" w:space="0" w:color="auto"/>
                        <w:right w:val="none" w:sz="0" w:space="0" w:color="auto"/>
                      </w:divBdr>
                    </w:div>
                    <w:div w:id="1297880221">
                      <w:marLeft w:val="0"/>
                      <w:marRight w:val="0"/>
                      <w:marTop w:val="0"/>
                      <w:marBottom w:val="0"/>
                      <w:divBdr>
                        <w:top w:val="none" w:sz="0" w:space="0" w:color="auto"/>
                        <w:left w:val="none" w:sz="0" w:space="0" w:color="auto"/>
                        <w:bottom w:val="none" w:sz="0" w:space="0" w:color="auto"/>
                        <w:right w:val="none" w:sz="0" w:space="0" w:color="auto"/>
                      </w:divBdr>
                    </w:div>
                    <w:div w:id="1728333730">
                      <w:marLeft w:val="0"/>
                      <w:marRight w:val="0"/>
                      <w:marTop w:val="0"/>
                      <w:marBottom w:val="0"/>
                      <w:divBdr>
                        <w:top w:val="none" w:sz="0" w:space="0" w:color="auto"/>
                        <w:left w:val="none" w:sz="0" w:space="0" w:color="auto"/>
                        <w:bottom w:val="none" w:sz="0" w:space="0" w:color="auto"/>
                        <w:right w:val="none" w:sz="0" w:space="0" w:color="auto"/>
                      </w:divBdr>
                    </w:div>
                  </w:divsChild>
                </w:div>
                <w:div w:id="723025430">
                  <w:marLeft w:val="0"/>
                  <w:marRight w:val="0"/>
                  <w:marTop w:val="0"/>
                  <w:marBottom w:val="0"/>
                  <w:divBdr>
                    <w:top w:val="none" w:sz="0" w:space="0" w:color="auto"/>
                    <w:left w:val="none" w:sz="0" w:space="0" w:color="auto"/>
                    <w:bottom w:val="none" w:sz="0" w:space="0" w:color="auto"/>
                    <w:right w:val="none" w:sz="0" w:space="0" w:color="auto"/>
                  </w:divBdr>
                  <w:divsChild>
                    <w:div w:id="699742360">
                      <w:marLeft w:val="0"/>
                      <w:marRight w:val="0"/>
                      <w:marTop w:val="0"/>
                      <w:marBottom w:val="0"/>
                      <w:divBdr>
                        <w:top w:val="none" w:sz="0" w:space="0" w:color="auto"/>
                        <w:left w:val="none" w:sz="0" w:space="0" w:color="auto"/>
                        <w:bottom w:val="none" w:sz="0" w:space="0" w:color="auto"/>
                        <w:right w:val="none" w:sz="0" w:space="0" w:color="auto"/>
                      </w:divBdr>
                    </w:div>
                    <w:div w:id="1184199524">
                      <w:marLeft w:val="0"/>
                      <w:marRight w:val="0"/>
                      <w:marTop w:val="0"/>
                      <w:marBottom w:val="0"/>
                      <w:divBdr>
                        <w:top w:val="none" w:sz="0" w:space="0" w:color="auto"/>
                        <w:left w:val="none" w:sz="0" w:space="0" w:color="auto"/>
                        <w:bottom w:val="none" w:sz="0" w:space="0" w:color="auto"/>
                        <w:right w:val="none" w:sz="0" w:space="0" w:color="auto"/>
                      </w:divBdr>
                    </w:div>
                    <w:div w:id="1309439556">
                      <w:marLeft w:val="0"/>
                      <w:marRight w:val="0"/>
                      <w:marTop w:val="0"/>
                      <w:marBottom w:val="0"/>
                      <w:divBdr>
                        <w:top w:val="none" w:sz="0" w:space="0" w:color="auto"/>
                        <w:left w:val="none" w:sz="0" w:space="0" w:color="auto"/>
                        <w:bottom w:val="none" w:sz="0" w:space="0" w:color="auto"/>
                        <w:right w:val="none" w:sz="0" w:space="0" w:color="auto"/>
                      </w:divBdr>
                    </w:div>
                    <w:div w:id="1595242082">
                      <w:marLeft w:val="0"/>
                      <w:marRight w:val="0"/>
                      <w:marTop w:val="0"/>
                      <w:marBottom w:val="0"/>
                      <w:divBdr>
                        <w:top w:val="none" w:sz="0" w:space="0" w:color="auto"/>
                        <w:left w:val="none" w:sz="0" w:space="0" w:color="auto"/>
                        <w:bottom w:val="none" w:sz="0" w:space="0" w:color="auto"/>
                        <w:right w:val="none" w:sz="0" w:space="0" w:color="auto"/>
                      </w:divBdr>
                    </w:div>
                    <w:div w:id="1817264155">
                      <w:marLeft w:val="0"/>
                      <w:marRight w:val="0"/>
                      <w:marTop w:val="0"/>
                      <w:marBottom w:val="0"/>
                      <w:divBdr>
                        <w:top w:val="none" w:sz="0" w:space="0" w:color="auto"/>
                        <w:left w:val="none" w:sz="0" w:space="0" w:color="auto"/>
                        <w:bottom w:val="none" w:sz="0" w:space="0" w:color="auto"/>
                        <w:right w:val="none" w:sz="0" w:space="0" w:color="auto"/>
                      </w:divBdr>
                    </w:div>
                    <w:div w:id="1848010264">
                      <w:marLeft w:val="0"/>
                      <w:marRight w:val="0"/>
                      <w:marTop w:val="0"/>
                      <w:marBottom w:val="0"/>
                      <w:divBdr>
                        <w:top w:val="none" w:sz="0" w:space="0" w:color="auto"/>
                        <w:left w:val="none" w:sz="0" w:space="0" w:color="auto"/>
                        <w:bottom w:val="none" w:sz="0" w:space="0" w:color="auto"/>
                        <w:right w:val="none" w:sz="0" w:space="0" w:color="auto"/>
                      </w:divBdr>
                    </w:div>
                  </w:divsChild>
                </w:div>
                <w:div w:id="806748898">
                  <w:marLeft w:val="0"/>
                  <w:marRight w:val="0"/>
                  <w:marTop w:val="0"/>
                  <w:marBottom w:val="0"/>
                  <w:divBdr>
                    <w:top w:val="none" w:sz="0" w:space="0" w:color="auto"/>
                    <w:left w:val="none" w:sz="0" w:space="0" w:color="auto"/>
                    <w:bottom w:val="none" w:sz="0" w:space="0" w:color="auto"/>
                    <w:right w:val="none" w:sz="0" w:space="0" w:color="auto"/>
                  </w:divBdr>
                  <w:divsChild>
                    <w:div w:id="968513934">
                      <w:marLeft w:val="0"/>
                      <w:marRight w:val="0"/>
                      <w:marTop w:val="0"/>
                      <w:marBottom w:val="0"/>
                      <w:divBdr>
                        <w:top w:val="none" w:sz="0" w:space="0" w:color="auto"/>
                        <w:left w:val="none" w:sz="0" w:space="0" w:color="auto"/>
                        <w:bottom w:val="none" w:sz="0" w:space="0" w:color="auto"/>
                        <w:right w:val="none" w:sz="0" w:space="0" w:color="auto"/>
                      </w:divBdr>
                    </w:div>
                  </w:divsChild>
                </w:div>
                <w:div w:id="877820956">
                  <w:marLeft w:val="0"/>
                  <w:marRight w:val="0"/>
                  <w:marTop w:val="0"/>
                  <w:marBottom w:val="0"/>
                  <w:divBdr>
                    <w:top w:val="none" w:sz="0" w:space="0" w:color="auto"/>
                    <w:left w:val="none" w:sz="0" w:space="0" w:color="auto"/>
                    <w:bottom w:val="none" w:sz="0" w:space="0" w:color="auto"/>
                    <w:right w:val="none" w:sz="0" w:space="0" w:color="auto"/>
                  </w:divBdr>
                  <w:divsChild>
                    <w:div w:id="238637468">
                      <w:marLeft w:val="0"/>
                      <w:marRight w:val="0"/>
                      <w:marTop w:val="0"/>
                      <w:marBottom w:val="0"/>
                      <w:divBdr>
                        <w:top w:val="none" w:sz="0" w:space="0" w:color="auto"/>
                        <w:left w:val="none" w:sz="0" w:space="0" w:color="auto"/>
                        <w:bottom w:val="none" w:sz="0" w:space="0" w:color="auto"/>
                        <w:right w:val="none" w:sz="0" w:space="0" w:color="auto"/>
                      </w:divBdr>
                    </w:div>
                    <w:div w:id="773281201">
                      <w:marLeft w:val="0"/>
                      <w:marRight w:val="0"/>
                      <w:marTop w:val="0"/>
                      <w:marBottom w:val="0"/>
                      <w:divBdr>
                        <w:top w:val="none" w:sz="0" w:space="0" w:color="auto"/>
                        <w:left w:val="none" w:sz="0" w:space="0" w:color="auto"/>
                        <w:bottom w:val="none" w:sz="0" w:space="0" w:color="auto"/>
                        <w:right w:val="none" w:sz="0" w:space="0" w:color="auto"/>
                      </w:divBdr>
                    </w:div>
                    <w:div w:id="1507747038">
                      <w:marLeft w:val="0"/>
                      <w:marRight w:val="0"/>
                      <w:marTop w:val="0"/>
                      <w:marBottom w:val="0"/>
                      <w:divBdr>
                        <w:top w:val="none" w:sz="0" w:space="0" w:color="auto"/>
                        <w:left w:val="none" w:sz="0" w:space="0" w:color="auto"/>
                        <w:bottom w:val="none" w:sz="0" w:space="0" w:color="auto"/>
                        <w:right w:val="none" w:sz="0" w:space="0" w:color="auto"/>
                      </w:divBdr>
                    </w:div>
                    <w:div w:id="2142533429">
                      <w:marLeft w:val="0"/>
                      <w:marRight w:val="0"/>
                      <w:marTop w:val="0"/>
                      <w:marBottom w:val="0"/>
                      <w:divBdr>
                        <w:top w:val="none" w:sz="0" w:space="0" w:color="auto"/>
                        <w:left w:val="none" w:sz="0" w:space="0" w:color="auto"/>
                        <w:bottom w:val="none" w:sz="0" w:space="0" w:color="auto"/>
                        <w:right w:val="none" w:sz="0" w:space="0" w:color="auto"/>
                      </w:divBdr>
                    </w:div>
                  </w:divsChild>
                </w:div>
                <w:div w:id="883491896">
                  <w:marLeft w:val="0"/>
                  <w:marRight w:val="0"/>
                  <w:marTop w:val="0"/>
                  <w:marBottom w:val="0"/>
                  <w:divBdr>
                    <w:top w:val="none" w:sz="0" w:space="0" w:color="auto"/>
                    <w:left w:val="none" w:sz="0" w:space="0" w:color="auto"/>
                    <w:bottom w:val="none" w:sz="0" w:space="0" w:color="auto"/>
                    <w:right w:val="none" w:sz="0" w:space="0" w:color="auto"/>
                  </w:divBdr>
                  <w:divsChild>
                    <w:div w:id="282200578">
                      <w:marLeft w:val="0"/>
                      <w:marRight w:val="0"/>
                      <w:marTop w:val="0"/>
                      <w:marBottom w:val="0"/>
                      <w:divBdr>
                        <w:top w:val="none" w:sz="0" w:space="0" w:color="auto"/>
                        <w:left w:val="none" w:sz="0" w:space="0" w:color="auto"/>
                        <w:bottom w:val="none" w:sz="0" w:space="0" w:color="auto"/>
                        <w:right w:val="none" w:sz="0" w:space="0" w:color="auto"/>
                      </w:divBdr>
                    </w:div>
                    <w:div w:id="1097869329">
                      <w:marLeft w:val="0"/>
                      <w:marRight w:val="0"/>
                      <w:marTop w:val="0"/>
                      <w:marBottom w:val="0"/>
                      <w:divBdr>
                        <w:top w:val="none" w:sz="0" w:space="0" w:color="auto"/>
                        <w:left w:val="none" w:sz="0" w:space="0" w:color="auto"/>
                        <w:bottom w:val="none" w:sz="0" w:space="0" w:color="auto"/>
                        <w:right w:val="none" w:sz="0" w:space="0" w:color="auto"/>
                      </w:divBdr>
                    </w:div>
                    <w:div w:id="1155338881">
                      <w:marLeft w:val="0"/>
                      <w:marRight w:val="0"/>
                      <w:marTop w:val="0"/>
                      <w:marBottom w:val="0"/>
                      <w:divBdr>
                        <w:top w:val="none" w:sz="0" w:space="0" w:color="auto"/>
                        <w:left w:val="none" w:sz="0" w:space="0" w:color="auto"/>
                        <w:bottom w:val="none" w:sz="0" w:space="0" w:color="auto"/>
                        <w:right w:val="none" w:sz="0" w:space="0" w:color="auto"/>
                      </w:divBdr>
                    </w:div>
                    <w:div w:id="1527982774">
                      <w:marLeft w:val="0"/>
                      <w:marRight w:val="0"/>
                      <w:marTop w:val="0"/>
                      <w:marBottom w:val="0"/>
                      <w:divBdr>
                        <w:top w:val="none" w:sz="0" w:space="0" w:color="auto"/>
                        <w:left w:val="none" w:sz="0" w:space="0" w:color="auto"/>
                        <w:bottom w:val="none" w:sz="0" w:space="0" w:color="auto"/>
                        <w:right w:val="none" w:sz="0" w:space="0" w:color="auto"/>
                      </w:divBdr>
                    </w:div>
                    <w:div w:id="1565023594">
                      <w:marLeft w:val="0"/>
                      <w:marRight w:val="0"/>
                      <w:marTop w:val="0"/>
                      <w:marBottom w:val="0"/>
                      <w:divBdr>
                        <w:top w:val="none" w:sz="0" w:space="0" w:color="auto"/>
                        <w:left w:val="none" w:sz="0" w:space="0" w:color="auto"/>
                        <w:bottom w:val="none" w:sz="0" w:space="0" w:color="auto"/>
                        <w:right w:val="none" w:sz="0" w:space="0" w:color="auto"/>
                      </w:divBdr>
                    </w:div>
                    <w:div w:id="1736079474">
                      <w:marLeft w:val="0"/>
                      <w:marRight w:val="0"/>
                      <w:marTop w:val="0"/>
                      <w:marBottom w:val="0"/>
                      <w:divBdr>
                        <w:top w:val="none" w:sz="0" w:space="0" w:color="auto"/>
                        <w:left w:val="none" w:sz="0" w:space="0" w:color="auto"/>
                        <w:bottom w:val="none" w:sz="0" w:space="0" w:color="auto"/>
                        <w:right w:val="none" w:sz="0" w:space="0" w:color="auto"/>
                      </w:divBdr>
                    </w:div>
                    <w:div w:id="1827630147">
                      <w:marLeft w:val="0"/>
                      <w:marRight w:val="0"/>
                      <w:marTop w:val="0"/>
                      <w:marBottom w:val="0"/>
                      <w:divBdr>
                        <w:top w:val="none" w:sz="0" w:space="0" w:color="auto"/>
                        <w:left w:val="none" w:sz="0" w:space="0" w:color="auto"/>
                        <w:bottom w:val="none" w:sz="0" w:space="0" w:color="auto"/>
                        <w:right w:val="none" w:sz="0" w:space="0" w:color="auto"/>
                      </w:divBdr>
                    </w:div>
                    <w:div w:id="1898081459">
                      <w:marLeft w:val="0"/>
                      <w:marRight w:val="0"/>
                      <w:marTop w:val="0"/>
                      <w:marBottom w:val="0"/>
                      <w:divBdr>
                        <w:top w:val="none" w:sz="0" w:space="0" w:color="auto"/>
                        <w:left w:val="none" w:sz="0" w:space="0" w:color="auto"/>
                        <w:bottom w:val="none" w:sz="0" w:space="0" w:color="auto"/>
                        <w:right w:val="none" w:sz="0" w:space="0" w:color="auto"/>
                      </w:divBdr>
                    </w:div>
                  </w:divsChild>
                </w:div>
                <w:div w:id="1266423765">
                  <w:marLeft w:val="0"/>
                  <w:marRight w:val="0"/>
                  <w:marTop w:val="0"/>
                  <w:marBottom w:val="0"/>
                  <w:divBdr>
                    <w:top w:val="none" w:sz="0" w:space="0" w:color="auto"/>
                    <w:left w:val="none" w:sz="0" w:space="0" w:color="auto"/>
                    <w:bottom w:val="none" w:sz="0" w:space="0" w:color="auto"/>
                    <w:right w:val="none" w:sz="0" w:space="0" w:color="auto"/>
                  </w:divBdr>
                  <w:divsChild>
                    <w:div w:id="109709615">
                      <w:marLeft w:val="0"/>
                      <w:marRight w:val="0"/>
                      <w:marTop w:val="0"/>
                      <w:marBottom w:val="0"/>
                      <w:divBdr>
                        <w:top w:val="none" w:sz="0" w:space="0" w:color="auto"/>
                        <w:left w:val="none" w:sz="0" w:space="0" w:color="auto"/>
                        <w:bottom w:val="none" w:sz="0" w:space="0" w:color="auto"/>
                        <w:right w:val="none" w:sz="0" w:space="0" w:color="auto"/>
                      </w:divBdr>
                    </w:div>
                    <w:div w:id="627013315">
                      <w:marLeft w:val="0"/>
                      <w:marRight w:val="0"/>
                      <w:marTop w:val="0"/>
                      <w:marBottom w:val="0"/>
                      <w:divBdr>
                        <w:top w:val="none" w:sz="0" w:space="0" w:color="auto"/>
                        <w:left w:val="none" w:sz="0" w:space="0" w:color="auto"/>
                        <w:bottom w:val="none" w:sz="0" w:space="0" w:color="auto"/>
                        <w:right w:val="none" w:sz="0" w:space="0" w:color="auto"/>
                      </w:divBdr>
                    </w:div>
                    <w:div w:id="669023462">
                      <w:marLeft w:val="0"/>
                      <w:marRight w:val="0"/>
                      <w:marTop w:val="0"/>
                      <w:marBottom w:val="0"/>
                      <w:divBdr>
                        <w:top w:val="none" w:sz="0" w:space="0" w:color="auto"/>
                        <w:left w:val="none" w:sz="0" w:space="0" w:color="auto"/>
                        <w:bottom w:val="none" w:sz="0" w:space="0" w:color="auto"/>
                        <w:right w:val="none" w:sz="0" w:space="0" w:color="auto"/>
                      </w:divBdr>
                    </w:div>
                    <w:div w:id="680594288">
                      <w:marLeft w:val="0"/>
                      <w:marRight w:val="0"/>
                      <w:marTop w:val="0"/>
                      <w:marBottom w:val="0"/>
                      <w:divBdr>
                        <w:top w:val="none" w:sz="0" w:space="0" w:color="auto"/>
                        <w:left w:val="none" w:sz="0" w:space="0" w:color="auto"/>
                        <w:bottom w:val="none" w:sz="0" w:space="0" w:color="auto"/>
                        <w:right w:val="none" w:sz="0" w:space="0" w:color="auto"/>
                      </w:divBdr>
                    </w:div>
                    <w:div w:id="979503160">
                      <w:marLeft w:val="0"/>
                      <w:marRight w:val="0"/>
                      <w:marTop w:val="0"/>
                      <w:marBottom w:val="0"/>
                      <w:divBdr>
                        <w:top w:val="none" w:sz="0" w:space="0" w:color="auto"/>
                        <w:left w:val="none" w:sz="0" w:space="0" w:color="auto"/>
                        <w:bottom w:val="none" w:sz="0" w:space="0" w:color="auto"/>
                        <w:right w:val="none" w:sz="0" w:space="0" w:color="auto"/>
                      </w:divBdr>
                    </w:div>
                    <w:div w:id="1416852806">
                      <w:marLeft w:val="0"/>
                      <w:marRight w:val="0"/>
                      <w:marTop w:val="0"/>
                      <w:marBottom w:val="0"/>
                      <w:divBdr>
                        <w:top w:val="none" w:sz="0" w:space="0" w:color="auto"/>
                        <w:left w:val="none" w:sz="0" w:space="0" w:color="auto"/>
                        <w:bottom w:val="none" w:sz="0" w:space="0" w:color="auto"/>
                        <w:right w:val="none" w:sz="0" w:space="0" w:color="auto"/>
                      </w:divBdr>
                    </w:div>
                    <w:div w:id="1637104575">
                      <w:marLeft w:val="0"/>
                      <w:marRight w:val="0"/>
                      <w:marTop w:val="0"/>
                      <w:marBottom w:val="0"/>
                      <w:divBdr>
                        <w:top w:val="none" w:sz="0" w:space="0" w:color="auto"/>
                        <w:left w:val="none" w:sz="0" w:space="0" w:color="auto"/>
                        <w:bottom w:val="none" w:sz="0" w:space="0" w:color="auto"/>
                        <w:right w:val="none" w:sz="0" w:space="0" w:color="auto"/>
                      </w:divBdr>
                    </w:div>
                  </w:divsChild>
                </w:div>
                <w:div w:id="1802309278">
                  <w:marLeft w:val="0"/>
                  <w:marRight w:val="0"/>
                  <w:marTop w:val="0"/>
                  <w:marBottom w:val="0"/>
                  <w:divBdr>
                    <w:top w:val="none" w:sz="0" w:space="0" w:color="auto"/>
                    <w:left w:val="none" w:sz="0" w:space="0" w:color="auto"/>
                    <w:bottom w:val="none" w:sz="0" w:space="0" w:color="auto"/>
                    <w:right w:val="none" w:sz="0" w:space="0" w:color="auto"/>
                  </w:divBdr>
                  <w:divsChild>
                    <w:div w:id="575363902">
                      <w:marLeft w:val="0"/>
                      <w:marRight w:val="0"/>
                      <w:marTop w:val="0"/>
                      <w:marBottom w:val="0"/>
                      <w:divBdr>
                        <w:top w:val="none" w:sz="0" w:space="0" w:color="auto"/>
                        <w:left w:val="none" w:sz="0" w:space="0" w:color="auto"/>
                        <w:bottom w:val="none" w:sz="0" w:space="0" w:color="auto"/>
                        <w:right w:val="none" w:sz="0" w:space="0" w:color="auto"/>
                      </w:divBdr>
                    </w:div>
                    <w:div w:id="1132477363">
                      <w:marLeft w:val="0"/>
                      <w:marRight w:val="0"/>
                      <w:marTop w:val="0"/>
                      <w:marBottom w:val="0"/>
                      <w:divBdr>
                        <w:top w:val="none" w:sz="0" w:space="0" w:color="auto"/>
                        <w:left w:val="none" w:sz="0" w:space="0" w:color="auto"/>
                        <w:bottom w:val="none" w:sz="0" w:space="0" w:color="auto"/>
                        <w:right w:val="none" w:sz="0" w:space="0" w:color="auto"/>
                      </w:divBdr>
                    </w:div>
                    <w:div w:id="1724328867">
                      <w:marLeft w:val="0"/>
                      <w:marRight w:val="0"/>
                      <w:marTop w:val="0"/>
                      <w:marBottom w:val="0"/>
                      <w:divBdr>
                        <w:top w:val="none" w:sz="0" w:space="0" w:color="auto"/>
                        <w:left w:val="none" w:sz="0" w:space="0" w:color="auto"/>
                        <w:bottom w:val="none" w:sz="0" w:space="0" w:color="auto"/>
                        <w:right w:val="none" w:sz="0" w:space="0" w:color="auto"/>
                      </w:divBdr>
                    </w:div>
                    <w:div w:id="21320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99">
      <w:bodyDiv w:val="1"/>
      <w:marLeft w:val="0"/>
      <w:marRight w:val="0"/>
      <w:marTop w:val="0"/>
      <w:marBottom w:val="0"/>
      <w:divBdr>
        <w:top w:val="none" w:sz="0" w:space="0" w:color="auto"/>
        <w:left w:val="none" w:sz="0" w:space="0" w:color="auto"/>
        <w:bottom w:val="none" w:sz="0" w:space="0" w:color="auto"/>
        <w:right w:val="none" w:sz="0" w:space="0" w:color="auto"/>
      </w:divBdr>
    </w:div>
    <w:div w:id="528495131">
      <w:bodyDiv w:val="1"/>
      <w:marLeft w:val="0"/>
      <w:marRight w:val="0"/>
      <w:marTop w:val="0"/>
      <w:marBottom w:val="0"/>
      <w:divBdr>
        <w:top w:val="none" w:sz="0" w:space="0" w:color="auto"/>
        <w:left w:val="none" w:sz="0" w:space="0" w:color="auto"/>
        <w:bottom w:val="none" w:sz="0" w:space="0" w:color="auto"/>
        <w:right w:val="none" w:sz="0" w:space="0" w:color="auto"/>
      </w:divBdr>
    </w:div>
    <w:div w:id="553584177">
      <w:bodyDiv w:val="1"/>
      <w:marLeft w:val="0"/>
      <w:marRight w:val="0"/>
      <w:marTop w:val="0"/>
      <w:marBottom w:val="0"/>
      <w:divBdr>
        <w:top w:val="none" w:sz="0" w:space="0" w:color="auto"/>
        <w:left w:val="none" w:sz="0" w:space="0" w:color="auto"/>
        <w:bottom w:val="none" w:sz="0" w:space="0" w:color="auto"/>
        <w:right w:val="none" w:sz="0" w:space="0" w:color="auto"/>
      </w:divBdr>
    </w:div>
    <w:div w:id="573049765">
      <w:bodyDiv w:val="1"/>
      <w:marLeft w:val="0"/>
      <w:marRight w:val="0"/>
      <w:marTop w:val="0"/>
      <w:marBottom w:val="0"/>
      <w:divBdr>
        <w:top w:val="none" w:sz="0" w:space="0" w:color="auto"/>
        <w:left w:val="none" w:sz="0" w:space="0" w:color="auto"/>
        <w:bottom w:val="none" w:sz="0" w:space="0" w:color="auto"/>
        <w:right w:val="none" w:sz="0" w:space="0" w:color="auto"/>
      </w:divBdr>
    </w:div>
    <w:div w:id="734359173">
      <w:bodyDiv w:val="1"/>
      <w:marLeft w:val="0"/>
      <w:marRight w:val="0"/>
      <w:marTop w:val="0"/>
      <w:marBottom w:val="0"/>
      <w:divBdr>
        <w:top w:val="none" w:sz="0" w:space="0" w:color="auto"/>
        <w:left w:val="none" w:sz="0" w:space="0" w:color="auto"/>
        <w:bottom w:val="none" w:sz="0" w:space="0" w:color="auto"/>
        <w:right w:val="none" w:sz="0" w:space="0" w:color="auto"/>
      </w:divBdr>
    </w:div>
    <w:div w:id="760100002">
      <w:bodyDiv w:val="1"/>
      <w:marLeft w:val="0"/>
      <w:marRight w:val="0"/>
      <w:marTop w:val="0"/>
      <w:marBottom w:val="0"/>
      <w:divBdr>
        <w:top w:val="none" w:sz="0" w:space="0" w:color="auto"/>
        <w:left w:val="none" w:sz="0" w:space="0" w:color="auto"/>
        <w:bottom w:val="none" w:sz="0" w:space="0" w:color="auto"/>
        <w:right w:val="none" w:sz="0" w:space="0" w:color="auto"/>
      </w:divBdr>
    </w:div>
    <w:div w:id="804543322">
      <w:bodyDiv w:val="1"/>
      <w:marLeft w:val="0"/>
      <w:marRight w:val="0"/>
      <w:marTop w:val="0"/>
      <w:marBottom w:val="0"/>
      <w:divBdr>
        <w:top w:val="none" w:sz="0" w:space="0" w:color="auto"/>
        <w:left w:val="none" w:sz="0" w:space="0" w:color="auto"/>
        <w:bottom w:val="none" w:sz="0" w:space="0" w:color="auto"/>
        <w:right w:val="none" w:sz="0" w:space="0" w:color="auto"/>
      </w:divBdr>
    </w:div>
    <w:div w:id="871847398">
      <w:bodyDiv w:val="1"/>
      <w:marLeft w:val="0"/>
      <w:marRight w:val="0"/>
      <w:marTop w:val="0"/>
      <w:marBottom w:val="0"/>
      <w:divBdr>
        <w:top w:val="none" w:sz="0" w:space="0" w:color="auto"/>
        <w:left w:val="none" w:sz="0" w:space="0" w:color="auto"/>
        <w:bottom w:val="none" w:sz="0" w:space="0" w:color="auto"/>
        <w:right w:val="none" w:sz="0" w:space="0" w:color="auto"/>
      </w:divBdr>
    </w:div>
    <w:div w:id="900798436">
      <w:bodyDiv w:val="1"/>
      <w:marLeft w:val="0"/>
      <w:marRight w:val="0"/>
      <w:marTop w:val="0"/>
      <w:marBottom w:val="0"/>
      <w:divBdr>
        <w:top w:val="none" w:sz="0" w:space="0" w:color="auto"/>
        <w:left w:val="none" w:sz="0" w:space="0" w:color="auto"/>
        <w:bottom w:val="none" w:sz="0" w:space="0" w:color="auto"/>
        <w:right w:val="none" w:sz="0" w:space="0" w:color="auto"/>
      </w:divBdr>
      <w:divsChild>
        <w:div w:id="292373152">
          <w:marLeft w:val="0"/>
          <w:marRight w:val="0"/>
          <w:marTop w:val="0"/>
          <w:marBottom w:val="0"/>
          <w:divBdr>
            <w:top w:val="none" w:sz="0" w:space="0" w:color="auto"/>
            <w:left w:val="none" w:sz="0" w:space="0" w:color="auto"/>
            <w:bottom w:val="none" w:sz="0" w:space="0" w:color="auto"/>
            <w:right w:val="none" w:sz="0" w:space="0" w:color="auto"/>
          </w:divBdr>
        </w:div>
        <w:div w:id="365329628">
          <w:marLeft w:val="0"/>
          <w:marRight w:val="0"/>
          <w:marTop w:val="0"/>
          <w:marBottom w:val="0"/>
          <w:divBdr>
            <w:top w:val="none" w:sz="0" w:space="0" w:color="auto"/>
            <w:left w:val="none" w:sz="0" w:space="0" w:color="auto"/>
            <w:bottom w:val="none" w:sz="0" w:space="0" w:color="auto"/>
            <w:right w:val="none" w:sz="0" w:space="0" w:color="auto"/>
          </w:divBdr>
        </w:div>
        <w:div w:id="511144138">
          <w:marLeft w:val="0"/>
          <w:marRight w:val="0"/>
          <w:marTop w:val="0"/>
          <w:marBottom w:val="0"/>
          <w:divBdr>
            <w:top w:val="none" w:sz="0" w:space="0" w:color="auto"/>
            <w:left w:val="none" w:sz="0" w:space="0" w:color="auto"/>
            <w:bottom w:val="none" w:sz="0" w:space="0" w:color="auto"/>
            <w:right w:val="none" w:sz="0" w:space="0" w:color="auto"/>
          </w:divBdr>
        </w:div>
      </w:divsChild>
    </w:div>
    <w:div w:id="937298927">
      <w:bodyDiv w:val="1"/>
      <w:marLeft w:val="0"/>
      <w:marRight w:val="0"/>
      <w:marTop w:val="0"/>
      <w:marBottom w:val="0"/>
      <w:divBdr>
        <w:top w:val="none" w:sz="0" w:space="0" w:color="auto"/>
        <w:left w:val="none" w:sz="0" w:space="0" w:color="auto"/>
        <w:bottom w:val="none" w:sz="0" w:space="0" w:color="auto"/>
        <w:right w:val="none" w:sz="0" w:space="0" w:color="auto"/>
      </w:divBdr>
    </w:div>
    <w:div w:id="1135221953">
      <w:bodyDiv w:val="1"/>
      <w:marLeft w:val="0"/>
      <w:marRight w:val="0"/>
      <w:marTop w:val="0"/>
      <w:marBottom w:val="0"/>
      <w:divBdr>
        <w:top w:val="none" w:sz="0" w:space="0" w:color="auto"/>
        <w:left w:val="none" w:sz="0" w:space="0" w:color="auto"/>
        <w:bottom w:val="none" w:sz="0" w:space="0" w:color="auto"/>
        <w:right w:val="none" w:sz="0" w:space="0" w:color="auto"/>
      </w:divBdr>
      <w:divsChild>
        <w:div w:id="460344383">
          <w:marLeft w:val="0"/>
          <w:marRight w:val="0"/>
          <w:marTop w:val="0"/>
          <w:marBottom w:val="0"/>
          <w:divBdr>
            <w:top w:val="none" w:sz="0" w:space="0" w:color="auto"/>
            <w:left w:val="none" w:sz="0" w:space="0" w:color="auto"/>
            <w:bottom w:val="none" w:sz="0" w:space="0" w:color="auto"/>
            <w:right w:val="none" w:sz="0" w:space="0" w:color="auto"/>
          </w:divBdr>
        </w:div>
        <w:div w:id="880480559">
          <w:marLeft w:val="0"/>
          <w:marRight w:val="0"/>
          <w:marTop w:val="0"/>
          <w:marBottom w:val="0"/>
          <w:divBdr>
            <w:top w:val="none" w:sz="0" w:space="0" w:color="auto"/>
            <w:left w:val="none" w:sz="0" w:space="0" w:color="auto"/>
            <w:bottom w:val="none" w:sz="0" w:space="0" w:color="auto"/>
            <w:right w:val="none" w:sz="0" w:space="0" w:color="auto"/>
          </w:divBdr>
        </w:div>
      </w:divsChild>
    </w:div>
    <w:div w:id="1234438124">
      <w:bodyDiv w:val="1"/>
      <w:marLeft w:val="0"/>
      <w:marRight w:val="0"/>
      <w:marTop w:val="0"/>
      <w:marBottom w:val="0"/>
      <w:divBdr>
        <w:top w:val="none" w:sz="0" w:space="0" w:color="auto"/>
        <w:left w:val="none" w:sz="0" w:space="0" w:color="auto"/>
        <w:bottom w:val="none" w:sz="0" w:space="0" w:color="auto"/>
        <w:right w:val="none" w:sz="0" w:space="0" w:color="auto"/>
      </w:divBdr>
    </w:div>
    <w:div w:id="1320158164">
      <w:bodyDiv w:val="1"/>
      <w:marLeft w:val="0"/>
      <w:marRight w:val="0"/>
      <w:marTop w:val="0"/>
      <w:marBottom w:val="0"/>
      <w:divBdr>
        <w:top w:val="none" w:sz="0" w:space="0" w:color="auto"/>
        <w:left w:val="none" w:sz="0" w:space="0" w:color="auto"/>
        <w:bottom w:val="none" w:sz="0" w:space="0" w:color="auto"/>
        <w:right w:val="none" w:sz="0" w:space="0" w:color="auto"/>
      </w:divBdr>
      <w:divsChild>
        <w:div w:id="1267300529">
          <w:marLeft w:val="0"/>
          <w:marRight w:val="0"/>
          <w:marTop w:val="0"/>
          <w:marBottom w:val="0"/>
          <w:divBdr>
            <w:top w:val="none" w:sz="0" w:space="0" w:color="auto"/>
            <w:left w:val="none" w:sz="0" w:space="0" w:color="auto"/>
            <w:bottom w:val="none" w:sz="0" w:space="0" w:color="auto"/>
            <w:right w:val="none" w:sz="0" w:space="0" w:color="auto"/>
          </w:divBdr>
        </w:div>
        <w:div w:id="2030833367">
          <w:marLeft w:val="0"/>
          <w:marRight w:val="0"/>
          <w:marTop w:val="0"/>
          <w:marBottom w:val="0"/>
          <w:divBdr>
            <w:top w:val="none" w:sz="0" w:space="0" w:color="auto"/>
            <w:left w:val="none" w:sz="0" w:space="0" w:color="auto"/>
            <w:bottom w:val="none" w:sz="0" w:space="0" w:color="auto"/>
            <w:right w:val="none" w:sz="0" w:space="0" w:color="auto"/>
          </w:divBdr>
        </w:div>
      </w:divsChild>
    </w:div>
    <w:div w:id="1405567240">
      <w:bodyDiv w:val="1"/>
      <w:marLeft w:val="0"/>
      <w:marRight w:val="0"/>
      <w:marTop w:val="0"/>
      <w:marBottom w:val="0"/>
      <w:divBdr>
        <w:top w:val="none" w:sz="0" w:space="0" w:color="auto"/>
        <w:left w:val="none" w:sz="0" w:space="0" w:color="auto"/>
        <w:bottom w:val="none" w:sz="0" w:space="0" w:color="auto"/>
        <w:right w:val="none" w:sz="0" w:space="0" w:color="auto"/>
      </w:divBdr>
    </w:div>
    <w:div w:id="1410301270">
      <w:bodyDiv w:val="1"/>
      <w:marLeft w:val="0"/>
      <w:marRight w:val="0"/>
      <w:marTop w:val="0"/>
      <w:marBottom w:val="0"/>
      <w:divBdr>
        <w:top w:val="none" w:sz="0" w:space="0" w:color="auto"/>
        <w:left w:val="none" w:sz="0" w:space="0" w:color="auto"/>
        <w:bottom w:val="none" w:sz="0" w:space="0" w:color="auto"/>
        <w:right w:val="none" w:sz="0" w:space="0" w:color="auto"/>
      </w:divBdr>
      <w:divsChild>
        <w:div w:id="1263874201">
          <w:marLeft w:val="0"/>
          <w:marRight w:val="0"/>
          <w:marTop w:val="0"/>
          <w:marBottom w:val="0"/>
          <w:divBdr>
            <w:top w:val="none" w:sz="0" w:space="0" w:color="auto"/>
            <w:left w:val="none" w:sz="0" w:space="0" w:color="auto"/>
            <w:bottom w:val="none" w:sz="0" w:space="0" w:color="auto"/>
            <w:right w:val="none" w:sz="0" w:space="0" w:color="auto"/>
          </w:divBdr>
        </w:div>
        <w:div w:id="1679965175">
          <w:marLeft w:val="0"/>
          <w:marRight w:val="0"/>
          <w:marTop w:val="0"/>
          <w:marBottom w:val="0"/>
          <w:divBdr>
            <w:top w:val="none" w:sz="0" w:space="0" w:color="auto"/>
            <w:left w:val="none" w:sz="0" w:space="0" w:color="auto"/>
            <w:bottom w:val="none" w:sz="0" w:space="0" w:color="auto"/>
            <w:right w:val="none" w:sz="0" w:space="0" w:color="auto"/>
          </w:divBdr>
        </w:div>
        <w:div w:id="455484912">
          <w:marLeft w:val="0"/>
          <w:marRight w:val="0"/>
          <w:marTop w:val="0"/>
          <w:marBottom w:val="0"/>
          <w:divBdr>
            <w:top w:val="none" w:sz="0" w:space="0" w:color="auto"/>
            <w:left w:val="none" w:sz="0" w:space="0" w:color="auto"/>
            <w:bottom w:val="none" w:sz="0" w:space="0" w:color="auto"/>
            <w:right w:val="none" w:sz="0" w:space="0" w:color="auto"/>
          </w:divBdr>
        </w:div>
        <w:div w:id="865338668">
          <w:marLeft w:val="0"/>
          <w:marRight w:val="0"/>
          <w:marTop w:val="0"/>
          <w:marBottom w:val="0"/>
          <w:divBdr>
            <w:top w:val="none" w:sz="0" w:space="0" w:color="auto"/>
            <w:left w:val="none" w:sz="0" w:space="0" w:color="auto"/>
            <w:bottom w:val="none" w:sz="0" w:space="0" w:color="auto"/>
            <w:right w:val="none" w:sz="0" w:space="0" w:color="auto"/>
          </w:divBdr>
        </w:div>
        <w:div w:id="1925263430">
          <w:marLeft w:val="0"/>
          <w:marRight w:val="0"/>
          <w:marTop w:val="0"/>
          <w:marBottom w:val="0"/>
          <w:divBdr>
            <w:top w:val="none" w:sz="0" w:space="0" w:color="auto"/>
            <w:left w:val="none" w:sz="0" w:space="0" w:color="auto"/>
            <w:bottom w:val="none" w:sz="0" w:space="0" w:color="auto"/>
            <w:right w:val="none" w:sz="0" w:space="0" w:color="auto"/>
          </w:divBdr>
        </w:div>
        <w:div w:id="352607961">
          <w:marLeft w:val="0"/>
          <w:marRight w:val="0"/>
          <w:marTop w:val="0"/>
          <w:marBottom w:val="0"/>
          <w:divBdr>
            <w:top w:val="none" w:sz="0" w:space="0" w:color="auto"/>
            <w:left w:val="none" w:sz="0" w:space="0" w:color="auto"/>
            <w:bottom w:val="none" w:sz="0" w:space="0" w:color="auto"/>
            <w:right w:val="none" w:sz="0" w:space="0" w:color="auto"/>
          </w:divBdr>
        </w:div>
        <w:div w:id="263996446">
          <w:marLeft w:val="0"/>
          <w:marRight w:val="0"/>
          <w:marTop w:val="0"/>
          <w:marBottom w:val="0"/>
          <w:divBdr>
            <w:top w:val="none" w:sz="0" w:space="0" w:color="auto"/>
            <w:left w:val="none" w:sz="0" w:space="0" w:color="auto"/>
            <w:bottom w:val="none" w:sz="0" w:space="0" w:color="auto"/>
            <w:right w:val="none" w:sz="0" w:space="0" w:color="auto"/>
          </w:divBdr>
        </w:div>
        <w:div w:id="811598530">
          <w:marLeft w:val="0"/>
          <w:marRight w:val="0"/>
          <w:marTop w:val="0"/>
          <w:marBottom w:val="0"/>
          <w:divBdr>
            <w:top w:val="none" w:sz="0" w:space="0" w:color="auto"/>
            <w:left w:val="none" w:sz="0" w:space="0" w:color="auto"/>
            <w:bottom w:val="none" w:sz="0" w:space="0" w:color="auto"/>
            <w:right w:val="none" w:sz="0" w:space="0" w:color="auto"/>
          </w:divBdr>
        </w:div>
        <w:div w:id="984360263">
          <w:marLeft w:val="0"/>
          <w:marRight w:val="0"/>
          <w:marTop w:val="0"/>
          <w:marBottom w:val="0"/>
          <w:divBdr>
            <w:top w:val="none" w:sz="0" w:space="0" w:color="auto"/>
            <w:left w:val="none" w:sz="0" w:space="0" w:color="auto"/>
            <w:bottom w:val="none" w:sz="0" w:space="0" w:color="auto"/>
            <w:right w:val="none" w:sz="0" w:space="0" w:color="auto"/>
          </w:divBdr>
        </w:div>
        <w:div w:id="465782534">
          <w:marLeft w:val="0"/>
          <w:marRight w:val="0"/>
          <w:marTop w:val="0"/>
          <w:marBottom w:val="0"/>
          <w:divBdr>
            <w:top w:val="none" w:sz="0" w:space="0" w:color="auto"/>
            <w:left w:val="none" w:sz="0" w:space="0" w:color="auto"/>
            <w:bottom w:val="none" w:sz="0" w:space="0" w:color="auto"/>
            <w:right w:val="none" w:sz="0" w:space="0" w:color="auto"/>
          </w:divBdr>
        </w:div>
      </w:divsChild>
    </w:div>
    <w:div w:id="1471315894">
      <w:bodyDiv w:val="1"/>
      <w:marLeft w:val="0"/>
      <w:marRight w:val="0"/>
      <w:marTop w:val="0"/>
      <w:marBottom w:val="0"/>
      <w:divBdr>
        <w:top w:val="none" w:sz="0" w:space="0" w:color="auto"/>
        <w:left w:val="none" w:sz="0" w:space="0" w:color="auto"/>
        <w:bottom w:val="none" w:sz="0" w:space="0" w:color="auto"/>
        <w:right w:val="none" w:sz="0" w:space="0" w:color="auto"/>
      </w:divBdr>
      <w:divsChild>
        <w:div w:id="1224557543">
          <w:marLeft w:val="0"/>
          <w:marRight w:val="0"/>
          <w:marTop w:val="0"/>
          <w:marBottom w:val="0"/>
          <w:divBdr>
            <w:top w:val="none" w:sz="0" w:space="0" w:color="auto"/>
            <w:left w:val="none" w:sz="0" w:space="0" w:color="auto"/>
            <w:bottom w:val="none" w:sz="0" w:space="0" w:color="auto"/>
            <w:right w:val="none" w:sz="0" w:space="0" w:color="auto"/>
          </w:divBdr>
        </w:div>
        <w:div w:id="51392942">
          <w:marLeft w:val="0"/>
          <w:marRight w:val="0"/>
          <w:marTop w:val="0"/>
          <w:marBottom w:val="0"/>
          <w:divBdr>
            <w:top w:val="none" w:sz="0" w:space="0" w:color="auto"/>
            <w:left w:val="none" w:sz="0" w:space="0" w:color="auto"/>
            <w:bottom w:val="none" w:sz="0" w:space="0" w:color="auto"/>
            <w:right w:val="none" w:sz="0" w:space="0" w:color="auto"/>
          </w:divBdr>
        </w:div>
        <w:div w:id="2077509632">
          <w:marLeft w:val="0"/>
          <w:marRight w:val="0"/>
          <w:marTop w:val="0"/>
          <w:marBottom w:val="0"/>
          <w:divBdr>
            <w:top w:val="none" w:sz="0" w:space="0" w:color="auto"/>
            <w:left w:val="none" w:sz="0" w:space="0" w:color="auto"/>
            <w:bottom w:val="none" w:sz="0" w:space="0" w:color="auto"/>
            <w:right w:val="none" w:sz="0" w:space="0" w:color="auto"/>
          </w:divBdr>
        </w:div>
        <w:div w:id="1444685809">
          <w:marLeft w:val="0"/>
          <w:marRight w:val="0"/>
          <w:marTop w:val="0"/>
          <w:marBottom w:val="0"/>
          <w:divBdr>
            <w:top w:val="none" w:sz="0" w:space="0" w:color="auto"/>
            <w:left w:val="none" w:sz="0" w:space="0" w:color="auto"/>
            <w:bottom w:val="none" w:sz="0" w:space="0" w:color="auto"/>
            <w:right w:val="none" w:sz="0" w:space="0" w:color="auto"/>
          </w:divBdr>
        </w:div>
      </w:divsChild>
    </w:div>
    <w:div w:id="1499924893">
      <w:bodyDiv w:val="1"/>
      <w:marLeft w:val="0"/>
      <w:marRight w:val="0"/>
      <w:marTop w:val="0"/>
      <w:marBottom w:val="0"/>
      <w:divBdr>
        <w:top w:val="none" w:sz="0" w:space="0" w:color="auto"/>
        <w:left w:val="none" w:sz="0" w:space="0" w:color="auto"/>
        <w:bottom w:val="none" w:sz="0" w:space="0" w:color="auto"/>
        <w:right w:val="none" w:sz="0" w:space="0" w:color="auto"/>
      </w:divBdr>
    </w:div>
    <w:div w:id="1507788582">
      <w:bodyDiv w:val="1"/>
      <w:marLeft w:val="0"/>
      <w:marRight w:val="0"/>
      <w:marTop w:val="0"/>
      <w:marBottom w:val="0"/>
      <w:divBdr>
        <w:top w:val="none" w:sz="0" w:space="0" w:color="auto"/>
        <w:left w:val="none" w:sz="0" w:space="0" w:color="auto"/>
        <w:bottom w:val="none" w:sz="0" w:space="0" w:color="auto"/>
        <w:right w:val="none" w:sz="0" w:space="0" w:color="auto"/>
      </w:divBdr>
    </w:div>
    <w:div w:id="1537767319">
      <w:bodyDiv w:val="1"/>
      <w:marLeft w:val="0"/>
      <w:marRight w:val="0"/>
      <w:marTop w:val="0"/>
      <w:marBottom w:val="0"/>
      <w:divBdr>
        <w:top w:val="none" w:sz="0" w:space="0" w:color="auto"/>
        <w:left w:val="none" w:sz="0" w:space="0" w:color="auto"/>
        <w:bottom w:val="none" w:sz="0" w:space="0" w:color="auto"/>
        <w:right w:val="none" w:sz="0" w:space="0" w:color="auto"/>
      </w:divBdr>
      <w:divsChild>
        <w:div w:id="5447777">
          <w:marLeft w:val="0"/>
          <w:marRight w:val="0"/>
          <w:marTop w:val="0"/>
          <w:marBottom w:val="0"/>
          <w:divBdr>
            <w:top w:val="none" w:sz="0" w:space="0" w:color="auto"/>
            <w:left w:val="none" w:sz="0" w:space="0" w:color="auto"/>
            <w:bottom w:val="none" w:sz="0" w:space="0" w:color="auto"/>
            <w:right w:val="none" w:sz="0" w:space="0" w:color="auto"/>
          </w:divBdr>
        </w:div>
        <w:div w:id="580716336">
          <w:marLeft w:val="0"/>
          <w:marRight w:val="0"/>
          <w:marTop w:val="0"/>
          <w:marBottom w:val="0"/>
          <w:divBdr>
            <w:top w:val="none" w:sz="0" w:space="0" w:color="auto"/>
            <w:left w:val="none" w:sz="0" w:space="0" w:color="auto"/>
            <w:bottom w:val="none" w:sz="0" w:space="0" w:color="auto"/>
            <w:right w:val="none" w:sz="0" w:space="0" w:color="auto"/>
          </w:divBdr>
        </w:div>
        <w:div w:id="732048123">
          <w:marLeft w:val="0"/>
          <w:marRight w:val="0"/>
          <w:marTop w:val="0"/>
          <w:marBottom w:val="0"/>
          <w:divBdr>
            <w:top w:val="none" w:sz="0" w:space="0" w:color="auto"/>
            <w:left w:val="none" w:sz="0" w:space="0" w:color="auto"/>
            <w:bottom w:val="none" w:sz="0" w:space="0" w:color="auto"/>
            <w:right w:val="none" w:sz="0" w:space="0" w:color="auto"/>
          </w:divBdr>
        </w:div>
        <w:div w:id="916789409">
          <w:marLeft w:val="0"/>
          <w:marRight w:val="0"/>
          <w:marTop w:val="0"/>
          <w:marBottom w:val="0"/>
          <w:divBdr>
            <w:top w:val="none" w:sz="0" w:space="0" w:color="auto"/>
            <w:left w:val="none" w:sz="0" w:space="0" w:color="auto"/>
            <w:bottom w:val="none" w:sz="0" w:space="0" w:color="auto"/>
            <w:right w:val="none" w:sz="0" w:space="0" w:color="auto"/>
          </w:divBdr>
        </w:div>
        <w:div w:id="1193616025">
          <w:marLeft w:val="0"/>
          <w:marRight w:val="0"/>
          <w:marTop w:val="0"/>
          <w:marBottom w:val="0"/>
          <w:divBdr>
            <w:top w:val="none" w:sz="0" w:space="0" w:color="auto"/>
            <w:left w:val="none" w:sz="0" w:space="0" w:color="auto"/>
            <w:bottom w:val="none" w:sz="0" w:space="0" w:color="auto"/>
            <w:right w:val="none" w:sz="0" w:space="0" w:color="auto"/>
          </w:divBdr>
        </w:div>
        <w:div w:id="1210530085">
          <w:marLeft w:val="0"/>
          <w:marRight w:val="0"/>
          <w:marTop w:val="0"/>
          <w:marBottom w:val="0"/>
          <w:divBdr>
            <w:top w:val="none" w:sz="0" w:space="0" w:color="auto"/>
            <w:left w:val="none" w:sz="0" w:space="0" w:color="auto"/>
            <w:bottom w:val="none" w:sz="0" w:space="0" w:color="auto"/>
            <w:right w:val="none" w:sz="0" w:space="0" w:color="auto"/>
          </w:divBdr>
        </w:div>
        <w:div w:id="1211649680">
          <w:marLeft w:val="0"/>
          <w:marRight w:val="0"/>
          <w:marTop w:val="0"/>
          <w:marBottom w:val="0"/>
          <w:divBdr>
            <w:top w:val="none" w:sz="0" w:space="0" w:color="auto"/>
            <w:left w:val="none" w:sz="0" w:space="0" w:color="auto"/>
            <w:bottom w:val="none" w:sz="0" w:space="0" w:color="auto"/>
            <w:right w:val="none" w:sz="0" w:space="0" w:color="auto"/>
          </w:divBdr>
        </w:div>
        <w:div w:id="1451589084">
          <w:marLeft w:val="0"/>
          <w:marRight w:val="0"/>
          <w:marTop w:val="0"/>
          <w:marBottom w:val="0"/>
          <w:divBdr>
            <w:top w:val="none" w:sz="0" w:space="0" w:color="auto"/>
            <w:left w:val="none" w:sz="0" w:space="0" w:color="auto"/>
            <w:bottom w:val="none" w:sz="0" w:space="0" w:color="auto"/>
            <w:right w:val="none" w:sz="0" w:space="0" w:color="auto"/>
          </w:divBdr>
        </w:div>
        <w:div w:id="1597206453">
          <w:marLeft w:val="0"/>
          <w:marRight w:val="0"/>
          <w:marTop w:val="0"/>
          <w:marBottom w:val="0"/>
          <w:divBdr>
            <w:top w:val="none" w:sz="0" w:space="0" w:color="auto"/>
            <w:left w:val="none" w:sz="0" w:space="0" w:color="auto"/>
            <w:bottom w:val="none" w:sz="0" w:space="0" w:color="auto"/>
            <w:right w:val="none" w:sz="0" w:space="0" w:color="auto"/>
          </w:divBdr>
        </w:div>
        <w:div w:id="1675305570">
          <w:marLeft w:val="0"/>
          <w:marRight w:val="0"/>
          <w:marTop w:val="0"/>
          <w:marBottom w:val="0"/>
          <w:divBdr>
            <w:top w:val="none" w:sz="0" w:space="0" w:color="auto"/>
            <w:left w:val="none" w:sz="0" w:space="0" w:color="auto"/>
            <w:bottom w:val="none" w:sz="0" w:space="0" w:color="auto"/>
            <w:right w:val="none" w:sz="0" w:space="0" w:color="auto"/>
          </w:divBdr>
        </w:div>
      </w:divsChild>
    </w:div>
    <w:div w:id="1572426140">
      <w:bodyDiv w:val="1"/>
      <w:marLeft w:val="0"/>
      <w:marRight w:val="0"/>
      <w:marTop w:val="0"/>
      <w:marBottom w:val="0"/>
      <w:divBdr>
        <w:top w:val="none" w:sz="0" w:space="0" w:color="auto"/>
        <w:left w:val="none" w:sz="0" w:space="0" w:color="auto"/>
        <w:bottom w:val="none" w:sz="0" w:space="0" w:color="auto"/>
        <w:right w:val="none" w:sz="0" w:space="0" w:color="auto"/>
      </w:divBdr>
    </w:div>
    <w:div w:id="1677686743">
      <w:bodyDiv w:val="1"/>
      <w:marLeft w:val="0"/>
      <w:marRight w:val="0"/>
      <w:marTop w:val="0"/>
      <w:marBottom w:val="0"/>
      <w:divBdr>
        <w:top w:val="none" w:sz="0" w:space="0" w:color="auto"/>
        <w:left w:val="none" w:sz="0" w:space="0" w:color="auto"/>
        <w:bottom w:val="none" w:sz="0" w:space="0" w:color="auto"/>
        <w:right w:val="none" w:sz="0" w:space="0" w:color="auto"/>
      </w:divBdr>
    </w:div>
    <w:div w:id="1685012848">
      <w:bodyDiv w:val="1"/>
      <w:marLeft w:val="0"/>
      <w:marRight w:val="0"/>
      <w:marTop w:val="0"/>
      <w:marBottom w:val="0"/>
      <w:divBdr>
        <w:top w:val="none" w:sz="0" w:space="0" w:color="auto"/>
        <w:left w:val="none" w:sz="0" w:space="0" w:color="auto"/>
        <w:bottom w:val="none" w:sz="0" w:space="0" w:color="auto"/>
        <w:right w:val="none" w:sz="0" w:space="0" w:color="auto"/>
      </w:divBdr>
    </w:div>
    <w:div w:id="1718510747">
      <w:bodyDiv w:val="1"/>
      <w:marLeft w:val="0"/>
      <w:marRight w:val="0"/>
      <w:marTop w:val="0"/>
      <w:marBottom w:val="0"/>
      <w:divBdr>
        <w:top w:val="none" w:sz="0" w:space="0" w:color="auto"/>
        <w:left w:val="none" w:sz="0" w:space="0" w:color="auto"/>
        <w:bottom w:val="none" w:sz="0" w:space="0" w:color="auto"/>
        <w:right w:val="none" w:sz="0" w:space="0" w:color="auto"/>
      </w:divBdr>
    </w:div>
    <w:div w:id="1741907764">
      <w:bodyDiv w:val="1"/>
      <w:marLeft w:val="0"/>
      <w:marRight w:val="0"/>
      <w:marTop w:val="0"/>
      <w:marBottom w:val="0"/>
      <w:divBdr>
        <w:top w:val="none" w:sz="0" w:space="0" w:color="auto"/>
        <w:left w:val="none" w:sz="0" w:space="0" w:color="auto"/>
        <w:bottom w:val="none" w:sz="0" w:space="0" w:color="auto"/>
        <w:right w:val="none" w:sz="0" w:space="0" w:color="auto"/>
      </w:divBdr>
      <w:divsChild>
        <w:div w:id="512844192">
          <w:marLeft w:val="0"/>
          <w:marRight w:val="0"/>
          <w:marTop w:val="0"/>
          <w:marBottom w:val="0"/>
          <w:divBdr>
            <w:top w:val="none" w:sz="0" w:space="0" w:color="auto"/>
            <w:left w:val="none" w:sz="0" w:space="0" w:color="auto"/>
            <w:bottom w:val="none" w:sz="0" w:space="0" w:color="auto"/>
            <w:right w:val="none" w:sz="0" w:space="0" w:color="auto"/>
          </w:divBdr>
        </w:div>
        <w:div w:id="236791361">
          <w:marLeft w:val="0"/>
          <w:marRight w:val="0"/>
          <w:marTop w:val="0"/>
          <w:marBottom w:val="0"/>
          <w:divBdr>
            <w:top w:val="none" w:sz="0" w:space="0" w:color="auto"/>
            <w:left w:val="none" w:sz="0" w:space="0" w:color="auto"/>
            <w:bottom w:val="none" w:sz="0" w:space="0" w:color="auto"/>
            <w:right w:val="none" w:sz="0" w:space="0" w:color="auto"/>
          </w:divBdr>
        </w:div>
        <w:div w:id="1892381992">
          <w:marLeft w:val="0"/>
          <w:marRight w:val="0"/>
          <w:marTop w:val="0"/>
          <w:marBottom w:val="0"/>
          <w:divBdr>
            <w:top w:val="none" w:sz="0" w:space="0" w:color="auto"/>
            <w:left w:val="none" w:sz="0" w:space="0" w:color="auto"/>
            <w:bottom w:val="none" w:sz="0" w:space="0" w:color="auto"/>
            <w:right w:val="none" w:sz="0" w:space="0" w:color="auto"/>
          </w:divBdr>
        </w:div>
        <w:div w:id="309552871">
          <w:marLeft w:val="0"/>
          <w:marRight w:val="0"/>
          <w:marTop w:val="0"/>
          <w:marBottom w:val="0"/>
          <w:divBdr>
            <w:top w:val="none" w:sz="0" w:space="0" w:color="auto"/>
            <w:left w:val="none" w:sz="0" w:space="0" w:color="auto"/>
            <w:bottom w:val="none" w:sz="0" w:space="0" w:color="auto"/>
            <w:right w:val="none" w:sz="0" w:space="0" w:color="auto"/>
          </w:divBdr>
        </w:div>
        <w:div w:id="641810800">
          <w:marLeft w:val="0"/>
          <w:marRight w:val="0"/>
          <w:marTop w:val="0"/>
          <w:marBottom w:val="0"/>
          <w:divBdr>
            <w:top w:val="none" w:sz="0" w:space="0" w:color="auto"/>
            <w:left w:val="none" w:sz="0" w:space="0" w:color="auto"/>
            <w:bottom w:val="none" w:sz="0" w:space="0" w:color="auto"/>
            <w:right w:val="none" w:sz="0" w:space="0" w:color="auto"/>
          </w:divBdr>
        </w:div>
        <w:div w:id="1976258570">
          <w:marLeft w:val="0"/>
          <w:marRight w:val="0"/>
          <w:marTop w:val="0"/>
          <w:marBottom w:val="0"/>
          <w:divBdr>
            <w:top w:val="none" w:sz="0" w:space="0" w:color="auto"/>
            <w:left w:val="none" w:sz="0" w:space="0" w:color="auto"/>
            <w:bottom w:val="none" w:sz="0" w:space="0" w:color="auto"/>
            <w:right w:val="none" w:sz="0" w:space="0" w:color="auto"/>
          </w:divBdr>
        </w:div>
        <w:div w:id="700977046">
          <w:marLeft w:val="0"/>
          <w:marRight w:val="0"/>
          <w:marTop w:val="0"/>
          <w:marBottom w:val="0"/>
          <w:divBdr>
            <w:top w:val="none" w:sz="0" w:space="0" w:color="auto"/>
            <w:left w:val="none" w:sz="0" w:space="0" w:color="auto"/>
            <w:bottom w:val="none" w:sz="0" w:space="0" w:color="auto"/>
            <w:right w:val="none" w:sz="0" w:space="0" w:color="auto"/>
          </w:divBdr>
        </w:div>
        <w:div w:id="1832867645">
          <w:marLeft w:val="0"/>
          <w:marRight w:val="0"/>
          <w:marTop w:val="0"/>
          <w:marBottom w:val="0"/>
          <w:divBdr>
            <w:top w:val="none" w:sz="0" w:space="0" w:color="auto"/>
            <w:left w:val="none" w:sz="0" w:space="0" w:color="auto"/>
            <w:bottom w:val="none" w:sz="0" w:space="0" w:color="auto"/>
            <w:right w:val="none" w:sz="0" w:space="0" w:color="auto"/>
          </w:divBdr>
        </w:div>
      </w:divsChild>
    </w:div>
    <w:div w:id="1778595787">
      <w:bodyDiv w:val="1"/>
      <w:marLeft w:val="0"/>
      <w:marRight w:val="0"/>
      <w:marTop w:val="0"/>
      <w:marBottom w:val="0"/>
      <w:divBdr>
        <w:top w:val="none" w:sz="0" w:space="0" w:color="auto"/>
        <w:left w:val="none" w:sz="0" w:space="0" w:color="auto"/>
        <w:bottom w:val="none" w:sz="0" w:space="0" w:color="auto"/>
        <w:right w:val="none" w:sz="0" w:space="0" w:color="auto"/>
      </w:divBdr>
    </w:div>
    <w:div w:id="1794713437">
      <w:bodyDiv w:val="1"/>
      <w:marLeft w:val="0"/>
      <w:marRight w:val="0"/>
      <w:marTop w:val="0"/>
      <w:marBottom w:val="0"/>
      <w:divBdr>
        <w:top w:val="none" w:sz="0" w:space="0" w:color="auto"/>
        <w:left w:val="none" w:sz="0" w:space="0" w:color="auto"/>
        <w:bottom w:val="none" w:sz="0" w:space="0" w:color="auto"/>
        <w:right w:val="none" w:sz="0" w:space="0" w:color="auto"/>
      </w:divBdr>
    </w:div>
    <w:div w:id="1821581525">
      <w:bodyDiv w:val="1"/>
      <w:marLeft w:val="0"/>
      <w:marRight w:val="0"/>
      <w:marTop w:val="0"/>
      <w:marBottom w:val="0"/>
      <w:divBdr>
        <w:top w:val="none" w:sz="0" w:space="0" w:color="auto"/>
        <w:left w:val="none" w:sz="0" w:space="0" w:color="auto"/>
        <w:bottom w:val="none" w:sz="0" w:space="0" w:color="auto"/>
        <w:right w:val="none" w:sz="0" w:space="0" w:color="auto"/>
      </w:divBdr>
    </w:div>
    <w:div w:id="1909656856">
      <w:bodyDiv w:val="1"/>
      <w:marLeft w:val="0"/>
      <w:marRight w:val="0"/>
      <w:marTop w:val="0"/>
      <w:marBottom w:val="0"/>
      <w:divBdr>
        <w:top w:val="none" w:sz="0" w:space="0" w:color="auto"/>
        <w:left w:val="none" w:sz="0" w:space="0" w:color="auto"/>
        <w:bottom w:val="none" w:sz="0" w:space="0" w:color="auto"/>
        <w:right w:val="none" w:sz="0" w:space="0" w:color="auto"/>
      </w:divBdr>
      <w:divsChild>
        <w:div w:id="1774323060">
          <w:marLeft w:val="0"/>
          <w:marRight w:val="0"/>
          <w:marTop w:val="0"/>
          <w:marBottom w:val="0"/>
          <w:divBdr>
            <w:top w:val="none" w:sz="0" w:space="0" w:color="auto"/>
            <w:left w:val="none" w:sz="0" w:space="0" w:color="auto"/>
            <w:bottom w:val="none" w:sz="0" w:space="0" w:color="auto"/>
            <w:right w:val="none" w:sz="0" w:space="0" w:color="auto"/>
          </w:divBdr>
        </w:div>
        <w:div w:id="1018893491">
          <w:marLeft w:val="0"/>
          <w:marRight w:val="0"/>
          <w:marTop w:val="0"/>
          <w:marBottom w:val="0"/>
          <w:divBdr>
            <w:top w:val="none" w:sz="0" w:space="0" w:color="auto"/>
            <w:left w:val="none" w:sz="0" w:space="0" w:color="auto"/>
            <w:bottom w:val="none" w:sz="0" w:space="0" w:color="auto"/>
            <w:right w:val="none" w:sz="0" w:space="0" w:color="auto"/>
          </w:divBdr>
        </w:div>
        <w:div w:id="771902676">
          <w:marLeft w:val="0"/>
          <w:marRight w:val="0"/>
          <w:marTop w:val="0"/>
          <w:marBottom w:val="0"/>
          <w:divBdr>
            <w:top w:val="none" w:sz="0" w:space="0" w:color="auto"/>
            <w:left w:val="none" w:sz="0" w:space="0" w:color="auto"/>
            <w:bottom w:val="none" w:sz="0" w:space="0" w:color="auto"/>
            <w:right w:val="none" w:sz="0" w:space="0" w:color="auto"/>
          </w:divBdr>
        </w:div>
      </w:divsChild>
    </w:div>
    <w:div w:id="1975911912">
      <w:bodyDiv w:val="1"/>
      <w:marLeft w:val="0"/>
      <w:marRight w:val="0"/>
      <w:marTop w:val="0"/>
      <w:marBottom w:val="0"/>
      <w:divBdr>
        <w:top w:val="none" w:sz="0" w:space="0" w:color="auto"/>
        <w:left w:val="none" w:sz="0" w:space="0" w:color="auto"/>
        <w:bottom w:val="none" w:sz="0" w:space="0" w:color="auto"/>
        <w:right w:val="none" w:sz="0" w:space="0" w:color="auto"/>
      </w:divBdr>
    </w:div>
    <w:div w:id="1978795963">
      <w:bodyDiv w:val="1"/>
      <w:marLeft w:val="0"/>
      <w:marRight w:val="0"/>
      <w:marTop w:val="0"/>
      <w:marBottom w:val="0"/>
      <w:divBdr>
        <w:top w:val="none" w:sz="0" w:space="0" w:color="auto"/>
        <w:left w:val="none" w:sz="0" w:space="0" w:color="auto"/>
        <w:bottom w:val="none" w:sz="0" w:space="0" w:color="auto"/>
        <w:right w:val="none" w:sz="0" w:space="0" w:color="auto"/>
      </w:divBdr>
    </w:div>
    <w:div w:id="1985623204">
      <w:bodyDiv w:val="1"/>
      <w:marLeft w:val="0"/>
      <w:marRight w:val="0"/>
      <w:marTop w:val="0"/>
      <w:marBottom w:val="0"/>
      <w:divBdr>
        <w:top w:val="none" w:sz="0" w:space="0" w:color="auto"/>
        <w:left w:val="none" w:sz="0" w:space="0" w:color="auto"/>
        <w:bottom w:val="none" w:sz="0" w:space="0" w:color="auto"/>
        <w:right w:val="none" w:sz="0" w:space="0" w:color="auto"/>
      </w:divBdr>
      <w:divsChild>
        <w:div w:id="1535581940">
          <w:marLeft w:val="0"/>
          <w:marRight w:val="0"/>
          <w:marTop w:val="0"/>
          <w:marBottom w:val="0"/>
          <w:divBdr>
            <w:top w:val="none" w:sz="0" w:space="0" w:color="auto"/>
            <w:left w:val="none" w:sz="0" w:space="0" w:color="auto"/>
            <w:bottom w:val="none" w:sz="0" w:space="0" w:color="auto"/>
            <w:right w:val="none" w:sz="0" w:space="0" w:color="auto"/>
          </w:divBdr>
        </w:div>
        <w:div w:id="275212293">
          <w:marLeft w:val="0"/>
          <w:marRight w:val="0"/>
          <w:marTop w:val="0"/>
          <w:marBottom w:val="0"/>
          <w:divBdr>
            <w:top w:val="none" w:sz="0" w:space="0" w:color="auto"/>
            <w:left w:val="none" w:sz="0" w:space="0" w:color="auto"/>
            <w:bottom w:val="none" w:sz="0" w:space="0" w:color="auto"/>
            <w:right w:val="none" w:sz="0" w:space="0" w:color="auto"/>
          </w:divBdr>
        </w:div>
        <w:div w:id="2064333080">
          <w:marLeft w:val="0"/>
          <w:marRight w:val="0"/>
          <w:marTop w:val="0"/>
          <w:marBottom w:val="0"/>
          <w:divBdr>
            <w:top w:val="none" w:sz="0" w:space="0" w:color="auto"/>
            <w:left w:val="none" w:sz="0" w:space="0" w:color="auto"/>
            <w:bottom w:val="none" w:sz="0" w:space="0" w:color="auto"/>
            <w:right w:val="none" w:sz="0" w:space="0" w:color="auto"/>
          </w:divBdr>
          <w:divsChild>
            <w:div w:id="1780285">
              <w:marLeft w:val="0"/>
              <w:marRight w:val="0"/>
              <w:marTop w:val="30"/>
              <w:marBottom w:val="30"/>
              <w:divBdr>
                <w:top w:val="none" w:sz="0" w:space="0" w:color="auto"/>
                <w:left w:val="none" w:sz="0" w:space="0" w:color="auto"/>
                <w:bottom w:val="none" w:sz="0" w:space="0" w:color="auto"/>
                <w:right w:val="none" w:sz="0" w:space="0" w:color="auto"/>
              </w:divBdr>
              <w:divsChild>
                <w:div w:id="384570904">
                  <w:marLeft w:val="0"/>
                  <w:marRight w:val="0"/>
                  <w:marTop w:val="0"/>
                  <w:marBottom w:val="0"/>
                  <w:divBdr>
                    <w:top w:val="none" w:sz="0" w:space="0" w:color="auto"/>
                    <w:left w:val="none" w:sz="0" w:space="0" w:color="auto"/>
                    <w:bottom w:val="none" w:sz="0" w:space="0" w:color="auto"/>
                    <w:right w:val="none" w:sz="0" w:space="0" w:color="auto"/>
                  </w:divBdr>
                  <w:divsChild>
                    <w:div w:id="476647099">
                      <w:marLeft w:val="0"/>
                      <w:marRight w:val="0"/>
                      <w:marTop w:val="0"/>
                      <w:marBottom w:val="0"/>
                      <w:divBdr>
                        <w:top w:val="none" w:sz="0" w:space="0" w:color="auto"/>
                        <w:left w:val="none" w:sz="0" w:space="0" w:color="auto"/>
                        <w:bottom w:val="none" w:sz="0" w:space="0" w:color="auto"/>
                        <w:right w:val="none" w:sz="0" w:space="0" w:color="auto"/>
                      </w:divBdr>
                    </w:div>
                  </w:divsChild>
                </w:div>
                <w:div w:id="346948266">
                  <w:marLeft w:val="0"/>
                  <w:marRight w:val="0"/>
                  <w:marTop w:val="0"/>
                  <w:marBottom w:val="0"/>
                  <w:divBdr>
                    <w:top w:val="none" w:sz="0" w:space="0" w:color="auto"/>
                    <w:left w:val="none" w:sz="0" w:space="0" w:color="auto"/>
                    <w:bottom w:val="none" w:sz="0" w:space="0" w:color="auto"/>
                    <w:right w:val="none" w:sz="0" w:space="0" w:color="auto"/>
                  </w:divBdr>
                  <w:divsChild>
                    <w:div w:id="785932318">
                      <w:marLeft w:val="0"/>
                      <w:marRight w:val="0"/>
                      <w:marTop w:val="0"/>
                      <w:marBottom w:val="0"/>
                      <w:divBdr>
                        <w:top w:val="none" w:sz="0" w:space="0" w:color="auto"/>
                        <w:left w:val="none" w:sz="0" w:space="0" w:color="auto"/>
                        <w:bottom w:val="none" w:sz="0" w:space="0" w:color="auto"/>
                        <w:right w:val="none" w:sz="0" w:space="0" w:color="auto"/>
                      </w:divBdr>
                    </w:div>
                  </w:divsChild>
                </w:div>
                <w:div w:id="1602488124">
                  <w:marLeft w:val="0"/>
                  <w:marRight w:val="0"/>
                  <w:marTop w:val="0"/>
                  <w:marBottom w:val="0"/>
                  <w:divBdr>
                    <w:top w:val="none" w:sz="0" w:space="0" w:color="auto"/>
                    <w:left w:val="none" w:sz="0" w:space="0" w:color="auto"/>
                    <w:bottom w:val="none" w:sz="0" w:space="0" w:color="auto"/>
                    <w:right w:val="none" w:sz="0" w:space="0" w:color="auto"/>
                  </w:divBdr>
                  <w:divsChild>
                    <w:div w:id="768082083">
                      <w:marLeft w:val="0"/>
                      <w:marRight w:val="0"/>
                      <w:marTop w:val="0"/>
                      <w:marBottom w:val="0"/>
                      <w:divBdr>
                        <w:top w:val="none" w:sz="0" w:space="0" w:color="auto"/>
                        <w:left w:val="none" w:sz="0" w:space="0" w:color="auto"/>
                        <w:bottom w:val="none" w:sz="0" w:space="0" w:color="auto"/>
                        <w:right w:val="none" w:sz="0" w:space="0" w:color="auto"/>
                      </w:divBdr>
                    </w:div>
                    <w:div w:id="1646854360">
                      <w:marLeft w:val="0"/>
                      <w:marRight w:val="0"/>
                      <w:marTop w:val="0"/>
                      <w:marBottom w:val="0"/>
                      <w:divBdr>
                        <w:top w:val="none" w:sz="0" w:space="0" w:color="auto"/>
                        <w:left w:val="none" w:sz="0" w:space="0" w:color="auto"/>
                        <w:bottom w:val="none" w:sz="0" w:space="0" w:color="auto"/>
                        <w:right w:val="none" w:sz="0" w:space="0" w:color="auto"/>
                      </w:divBdr>
                    </w:div>
                  </w:divsChild>
                </w:div>
                <w:div w:id="39475520">
                  <w:marLeft w:val="0"/>
                  <w:marRight w:val="0"/>
                  <w:marTop w:val="0"/>
                  <w:marBottom w:val="0"/>
                  <w:divBdr>
                    <w:top w:val="none" w:sz="0" w:space="0" w:color="auto"/>
                    <w:left w:val="none" w:sz="0" w:space="0" w:color="auto"/>
                    <w:bottom w:val="none" w:sz="0" w:space="0" w:color="auto"/>
                    <w:right w:val="none" w:sz="0" w:space="0" w:color="auto"/>
                  </w:divBdr>
                  <w:divsChild>
                    <w:div w:id="2056405">
                      <w:marLeft w:val="0"/>
                      <w:marRight w:val="0"/>
                      <w:marTop w:val="0"/>
                      <w:marBottom w:val="0"/>
                      <w:divBdr>
                        <w:top w:val="none" w:sz="0" w:space="0" w:color="auto"/>
                        <w:left w:val="none" w:sz="0" w:space="0" w:color="auto"/>
                        <w:bottom w:val="none" w:sz="0" w:space="0" w:color="auto"/>
                        <w:right w:val="none" w:sz="0" w:space="0" w:color="auto"/>
                      </w:divBdr>
                    </w:div>
                  </w:divsChild>
                </w:div>
                <w:div w:id="1235622656">
                  <w:marLeft w:val="0"/>
                  <w:marRight w:val="0"/>
                  <w:marTop w:val="0"/>
                  <w:marBottom w:val="0"/>
                  <w:divBdr>
                    <w:top w:val="none" w:sz="0" w:space="0" w:color="auto"/>
                    <w:left w:val="none" w:sz="0" w:space="0" w:color="auto"/>
                    <w:bottom w:val="none" w:sz="0" w:space="0" w:color="auto"/>
                    <w:right w:val="none" w:sz="0" w:space="0" w:color="auto"/>
                  </w:divBdr>
                  <w:divsChild>
                    <w:div w:id="310334074">
                      <w:marLeft w:val="0"/>
                      <w:marRight w:val="0"/>
                      <w:marTop w:val="0"/>
                      <w:marBottom w:val="0"/>
                      <w:divBdr>
                        <w:top w:val="none" w:sz="0" w:space="0" w:color="auto"/>
                        <w:left w:val="none" w:sz="0" w:space="0" w:color="auto"/>
                        <w:bottom w:val="none" w:sz="0" w:space="0" w:color="auto"/>
                        <w:right w:val="none" w:sz="0" w:space="0" w:color="auto"/>
                      </w:divBdr>
                    </w:div>
                    <w:div w:id="10491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uardian.com/teacher-network/2017/oct/27/teachers-your-guide-to-learning-strategies-that-really-work" TargetMode="External"/><Relationship Id="rId18" Type="http://schemas.openxmlformats.org/officeDocument/2006/relationships/hyperlink" Target="https://www.leedstrinity.ac.uk/study/teaching/primary-school-experience-documents/" TargetMode="External"/><Relationship Id="rId3" Type="http://schemas.openxmlformats.org/officeDocument/2006/relationships/customXml" Target="../customXml/item3.xml"/><Relationship Id="rId21" Type="http://schemas.openxmlformats.org/officeDocument/2006/relationships/hyperlink" Target="https://www.leedstrinity.ac.uk/study/teaching/primary-school-experience-docume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asen.org.uk/?gad_source=1&amp;gclid=CjwKCAiAloavBhBOEiwAbtAJO3bwzqSkGiBYbknmROo3lRceSykxvtDrrAPudVPQjOt5t2F7K4PMwRoClHAQAvD_Bw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eedstrinity.ac.uk/study/teaching/primary-school-experience-documents/" TargetMode="External"/><Relationship Id="rId20" Type="http://schemas.openxmlformats.org/officeDocument/2006/relationships/hyperlink" Target="https://www.learningladders.info/blog/school-report-wri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20248256.fs1.hubspotusercontent-na1.net/hubfs/20248256/Guidance/Documents/Handling%20complex%20issues%20safely%20in%20the%20PSHE%20classroom.pdf?hsCtaTracking=c2552fae-621f-4b9e-bb0e-3f8d0a57a351%7C3661ba81-9241-436d-8299-e2c468e27f7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edstrinity.ac.uk/study/teaching/primary-school-experience-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fs.info/articles.html/teaching-and-learning/characteristics-of-effective-learning-creating-and-thinking-critically-r175/" TargetMode="External"/><Relationship Id="rId22" Type="http://schemas.openxmlformats.org/officeDocument/2006/relationships/hyperlink" Target="https://assets.publishing.service.gov.uk/media/61b73d6c8fa8f50384489c9a/Teachers__Standards_Dec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F4565CFC57D84291BA434326BD3BA2" ma:contentTypeVersion="18" ma:contentTypeDescription="Create a new document." ma:contentTypeScope="" ma:versionID="21c6d318a9a82c527ed7d36c1de9cf3c">
  <xsd:schema xmlns:xsd="http://www.w3.org/2001/XMLSchema" xmlns:xs="http://www.w3.org/2001/XMLSchema" xmlns:p="http://schemas.microsoft.com/office/2006/metadata/properties" xmlns:ns2="38591e76-ed99-459a-9d8d-4733b8e38d3f" xmlns:ns3="3c423177-8e86-445e-8c22-5de9b31f608e" targetNamespace="http://schemas.microsoft.com/office/2006/metadata/properties" ma:root="true" ma:fieldsID="9cc9ec4843881282d27de1305360fabb" ns2:_="" ns3:_="">
    <xsd:import namespace="38591e76-ed99-459a-9d8d-4733b8e38d3f"/>
    <xsd:import namespace="3c423177-8e86-445e-8c22-5de9b31f6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Note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1e76-ed99-459a-9d8d-4733b8e3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23177-8e86-445e-8c22-5de9b31f6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ac9653-2bac-4704-97b8-2385a2f2a641}" ma:internalName="TaxCatchAll" ma:showField="CatchAllData" ma:web="3c423177-8e86-445e-8c22-5de9b31f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591e76-ed99-459a-9d8d-4733b8e38d3f">
      <Terms xmlns="http://schemas.microsoft.com/office/infopath/2007/PartnerControls"/>
    </lcf76f155ced4ddcb4097134ff3c332f>
    <TaxCatchAll xmlns="3c423177-8e86-445e-8c22-5de9b31f608e" xsi:nil="true"/>
    <SharedWithUsers xmlns="3c423177-8e86-445e-8c22-5de9b31f608e">
      <UserInfo>
        <DisplayName>Anna Park</DisplayName>
        <AccountId>427</AccountId>
        <AccountType/>
      </UserInfo>
      <UserInfo>
        <DisplayName>Naziya O'Reilly</DisplayName>
        <AccountId>325</AccountId>
        <AccountType/>
      </UserInfo>
      <UserInfo>
        <DisplayName>David Snowdon</DisplayName>
        <AccountId>38</AccountId>
        <AccountType/>
      </UserInfo>
      <UserInfo>
        <DisplayName>Jenny Stuart-Collins</DisplayName>
        <AccountId>16</AccountId>
        <AccountType/>
      </UserInfo>
    </SharedWithUsers>
    <Notes xmlns="38591e76-ed99-459a-9d8d-4733b8e38d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546DE-516E-4E60-A826-F70732C893CD}">
  <ds:schemaRefs>
    <ds:schemaRef ds:uri="http://schemas.openxmlformats.org/officeDocument/2006/bibliography"/>
  </ds:schemaRefs>
</ds:datastoreItem>
</file>

<file path=customXml/itemProps2.xml><?xml version="1.0" encoding="utf-8"?>
<ds:datastoreItem xmlns:ds="http://schemas.openxmlformats.org/officeDocument/2006/customXml" ds:itemID="{F92A310C-2076-4271-BFCB-E9B7F298411A}"/>
</file>

<file path=customXml/itemProps3.xml><?xml version="1.0" encoding="utf-8"?>
<ds:datastoreItem xmlns:ds="http://schemas.openxmlformats.org/officeDocument/2006/customXml" ds:itemID="{C7F07B0D-EE47-4562-A80B-69FE177AA7AD}">
  <ds:schemaRefs>
    <ds:schemaRef ds:uri="6314aa8c-a7db-4cdc-abd0-52dcc3135a7d"/>
    <ds:schemaRef ds:uri="http://schemas.microsoft.com/office/2006/documentManagement/types"/>
    <ds:schemaRef ds:uri="http://purl.org/dc/terms/"/>
    <ds:schemaRef ds:uri="http://schemas.openxmlformats.org/package/2006/metadata/core-properties"/>
    <ds:schemaRef ds:uri="http://purl.org/dc/dcmitype/"/>
    <ds:schemaRef ds:uri="bd73cd5f-d266-4186-9450-0bcc6c593e3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5013BF-828A-4F23-9A2A-4C1D06CD3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6436</Words>
  <Characters>36689</Characters>
  <Application>Microsoft Office Word</Application>
  <DocSecurity>0</DocSecurity>
  <Lines>305</Lines>
  <Paragraphs>86</Paragraphs>
  <ScaleCrop>false</ScaleCrop>
  <Company/>
  <LinksUpToDate>false</LinksUpToDate>
  <CharactersWithSpaces>43039</CharactersWithSpaces>
  <SharedDoc>false</SharedDoc>
  <HLinks>
    <vt:vector size="60" baseType="variant">
      <vt:variant>
        <vt:i4>6553652</vt:i4>
      </vt:variant>
      <vt:variant>
        <vt:i4>27</vt:i4>
      </vt:variant>
      <vt:variant>
        <vt:i4>0</vt:i4>
      </vt:variant>
      <vt:variant>
        <vt:i4>5</vt:i4>
      </vt:variant>
      <vt:variant>
        <vt:lpwstr>https://assets.publishing.service.gov.uk/media/61b73d6c8fa8f50384489c9a/Teachers__Standards_Dec_2021.pdf</vt:lpwstr>
      </vt:variant>
      <vt:variant>
        <vt:lpwstr/>
      </vt:variant>
      <vt:variant>
        <vt:i4>7012386</vt:i4>
      </vt:variant>
      <vt:variant>
        <vt:i4>24</vt:i4>
      </vt:variant>
      <vt:variant>
        <vt:i4>0</vt:i4>
      </vt:variant>
      <vt:variant>
        <vt:i4>5</vt:i4>
      </vt:variant>
      <vt:variant>
        <vt:lpwstr>https://www.leedstrinity.ac.uk/study/teaching/primary-school-experience-documents/</vt:lpwstr>
      </vt:variant>
      <vt:variant>
        <vt:lpwstr/>
      </vt:variant>
      <vt:variant>
        <vt:i4>5308495</vt:i4>
      </vt:variant>
      <vt:variant>
        <vt:i4>21</vt:i4>
      </vt:variant>
      <vt:variant>
        <vt:i4>0</vt:i4>
      </vt:variant>
      <vt:variant>
        <vt:i4>5</vt:i4>
      </vt:variant>
      <vt:variant>
        <vt:lpwstr>https://www.learningladders.info/blog/school-report-writing/</vt:lpwstr>
      </vt:variant>
      <vt:variant>
        <vt:lpwstr/>
      </vt:variant>
      <vt:variant>
        <vt:i4>7012386</vt:i4>
      </vt:variant>
      <vt:variant>
        <vt:i4>18</vt:i4>
      </vt:variant>
      <vt:variant>
        <vt:i4>0</vt:i4>
      </vt:variant>
      <vt:variant>
        <vt:i4>5</vt:i4>
      </vt:variant>
      <vt:variant>
        <vt:lpwstr>https://www.leedstrinity.ac.uk/study/teaching/primary-school-experience-documents/</vt:lpwstr>
      </vt:variant>
      <vt:variant>
        <vt:lpwstr/>
      </vt:variant>
      <vt:variant>
        <vt:i4>7012386</vt:i4>
      </vt:variant>
      <vt:variant>
        <vt:i4>15</vt:i4>
      </vt:variant>
      <vt:variant>
        <vt:i4>0</vt:i4>
      </vt:variant>
      <vt:variant>
        <vt:i4>5</vt:i4>
      </vt:variant>
      <vt:variant>
        <vt:lpwstr>https://www.leedstrinity.ac.uk/study/teaching/primary-school-experience-documents/</vt:lpwstr>
      </vt:variant>
      <vt:variant>
        <vt:lpwstr/>
      </vt:variant>
      <vt:variant>
        <vt:i4>2752613</vt:i4>
      </vt:variant>
      <vt:variant>
        <vt:i4>12</vt:i4>
      </vt:variant>
      <vt:variant>
        <vt:i4>0</vt:i4>
      </vt:variant>
      <vt:variant>
        <vt:i4>5</vt:i4>
      </vt:variant>
      <vt:variant>
        <vt:lpwstr>https://nasen.org.uk/?gad_source=1&amp;gclid=CjwKCAiAloavBhBOEiwAbtAJO3bwzqSkGiBYbknmROo3lRceSykxvtDrrAPudVPQjOt5t2F7K4PMwRoClHAQAvD_BwE</vt:lpwstr>
      </vt:variant>
      <vt:variant>
        <vt:lpwstr/>
      </vt:variant>
      <vt:variant>
        <vt:i4>7012386</vt:i4>
      </vt:variant>
      <vt:variant>
        <vt:i4>9</vt:i4>
      </vt:variant>
      <vt:variant>
        <vt:i4>0</vt:i4>
      </vt:variant>
      <vt:variant>
        <vt:i4>5</vt:i4>
      </vt:variant>
      <vt:variant>
        <vt:lpwstr>https://www.leedstrinity.ac.uk/study/teaching/primary-school-experience-documents/</vt:lpwstr>
      </vt:variant>
      <vt:variant>
        <vt:lpwstr/>
      </vt:variant>
      <vt:variant>
        <vt:i4>983127</vt:i4>
      </vt:variant>
      <vt:variant>
        <vt:i4>6</vt:i4>
      </vt:variant>
      <vt:variant>
        <vt:i4>0</vt:i4>
      </vt:variant>
      <vt:variant>
        <vt:i4>5</vt:i4>
      </vt:variant>
      <vt:variant>
        <vt:lpwstr>https://20248256.fs1.hubspotusercontent-na1.net/hubfs/20248256/Guidance/Documents/Handling complex issues safely in the PSHE classroom.pdf?hsCtaTracking=c2552fae-621f-4b9e-bb0e-3f8d0a57a351%7C3661ba81-9241-436d-8299-e2c468e27f75</vt:lpwstr>
      </vt:variant>
      <vt:variant>
        <vt:lpwstr/>
      </vt:variant>
      <vt:variant>
        <vt:i4>6815851</vt:i4>
      </vt:variant>
      <vt:variant>
        <vt:i4>3</vt:i4>
      </vt:variant>
      <vt:variant>
        <vt:i4>0</vt:i4>
      </vt:variant>
      <vt:variant>
        <vt:i4>5</vt:i4>
      </vt:variant>
      <vt:variant>
        <vt:lpwstr>https://eyfs.info/articles.html/teaching-and-learning/characteristics-of-effective-learning-creating-and-thinking-critically-r175/</vt:lpwstr>
      </vt:variant>
      <vt:variant>
        <vt:lpwstr/>
      </vt:variant>
      <vt:variant>
        <vt:i4>2621558</vt:i4>
      </vt:variant>
      <vt:variant>
        <vt:i4>0</vt:i4>
      </vt:variant>
      <vt:variant>
        <vt:i4>0</vt:i4>
      </vt:variant>
      <vt:variant>
        <vt:i4>5</vt:i4>
      </vt:variant>
      <vt:variant>
        <vt:lpwstr>https://www.theguardian.com/teacher-network/2017/oct/27/teachers-your-guide-to-learning-strategies-that-really-work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Griffiths</dc:creator>
  <cp:keywords/>
  <dc:description/>
  <cp:lastModifiedBy>Kate Bottrill</cp:lastModifiedBy>
  <cp:revision>2</cp:revision>
  <dcterms:created xsi:type="dcterms:W3CDTF">2025-04-01T15:21:00Z</dcterms:created>
  <dcterms:modified xsi:type="dcterms:W3CDTF">2025-04-01T15:21:00Z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0x010100FFF4565CFC57D84291BA434326BD3BA2</vt:lpwstr>
  </property>
  <property fmtid="{D5CDD505-2E9C-101B-9397-08002B2CF9AE}" pid="3" name="MediaServiceImageTags">
    <vt:lpwstr/>
  </property>
</Properties>
</file>