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F523" w14:textId="2CFED876" w:rsidR="009346CE" w:rsidRDefault="00397BE5" w:rsidP="000B3DFF">
      <w:pPr>
        <w:spacing w:after="0" w:line="240" w:lineRule="auto"/>
        <w:rPr>
          <w:rFonts w:ascii="Calibri" w:hAnsi="Calibri" w:cs="Calibri"/>
          <w:b/>
          <w:bCs/>
          <w:sz w:val="62"/>
          <w:szCs w:val="62"/>
        </w:rPr>
      </w:pPr>
      <w:r>
        <w:rPr>
          <w:rFonts w:ascii="Calibri" w:hAnsi="Calibri" w:cs="Calibri"/>
          <w:b/>
          <w:bCs/>
          <w:noProof/>
          <w:sz w:val="62"/>
          <w:szCs w:val="62"/>
        </w:rPr>
        <w:drawing>
          <wp:inline distT="0" distB="0" distL="0" distR="0" wp14:anchorId="47C2EC2D" wp14:editId="4B23F04D">
            <wp:extent cx="2261062" cy="779158"/>
            <wp:effectExtent l="0" t="0" r="0" b="1905"/>
            <wp:docPr id="13100641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64123"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3442" cy="786870"/>
                    </a:xfrm>
                    <a:prstGeom prst="rect">
                      <a:avLst/>
                    </a:prstGeom>
                  </pic:spPr>
                </pic:pic>
              </a:graphicData>
            </a:graphic>
          </wp:inline>
        </w:drawing>
      </w:r>
    </w:p>
    <w:p w14:paraId="2B363661" w14:textId="77777777" w:rsidR="009346CE" w:rsidRDefault="009346CE" w:rsidP="000B3DFF">
      <w:pPr>
        <w:spacing w:after="0" w:line="240" w:lineRule="auto"/>
        <w:rPr>
          <w:rFonts w:ascii="Calibri" w:hAnsi="Calibri" w:cs="Calibri"/>
          <w:b/>
          <w:bCs/>
          <w:sz w:val="62"/>
          <w:szCs w:val="62"/>
        </w:rPr>
      </w:pPr>
    </w:p>
    <w:p w14:paraId="3E4C3A40" w14:textId="77777777" w:rsidR="0018213E" w:rsidRDefault="0018213E" w:rsidP="000B3DFF">
      <w:pPr>
        <w:spacing w:after="0" w:line="240" w:lineRule="auto"/>
        <w:jc w:val="center"/>
        <w:rPr>
          <w:rFonts w:ascii="Calibri" w:hAnsi="Calibri" w:cs="Calibri"/>
          <w:b/>
          <w:bCs/>
          <w:sz w:val="72"/>
          <w:szCs w:val="72"/>
        </w:rPr>
      </w:pPr>
    </w:p>
    <w:p w14:paraId="054E7B9A" w14:textId="77777777" w:rsidR="00073152" w:rsidRPr="00073152" w:rsidRDefault="00073152" w:rsidP="000B3DFF">
      <w:pPr>
        <w:spacing w:after="0" w:line="240" w:lineRule="auto"/>
        <w:jc w:val="center"/>
        <w:rPr>
          <w:rFonts w:ascii="Calibri" w:hAnsi="Calibri" w:cs="Calibri"/>
          <w:b/>
          <w:bCs/>
          <w:sz w:val="56"/>
          <w:szCs w:val="56"/>
        </w:rPr>
      </w:pPr>
    </w:p>
    <w:p w14:paraId="60034572" w14:textId="31762D6F" w:rsidR="00A708C3" w:rsidRPr="0018213E" w:rsidRDefault="0018213E" w:rsidP="000B3DFF">
      <w:pPr>
        <w:spacing w:after="0" w:line="240" w:lineRule="auto"/>
        <w:jc w:val="center"/>
        <w:rPr>
          <w:rFonts w:ascii="Calibri" w:hAnsi="Calibri" w:cs="Calibri"/>
          <w:b/>
          <w:bCs/>
          <w:sz w:val="96"/>
          <w:szCs w:val="96"/>
        </w:rPr>
      </w:pPr>
      <w:r w:rsidRPr="0018213E">
        <w:rPr>
          <w:rFonts w:ascii="Calibri" w:hAnsi="Calibri" w:cs="Calibri"/>
          <w:b/>
          <w:bCs/>
          <w:sz w:val="96"/>
          <w:szCs w:val="96"/>
        </w:rPr>
        <w:t>Primary UG Stage 1</w:t>
      </w:r>
    </w:p>
    <w:p w14:paraId="2EB046C0" w14:textId="77777777" w:rsidR="00A708C3" w:rsidRPr="00A708C3" w:rsidRDefault="00A708C3" w:rsidP="000B3DFF">
      <w:pPr>
        <w:spacing w:after="0" w:line="240" w:lineRule="auto"/>
        <w:jc w:val="center"/>
        <w:rPr>
          <w:rFonts w:ascii="Calibri" w:hAnsi="Calibri" w:cs="Calibri"/>
          <w:b/>
          <w:bCs/>
          <w:sz w:val="48"/>
          <w:szCs w:val="48"/>
        </w:rPr>
      </w:pPr>
    </w:p>
    <w:p w14:paraId="1AF69E58" w14:textId="39B21352" w:rsidR="009346CE" w:rsidRPr="00A708C3" w:rsidRDefault="009346CE" w:rsidP="000B3DFF">
      <w:pPr>
        <w:spacing w:after="0" w:line="240" w:lineRule="auto"/>
        <w:jc w:val="center"/>
        <w:rPr>
          <w:rFonts w:ascii="Calibri" w:hAnsi="Calibri" w:cs="Calibri"/>
          <w:b/>
          <w:bCs/>
          <w:sz w:val="72"/>
          <w:szCs w:val="72"/>
        </w:rPr>
      </w:pPr>
      <w:r w:rsidRPr="00A708C3">
        <w:rPr>
          <w:rFonts w:ascii="Calibri" w:hAnsi="Calibri" w:cs="Calibri"/>
          <w:b/>
          <w:bCs/>
          <w:sz w:val="72"/>
          <w:szCs w:val="72"/>
        </w:rPr>
        <w:t>Intensive Training and Practice (</w:t>
      </w:r>
      <w:r w:rsidR="009A305E">
        <w:rPr>
          <w:rFonts w:ascii="Calibri" w:hAnsi="Calibri" w:cs="Calibri"/>
          <w:b/>
          <w:bCs/>
          <w:sz w:val="72"/>
          <w:szCs w:val="72"/>
        </w:rPr>
        <w:t>ITAP</w:t>
      </w:r>
      <w:r w:rsidRPr="00A708C3">
        <w:rPr>
          <w:rFonts w:ascii="Calibri" w:hAnsi="Calibri" w:cs="Calibri"/>
          <w:b/>
          <w:bCs/>
          <w:sz w:val="72"/>
          <w:szCs w:val="72"/>
        </w:rPr>
        <w:t xml:space="preserve">) 1: </w:t>
      </w:r>
      <w:r w:rsidR="00D174E4">
        <w:rPr>
          <w:rFonts w:ascii="Calibri" w:hAnsi="Calibri" w:cs="Calibri"/>
          <w:b/>
          <w:bCs/>
          <w:sz w:val="72"/>
          <w:szCs w:val="72"/>
        </w:rPr>
        <w:t xml:space="preserve">Professional Behaviours and Effective </w:t>
      </w:r>
      <w:r w:rsidR="007668C8">
        <w:rPr>
          <w:rFonts w:ascii="Calibri" w:hAnsi="Calibri" w:cs="Calibri"/>
          <w:b/>
          <w:bCs/>
          <w:sz w:val="72"/>
          <w:szCs w:val="72"/>
        </w:rPr>
        <w:t>C</w:t>
      </w:r>
      <w:r w:rsidR="00D174E4">
        <w:rPr>
          <w:rFonts w:ascii="Calibri" w:hAnsi="Calibri" w:cs="Calibri"/>
          <w:b/>
          <w:bCs/>
          <w:sz w:val="72"/>
          <w:szCs w:val="72"/>
        </w:rPr>
        <w:t xml:space="preserve">limates for </w:t>
      </w:r>
      <w:r w:rsidR="007668C8">
        <w:rPr>
          <w:rFonts w:ascii="Calibri" w:hAnsi="Calibri" w:cs="Calibri"/>
          <w:b/>
          <w:bCs/>
          <w:sz w:val="72"/>
          <w:szCs w:val="72"/>
        </w:rPr>
        <w:t>L</w:t>
      </w:r>
      <w:r w:rsidR="00D174E4">
        <w:rPr>
          <w:rFonts w:ascii="Calibri" w:hAnsi="Calibri" w:cs="Calibri"/>
          <w:b/>
          <w:bCs/>
          <w:sz w:val="72"/>
          <w:szCs w:val="72"/>
        </w:rPr>
        <w:t>earning</w:t>
      </w:r>
    </w:p>
    <w:p w14:paraId="3DE3A51B" w14:textId="77777777" w:rsidR="009346CE" w:rsidRPr="00A708C3" w:rsidRDefault="009346CE" w:rsidP="000B3DFF">
      <w:pPr>
        <w:spacing w:after="0" w:line="240" w:lineRule="auto"/>
        <w:jc w:val="center"/>
        <w:rPr>
          <w:rFonts w:ascii="Calibri" w:hAnsi="Calibri" w:cs="Calibri"/>
          <w:b/>
          <w:bCs/>
          <w:sz w:val="72"/>
          <w:szCs w:val="72"/>
        </w:rPr>
      </w:pPr>
    </w:p>
    <w:p w14:paraId="6C73C117" w14:textId="44223A12" w:rsidR="009346CE" w:rsidRPr="00A708C3" w:rsidRDefault="009346CE" w:rsidP="000B3DFF">
      <w:pPr>
        <w:spacing w:after="0" w:line="240" w:lineRule="auto"/>
        <w:jc w:val="center"/>
        <w:rPr>
          <w:rFonts w:ascii="Calibri" w:hAnsi="Calibri" w:cs="Calibri"/>
          <w:b/>
          <w:bCs/>
          <w:sz w:val="72"/>
          <w:szCs w:val="72"/>
        </w:rPr>
      </w:pPr>
      <w:r w:rsidRPr="00A708C3">
        <w:rPr>
          <w:rFonts w:ascii="Calibri" w:hAnsi="Calibri" w:cs="Calibri"/>
          <w:b/>
          <w:bCs/>
          <w:sz w:val="72"/>
          <w:szCs w:val="72"/>
        </w:rPr>
        <w:t>202</w:t>
      </w:r>
      <w:r w:rsidR="1016A738" w:rsidRPr="00A708C3">
        <w:rPr>
          <w:rFonts w:ascii="Calibri" w:hAnsi="Calibri" w:cs="Calibri"/>
          <w:b/>
          <w:bCs/>
          <w:sz w:val="72"/>
          <w:szCs w:val="72"/>
        </w:rPr>
        <w:t>4</w:t>
      </w:r>
      <w:r w:rsidRPr="00A708C3">
        <w:rPr>
          <w:rFonts w:ascii="Calibri" w:hAnsi="Calibri" w:cs="Calibri"/>
          <w:b/>
          <w:bCs/>
          <w:sz w:val="72"/>
          <w:szCs w:val="72"/>
        </w:rPr>
        <w:t>-2</w:t>
      </w:r>
      <w:r w:rsidR="18095C0E" w:rsidRPr="00A708C3">
        <w:rPr>
          <w:rFonts w:ascii="Calibri" w:hAnsi="Calibri" w:cs="Calibri"/>
          <w:b/>
          <w:bCs/>
          <w:sz w:val="72"/>
          <w:szCs w:val="72"/>
        </w:rPr>
        <w:t>5</w:t>
      </w:r>
    </w:p>
    <w:p w14:paraId="56BA153D" w14:textId="13A4239B" w:rsidR="009346CE" w:rsidRPr="00EA5BF6" w:rsidRDefault="009346CE" w:rsidP="000B3DFF">
      <w:pPr>
        <w:spacing w:after="0" w:line="240" w:lineRule="auto"/>
        <w:rPr>
          <w:rFonts w:ascii="Calibri" w:hAnsi="Calibri" w:cs="Calibri"/>
          <w:b/>
          <w:bCs/>
          <w:sz w:val="16"/>
          <w:szCs w:val="16"/>
        </w:rPr>
      </w:pPr>
      <w:r w:rsidRPr="009346CE">
        <w:rPr>
          <w:rFonts w:ascii="Calibri" w:hAnsi="Calibri" w:cs="Calibri"/>
          <w:b/>
          <w:bCs/>
          <w:sz w:val="34"/>
          <w:szCs w:val="34"/>
        </w:rPr>
        <w:br w:type="page"/>
      </w:r>
      <w:r>
        <w:rPr>
          <w:rFonts w:ascii="Calibri" w:hAnsi="Calibri" w:cs="Calibri"/>
          <w:b/>
          <w:bCs/>
          <w:sz w:val="28"/>
          <w:szCs w:val="28"/>
        </w:rPr>
        <w:lastRenderedPageBreak/>
        <w:t xml:space="preserve"> </w:t>
      </w:r>
    </w:p>
    <w:p w14:paraId="39A1537B" w14:textId="6E5C7489" w:rsidR="00FC26B7" w:rsidRDefault="00686FDB" w:rsidP="002B0655">
      <w:pPr>
        <w:spacing w:after="0" w:line="240" w:lineRule="auto"/>
        <w:jc w:val="center"/>
        <w:rPr>
          <w:rFonts w:ascii="Calibri" w:hAnsi="Calibri" w:cs="Calibri"/>
          <w:b/>
          <w:bCs/>
          <w:sz w:val="32"/>
          <w:szCs w:val="32"/>
        </w:rPr>
      </w:pPr>
      <w:r w:rsidRPr="002B0655">
        <w:rPr>
          <w:rFonts w:ascii="Calibri" w:hAnsi="Calibri" w:cs="Calibri"/>
          <w:b/>
          <w:bCs/>
          <w:sz w:val="32"/>
          <w:szCs w:val="32"/>
        </w:rPr>
        <w:t>Introducing Intensive Training and Practice Experiences</w:t>
      </w:r>
    </w:p>
    <w:p w14:paraId="54670A2B" w14:textId="77777777" w:rsidR="002B0655" w:rsidRPr="002B0655" w:rsidRDefault="002B0655" w:rsidP="002B0655">
      <w:pPr>
        <w:spacing w:after="0" w:line="240" w:lineRule="auto"/>
        <w:jc w:val="center"/>
        <w:rPr>
          <w:rFonts w:ascii="Calibri" w:hAnsi="Calibri" w:cs="Calibri"/>
          <w:b/>
          <w:bCs/>
          <w:sz w:val="20"/>
          <w:szCs w:val="20"/>
        </w:rPr>
      </w:pPr>
    </w:p>
    <w:tbl>
      <w:tblPr>
        <w:tblStyle w:val="TableGrid"/>
        <w:tblW w:w="5000" w:type="pct"/>
        <w:tblLook w:val="04A0" w:firstRow="1" w:lastRow="0" w:firstColumn="1" w:lastColumn="0" w:noHBand="0" w:noVBand="1"/>
      </w:tblPr>
      <w:tblGrid>
        <w:gridCol w:w="9592"/>
      </w:tblGrid>
      <w:tr w:rsidR="00CB3893" w:rsidRPr="00BF302D" w14:paraId="0CC2967B" w14:textId="77777777" w:rsidTr="002B0655">
        <w:tc>
          <w:tcPr>
            <w:tcW w:w="5000" w:type="pct"/>
            <w:shd w:val="clear" w:color="auto" w:fill="F2F2F2" w:themeFill="background1" w:themeFillShade="F2"/>
          </w:tcPr>
          <w:p w14:paraId="0D3CD2E4" w14:textId="77777777" w:rsidR="00686FDB" w:rsidRPr="00BF302D" w:rsidRDefault="00686FDB" w:rsidP="000B3DFF">
            <w:pPr>
              <w:pStyle w:val="paragraph"/>
              <w:spacing w:before="0" w:beforeAutospacing="0" w:after="0" w:afterAutospacing="0"/>
              <w:jc w:val="center"/>
              <w:textAlignment w:val="baseline"/>
              <w:rPr>
                <w:rStyle w:val="normaltextrun"/>
                <w:rFonts w:ascii="Calibri" w:eastAsia="SimSun" w:hAnsi="Calibri" w:cs="Calibri"/>
                <w:b/>
                <w:bCs/>
                <w:sz w:val="22"/>
                <w:szCs w:val="22"/>
              </w:rPr>
            </w:pPr>
          </w:p>
          <w:p w14:paraId="2F1FFE51" w14:textId="525DBD8C" w:rsidR="00CB3893" w:rsidRPr="00B90A69" w:rsidRDefault="00CB3893" w:rsidP="000B3DFF">
            <w:pPr>
              <w:pStyle w:val="paragraph"/>
              <w:spacing w:before="0" w:beforeAutospacing="0" w:after="0" w:afterAutospacing="0"/>
              <w:jc w:val="center"/>
              <w:textAlignment w:val="baseline"/>
              <w:rPr>
                <w:rStyle w:val="normaltextrun"/>
                <w:rFonts w:ascii="Calibri" w:eastAsia="SimSun" w:hAnsi="Calibri" w:cs="Calibri"/>
                <w:b/>
                <w:bCs/>
                <w:sz w:val="26"/>
                <w:szCs w:val="26"/>
              </w:rPr>
            </w:pPr>
            <w:r w:rsidRPr="00B90A69">
              <w:rPr>
                <w:rStyle w:val="normaltextrun"/>
                <w:rFonts w:ascii="Calibri" w:eastAsia="SimSun" w:hAnsi="Calibri" w:cs="Calibri"/>
                <w:b/>
                <w:bCs/>
                <w:sz w:val="26"/>
                <w:szCs w:val="26"/>
              </w:rPr>
              <w:t>Partnership Values: Aspiration. Collaboration. Leadership</w:t>
            </w:r>
          </w:p>
          <w:p w14:paraId="713D78AD" w14:textId="77777777" w:rsidR="00227D06" w:rsidRPr="00EA5BF6" w:rsidRDefault="00227D06" w:rsidP="000B3DFF">
            <w:pPr>
              <w:pStyle w:val="paragraph"/>
              <w:spacing w:before="0" w:beforeAutospacing="0" w:after="0" w:afterAutospacing="0"/>
              <w:jc w:val="center"/>
              <w:textAlignment w:val="baseline"/>
              <w:rPr>
                <w:rFonts w:ascii="Calibri" w:hAnsi="Calibri" w:cs="Calibri"/>
                <w:color w:val="C00000"/>
                <w:sz w:val="16"/>
                <w:szCs w:val="16"/>
              </w:rPr>
            </w:pPr>
          </w:p>
          <w:p w14:paraId="796C48F5" w14:textId="77777777" w:rsidR="00CB3893" w:rsidRPr="00BF302D" w:rsidRDefault="00CB3893" w:rsidP="000B3DFF">
            <w:pPr>
              <w:pStyle w:val="paragraph"/>
              <w:numPr>
                <w:ilvl w:val="0"/>
                <w:numId w:val="4"/>
              </w:numPr>
              <w:spacing w:before="0" w:beforeAutospacing="0" w:after="0" w:afterAutospacing="0"/>
              <w:textAlignment w:val="baseline"/>
              <w:rPr>
                <w:rFonts w:ascii="Calibri" w:hAnsi="Calibri" w:cs="Calibri"/>
                <w:sz w:val="22"/>
                <w:szCs w:val="22"/>
              </w:rPr>
            </w:pPr>
            <w:r w:rsidRPr="00BF302D">
              <w:rPr>
                <w:rStyle w:val="normaltextrun"/>
                <w:rFonts w:ascii="Calibri" w:eastAsia="SimSun" w:hAnsi="Calibri" w:cs="Calibri"/>
                <w:sz w:val="22"/>
                <w:szCs w:val="22"/>
              </w:rPr>
              <w:t>Aspiration for every child in our region and beyond to reach their potential through consistently high-quality teaching. </w:t>
            </w:r>
            <w:r w:rsidRPr="00BF302D">
              <w:rPr>
                <w:rStyle w:val="eop"/>
                <w:rFonts w:ascii="Calibri" w:eastAsia="SimSun" w:hAnsi="Calibri" w:cs="Calibri"/>
                <w:sz w:val="22"/>
                <w:szCs w:val="22"/>
              </w:rPr>
              <w:t> </w:t>
            </w:r>
          </w:p>
          <w:p w14:paraId="4A37CF8C" w14:textId="77777777" w:rsidR="00CB3893" w:rsidRPr="00BF302D" w:rsidRDefault="00CB3893" w:rsidP="000B3DFF">
            <w:pPr>
              <w:pStyle w:val="paragraph"/>
              <w:numPr>
                <w:ilvl w:val="0"/>
                <w:numId w:val="4"/>
              </w:numPr>
              <w:spacing w:before="0" w:beforeAutospacing="0" w:after="0" w:afterAutospacing="0"/>
              <w:textAlignment w:val="baseline"/>
              <w:rPr>
                <w:rFonts w:ascii="Calibri" w:hAnsi="Calibri" w:cs="Calibri"/>
                <w:sz w:val="22"/>
                <w:szCs w:val="22"/>
              </w:rPr>
            </w:pPr>
            <w:r w:rsidRPr="00BF302D">
              <w:rPr>
                <w:rStyle w:val="normaltextrun"/>
                <w:rFonts w:ascii="Calibri" w:eastAsia="SimSun" w:hAnsi="Calibri" w:cs="Calibri"/>
                <w:sz w:val="22"/>
                <w:szCs w:val="22"/>
              </w:rPr>
              <w:t>Collaboration across the Partnership to meet local and regional needs.  </w:t>
            </w:r>
            <w:r w:rsidRPr="00BF302D">
              <w:rPr>
                <w:rStyle w:val="eop"/>
                <w:rFonts w:ascii="Calibri" w:eastAsia="SimSun" w:hAnsi="Calibri" w:cs="Calibri"/>
                <w:sz w:val="22"/>
                <w:szCs w:val="22"/>
              </w:rPr>
              <w:t> </w:t>
            </w:r>
          </w:p>
          <w:p w14:paraId="6959CFF4" w14:textId="77777777" w:rsidR="00CB3893" w:rsidRPr="00BF302D" w:rsidRDefault="00CB3893" w:rsidP="000B3DFF">
            <w:pPr>
              <w:pStyle w:val="paragraph"/>
              <w:numPr>
                <w:ilvl w:val="0"/>
                <w:numId w:val="4"/>
              </w:numPr>
              <w:spacing w:before="0" w:beforeAutospacing="0" w:after="0" w:afterAutospacing="0"/>
              <w:textAlignment w:val="baseline"/>
              <w:rPr>
                <w:rStyle w:val="eop"/>
                <w:rFonts w:ascii="Calibri" w:hAnsi="Calibri" w:cs="Calibri"/>
                <w:sz w:val="22"/>
                <w:szCs w:val="22"/>
              </w:rPr>
            </w:pPr>
            <w:r w:rsidRPr="00BF302D">
              <w:rPr>
                <w:rStyle w:val="normaltextrun"/>
                <w:rFonts w:ascii="Calibri" w:eastAsia="SimSun" w:hAnsi="Calibri" w:cs="Calibri"/>
                <w:sz w:val="22"/>
                <w:szCs w:val="22"/>
              </w:rPr>
              <w:t>Developing teachers through a rigorous and ambitious ITT curriculum to become confident future leaders.</w:t>
            </w:r>
            <w:r w:rsidRPr="00BF302D">
              <w:rPr>
                <w:rStyle w:val="eop"/>
                <w:rFonts w:ascii="Calibri" w:eastAsia="SimSun" w:hAnsi="Calibri" w:cs="Calibri"/>
                <w:sz w:val="22"/>
                <w:szCs w:val="22"/>
              </w:rPr>
              <w:t> </w:t>
            </w:r>
          </w:p>
          <w:p w14:paraId="0AC3989E" w14:textId="717324DB" w:rsidR="00686FDB" w:rsidRPr="00BF302D" w:rsidRDefault="00686FDB" w:rsidP="000B3DFF">
            <w:pPr>
              <w:pStyle w:val="paragraph"/>
              <w:spacing w:before="0" w:beforeAutospacing="0" w:after="0" w:afterAutospacing="0"/>
              <w:ind w:left="532"/>
              <w:textAlignment w:val="baseline"/>
              <w:rPr>
                <w:rStyle w:val="normaltextrun"/>
                <w:rFonts w:ascii="Calibri" w:hAnsi="Calibri" w:cs="Calibri"/>
                <w:sz w:val="22"/>
                <w:szCs w:val="22"/>
              </w:rPr>
            </w:pPr>
          </w:p>
        </w:tc>
      </w:tr>
    </w:tbl>
    <w:p w14:paraId="4EE3F689" w14:textId="77777777" w:rsidR="00FC26B7" w:rsidRPr="00BF302D" w:rsidRDefault="00FC26B7" w:rsidP="000B3DFF">
      <w:pPr>
        <w:spacing w:after="0" w:line="240" w:lineRule="auto"/>
        <w:rPr>
          <w:rFonts w:ascii="Calibri" w:hAnsi="Calibri" w:cs="Calibri"/>
          <w:b/>
          <w:bCs/>
          <w:sz w:val="22"/>
          <w:szCs w:val="22"/>
        </w:rPr>
      </w:pPr>
    </w:p>
    <w:p w14:paraId="4A3A173A" w14:textId="5521B78C" w:rsidR="00CB3893" w:rsidRDefault="00CB3893" w:rsidP="002B0655">
      <w:pPr>
        <w:spacing w:after="0" w:line="240" w:lineRule="auto"/>
        <w:jc w:val="both"/>
        <w:rPr>
          <w:rFonts w:ascii="Calibri" w:hAnsi="Calibri" w:cs="Calibri"/>
          <w:b/>
          <w:bCs/>
          <w:sz w:val="24"/>
          <w:szCs w:val="24"/>
        </w:rPr>
      </w:pPr>
      <w:r w:rsidRPr="007E3630">
        <w:rPr>
          <w:rFonts w:ascii="Calibri" w:hAnsi="Calibri" w:cs="Calibri"/>
          <w:b/>
          <w:bCs/>
          <w:sz w:val="24"/>
          <w:szCs w:val="24"/>
        </w:rPr>
        <w:t xml:space="preserve">What </w:t>
      </w:r>
      <w:r w:rsidR="00FC26B7" w:rsidRPr="007E3630">
        <w:rPr>
          <w:rFonts w:ascii="Calibri" w:hAnsi="Calibri" w:cs="Calibri"/>
          <w:b/>
          <w:bCs/>
          <w:sz w:val="24"/>
          <w:szCs w:val="24"/>
        </w:rPr>
        <w:t>are</w:t>
      </w:r>
      <w:r w:rsidRPr="007E3630">
        <w:rPr>
          <w:rFonts w:ascii="Calibri" w:hAnsi="Calibri" w:cs="Calibri"/>
          <w:b/>
          <w:bCs/>
          <w:sz w:val="24"/>
          <w:szCs w:val="24"/>
        </w:rPr>
        <w:t xml:space="preserve"> Intensive Training and Practice</w:t>
      </w:r>
      <w:r w:rsidR="00FC26B7" w:rsidRPr="007E3630">
        <w:rPr>
          <w:rFonts w:ascii="Calibri" w:hAnsi="Calibri" w:cs="Calibri"/>
          <w:b/>
          <w:bCs/>
          <w:sz w:val="24"/>
          <w:szCs w:val="24"/>
        </w:rPr>
        <w:t xml:space="preserve"> Experiences</w:t>
      </w:r>
      <w:r w:rsidRPr="007E3630">
        <w:rPr>
          <w:rFonts w:ascii="Calibri" w:hAnsi="Calibri" w:cs="Calibri"/>
          <w:b/>
          <w:bCs/>
          <w:sz w:val="24"/>
          <w:szCs w:val="24"/>
        </w:rPr>
        <w:t xml:space="preserve"> (</w:t>
      </w:r>
      <w:r w:rsidR="009A305E">
        <w:rPr>
          <w:rFonts w:ascii="Calibri" w:hAnsi="Calibri" w:cs="Calibri"/>
          <w:b/>
          <w:bCs/>
          <w:sz w:val="24"/>
          <w:szCs w:val="24"/>
        </w:rPr>
        <w:t>ITAP</w:t>
      </w:r>
      <w:r w:rsidRPr="007E3630">
        <w:rPr>
          <w:rFonts w:ascii="Calibri" w:hAnsi="Calibri" w:cs="Calibri"/>
          <w:b/>
          <w:bCs/>
          <w:sz w:val="24"/>
          <w:szCs w:val="24"/>
        </w:rPr>
        <w:t>)</w:t>
      </w:r>
      <w:r w:rsidR="00294513" w:rsidRPr="007E3630">
        <w:rPr>
          <w:rFonts w:ascii="Calibri" w:hAnsi="Calibri" w:cs="Calibri"/>
          <w:b/>
          <w:bCs/>
          <w:sz w:val="24"/>
          <w:szCs w:val="24"/>
        </w:rPr>
        <w:t xml:space="preserve">? </w:t>
      </w:r>
    </w:p>
    <w:p w14:paraId="497C6A0D" w14:textId="1956D0C3" w:rsidR="00CB3893" w:rsidRDefault="00CB3893" w:rsidP="002B0655">
      <w:pPr>
        <w:pStyle w:val="paragraph"/>
        <w:spacing w:before="0" w:beforeAutospacing="0" w:after="0" w:afterAutospacing="0"/>
        <w:jc w:val="both"/>
        <w:textAlignment w:val="baseline"/>
        <w:rPr>
          <w:rStyle w:val="eop"/>
          <w:rFonts w:ascii="Calibri" w:hAnsi="Calibri" w:cs="Calibri"/>
          <w:sz w:val="22"/>
          <w:szCs w:val="22"/>
        </w:rPr>
      </w:pPr>
      <w:r w:rsidRPr="00BF302D">
        <w:rPr>
          <w:rStyle w:val="eop"/>
          <w:rFonts w:ascii="Calibri" w:eastAsia="SimSun" w:hAnsi="Calibri" w:cs="Calibri"/>
          <w:sz w:val="22"/>
          <w:szCs w:val="22"/>
        </w:rPr>
        <w:t xml:space="preserve">Intensive Training and Practice experiences are focussed learning opportunities designed to support you to develop skills and knowledge in foundational areas of the curriculum. </w:t>
      </w:r>
      <w:r w:rsidRPr="00BF302D">
        <w:rPr>
          <w:rStyle w:val="eop"/>
          <w:rFonts w:ascii="Calibri" w:hAnsi="Calibri" w:cs="Calibri"/>
          <w:sz w:val="22"/>
          <w:szCs w:val="22"/>
        </w:rPr>
        <w:t xml:space="preserve">Over the duration of your training, you will undertake two blocks of Intensive Training and Practice which will take place in both school and centre, drawing upon the expertise of colleagues from across the education sector. </w:t>
      </w:r>
    </w:p>
    <w:p w14:paraId="065C9491" w14:textId="77777777" w:rsidR="004855EE" w:rsidRPr="00BF302D" w:rsidRDefault="004855EE" w:rsidP="002B0655">
      <w:pPr>
        <w:pStyle w:val="paragraph"/>
        <w:spacing w:before="0" w:beforeAutospacing="0" w:after="0" w:afterAutospacing="0"/>
        <w:jc w:val="both"/>
        <w:textAlignment w:val="baseline"/>
        <w:rPr>
          <w:rStyle w:val="eop"/>
          <w:rFonts w:ascii="Calibri" w:hAnsi="Calibri" w:cs="Calibri"/>
          <w:sz w:val="22"/>
          <w:szCs w:val="22"/>
        </w:rPr>
      </w:pPr>
    </w:p>
    <w:p w14:paraId="309B287C" w14:textId="227A4B54" w:rsidR="00FC26B7" w:rsidRDefault="00227D06" w:rsidP="002B0655">
      <w:pPr>
        <w:pStyle w:val="Heading2"/>
        <w:spacing w:before="0"/>
        <w:jc w:val="both"/>
        <w:rPr>
          <w:rFonts w:ascii="Calibri" w:hAnsi="Calibri" w:cs="Calibri"/>
          <w:b/>
          <w:bCs/>
          <w:sz w:val="24"/>
          <w:szCs w:val="24"/>
        </w:rPr>
      </w:pPr>
      <w:r w:rsidRPr="007E3630">
        <w:rPr>
          <w:rFonts w:ascii="Calibri" w:hAnsi="Calibri" w:cs="Calibri"/>
          <w:b/>
          <w:bCs/>
          <w:sz w:val="24"/>
          <w:szCs w:val="24"/>
        </w:rPr>
        <w:t xml:space="preserve">What informs our </w:t>
      </w:r>
      <w:r w:rsidR="009A305E">
        <w:rPr>
          <w:rFonts w:ascii="Calibri" w:hAnsi="Calibri" w:cs="Calibri"/>
          <w:b/>
          <w:bCs/>
          <w:sz w:val="24"/>
          <w:szCs w:val="24"/>
        </w:rPr>
        <w:t>ITAP</w:t>
      </w:r>
      <w:r w:rsidRPr="007E3630">
        <w:rPr>
          <w:rFonts w:ascii="Calibri" w:hAnsi="Calibri" w:cs="Calibri"/>
          <w:b/>
          <w:bCs/>
          <w:sz w:val="24"/>
          <w:szCs w:val="24"/>
        </w:rPr>
        <w:t xml:space="preserve">? </w:t>
      </w:r>
      <w:r w:rsidR="00FC26B7" w:rsidRPr="007E3630">
        <w:rPr>
          <w:rFonts w:ascii="Calibri" w:hAnsi="Calibri" w:cs="Calibri"/>
          <w:b/>
          <w:bCs/>
          <w:sz w:val="24"/>
          <w:szCs w:val="24"/>
        </w:rPr>
        <w:t xml:space="preserve">How </w:t>
      </w:r>
      <w:r w:rsidR="001D4C82">
        <w:rPr>
          <w:rFonts w:ascii="Calibri" w:hAnsi="Calibri" w:cs="Calibri"/>
          <w:b/>
          <w:bCs/>
          <w:sz w:val="24"/>
          <w:szCs w:val="24"/>
        </w:rPr>
        <w:t>Trainee</w:t>
      </w:r>
      <w:r w:rsidR="00FC26B7" w:rsidRPr="007E3630">
        <w:rPr>
          <w:rFonts w:ascii="Calibri" w:hAnsi="Calibri" w:cs="Calibri"/>
          <w:b/>
          <w:bCs/>
          <w:sz w:val="24"/>
          <w:szCs w:val="24"/>
        </w:rPr>
        <w:t xml:space="preserve">s </w:t>
      </w:r>
      <w:r w:rsidRPr="007E3630">
        <w:rPr>
          <w:rFonts w:ascii="Calibri" w:hAnsi="Calibri" w:cs="Calibri"/>
          <w:b/>
          <w:bCs/>
          <w:sz w:val="24"/>
          <w:szCs w:val="24"/>
        </w:rPr>
        <w:t xml:space="preserve">Teachers </w:t>
      </w:r>
      <w:r w:rsidR="00FC26B7" w:rsidRPr="007E3630">
        <w:rPr>
          <w:rFonts w:ascii="Calibri" w:hAnsi="Calibri" w:cs="Calibri"/>
          <w:b/>
          <w:bCs/>
          <w:sz w:val="24"/>
          <w:szCs w:val="24"/>
        </w:rPr>
        <w:t>Learn</w:t>
      </w:r>
    </w:p>
    <w:p w14:paraId="513C68ED" w14:textId="033C1380" w:rsidR="00FC26B7" w:rsidRDefault="00227D06" w:rsidP="002B0655">
      <w:pPr>
        <w:spacing w:after="0" w:line="240" w:lineRule="auto"/>
        <w:jc w:val="both"/>
        <w:rPr>
          <w:rFonts w:ascii="Calibri" w:hAnsi="Calibri" w:cs="Calibri"/>
          <w:sz w:val="22"/>
          <w:szCs w:val="22"/>
        </w:rPr>
      </w:pPr>
      <w:r>
        <w:rPr>
          <w:rFonts w:ascii="Calibri" w:hAnsi="Calibri" w:cs="Calibri"/>
          <w:sz w:val="22"/>
          <w:szCs w:val="22"/>
        </w:rPr>
        <w:t xml:space="preserve">In planning out </w:t>
      </w:r>
      <w:r w:rsidR="009A305E">
        <w:rPr>
          <w:rFonts w:ascii="Calibri" w:hAnsi="Calibri" w:cs="Calibri"/>
          <w:sz w:val="22"/>
          <w:szCs w:val="22"/>
        </w:rPr>
        <w:t>ITAP</w:t>
      </w:r>
      <w:r>
        <w:rPr>
          <w:rFonts w:ascii="Calibri" w:hAnsi="Calibri" w:cs="Calibri"/>
          <w:sz w:val="22"/>
          <w:szCs w:val="22"/>
        </w:rPr>
        <w:t xml:space="preserve">s, we have used </w:t>
      </w:r>
      <w:r w:rsidR="00FC26B7" w:rsidRPr="00BF302D">
        <w:rPr>
          <w:rFonts w:ascii="Calibri" w:hAnsi="Calibri" w:cs="Calibri"/>
          <w:sz w:val="22"/>
          <w:szCs w:val="22"/>
        </w:rPr>
        <w:t>Clarke and Hollinsworth’s ‘Change Environment’ model (2002), which s</w:t>
      </w:r>
      <w:r>
        <w:rPr>
          <w:rFonts w:ascii="Calibri" w:hAnsi="Calibri" w:cs="Calibri"/>
          <w:sz w:val="22"/>
          <w:szCs w:val="22"/>
        </w:rPr>
        <w:t>hows</w:t>
      </w:r>
      <w:r w:rsidR="00FC26B7" w:rsidRPr="00BF302D">
        <w:rPr>
          <w:rFonts w:ascii="Calibri" w:hAnsi="Calibri" w:cs="Calibri"/>
          <w:sz w:val="22"/>
          <w:szCs w:val="22"/>
        </w:rPr>
        <w:t xml:space="preserve"> that learning needs to happen through the interplay of multiple domains. </w:t>
      </w:r>
    </w:p>
    <w:p w14:paraId="5027A4B1" w14:textId="77777777" w:rsidR="00227D06" w:rsidRPr="00BF302D" w:rsidRDefault="00227D06" w:rsidP="002B0655">
      <w:pPr>
        <w:spacing w:after="0" w:line="240" w:lineRule="auto"/>
        <w:jc w:val="both"/>
        <w:rPr>
          <w:rFonts w:ascii="Calibri" w:hAnsi="Calibri" w:cs="Calibri"/>
          <w:sz w:val="22"/>
          <w:szCs w:val="22"/>
        </w:rPr>
      </w:pPr>
    </w:p>
    <w:p w14:paraId="159234B3" w14:textId="74D2815A"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 xml:space="preserve">The Personal Domain – our own beliefs and ideas, as well as what we know and how we make sense of new approaches, strategies and perspectives. </w:t>
      </w:r>
    </w:p>
    <w:p w14:paraId="24FC8062" w14:textId="77777777"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The External Domain – learning about new approaches, strategies and perspectives from reading, professional discussion, direct input etc.</w:t>
      </w:r>
    </w:p>
    <w:p w14:paraId="05D602C7" w14:textId="769E0E93"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The Practice Domain – trying out new approaches, strategies, and perspectives in the classroom.</w:t>
      </w:r>
    </w:p>
    <w:p w14:paraId="7E35313B" w14:textId="7435E041" w:rsidR="00FC26B7" w:rsidRPr="00BF302D" w:rsidRDefault="00FC26B7" w:rsidP="002B0655">
      <w:pPr>
        <w:pStyle w:val="ListParagraph"/>
        <w:numPr>
          <w:ilvl w:val="0"/>
          <w:numId w:val="3"/>
        </w:numPr>
        <w:spacing w:after="0" w:line="240" w:lineRule="auto"/>
        <w:jc w:val="both"/>
        <w:rPr>
          <w:rFonts w:ascii="Calibri" w:hAnsi="Calibri" w:cs="Calibri"/>
          <w:sz w:val="22"/>
          <w:szCs w:val="22"/>
        </w:rPr>
      </w:pPr>
      <w:r w:rsidRPr="00BF302D">
        <w:rPr>
          <w:rFonts w:ascii="Calibri" w:hAnsi="Calibri" w:cs="Calibri"/>
          <w:sz w:val="22"/>
          <w:szCs w:val="22"/>
        </w:rPr>
        <w:t>The Consequence Domain – seeing the results of actions and drawing conclusions on the back of these.</w:t>
      </w:r>
    </w:p>
    <w:p w14:paraId="71E6ACDC" w14:textId="39825DA5" w:rsidR="00FC26B7" w:rsidRPr="00BF302D" w:rsidRDefault="00FC26B7" w:rsidP="002B0655">
      <w:pPr>
        <w:spacing w:after="0" w:line="240" w:lineRule="auto"/>
        <w:jc w:val="both"/>
        <w:rPr>
          <w:rFonts w:ascii="Calibri" w:hAnsi="Calibri" w:cs="Calibri"/>
          <w:sz w:val="22"/>
          <w:szCs w:val="22"/>
        </w:rPr>
      </w:pPr>
    </w:p>
    <w:p w14:paraId="594F682B" w14:textId="4E0ECA98" w:rsidR="00FC26B7" w:rsidRPr="00BF302D" w:rsidRDefault="00FC26B7" w:rsidP="002B0655">
      <w:pPr>
        <w:spacing w:after="0" w:line="240" w:lineRule="auto"/>
        <w:jc w:val="center"/>
        <w:rPr>
          <w:rFonts w:ascii="Calibri" w:hAnsi="Calibri" w:cs="Calibri"/>
          <w:sz w:val="22"/>
          <w:szCs w:val="22"/>
        </w:rPr>
      </w:pPr>
      <w:r w:rsidRPr="00BF302D">
        <w:rPr>
          <w:rFonts w:ascii="Calibri" w:hAnsi="Calibri" w:cs="Calibri"/>
          <w:noProof/>
          <w:sz w:val="22"/>
          <w:szCs w:val="22"/>
        </w:rPr>
        <w:drawing>
          <wp:inline distT="0" distB="0" distL="0" distR="0" wp14:anchorId="287F09F4" wp14:editId="5D0C7269">
            <wp:extent cx="5824876" cy="3619500"/>
            <wp:effectExtent l="0" t="0" r="4445" b="0"/>
            <wp:docPr id="4" name="Picture 4" descr="Diagram explained by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xplained by preceding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254" cy="3658882"/>
                    </a:xfrm>
                    <a:prstGeom prst="rect">
                      <a:avLst/>
                    </a:prstGeom>
                    <a:noFill/>
                    <a:ln>
                      <a:noFill/>
                    </a:ln>
                  </pic:spPr>
                </pic:pic>
              </a:graphicData>
            </a:graphic>
          </wp:inline>
        </w:drawing>
      </w:r>
    </w:p>
    <w:p w14:paraId="2DA17BA4" w14:textId="77777777" w:rsidR="00FC26B7" w:rsidRPr="00BF302D" w:rsidRDefault="00FC26B7" w:rsidP="002B0655">
      <w:pPr>
        <w:spacing w:after="0" w:line="240" w:lineRule="auto"/>
        <w:jc w:val="both"/>
        <w:rPr>
          <w:rFonts w:ascii="Calibri" w:hAnsi="Calibri" w:cs="Calibri"/>
          <w:sz w:val="22"/>
          <w:szCs w:val="22"/>
        </w:rPr>
      </w:pPr>
    </w:p>
    <w:p w14:paraId="67FF38D8" w14:textId="77777777" w:rsidR="002F2CE5" w:rsidRDefault="002F2CE5" w:rsidP="002B0655">
      <w:pPr>
        <w:spacing w:after="0" w:line="240" w:lineRule="auto"/>
        <w:jc w:val="both"/>
        <w:rPr>
          <w:rFonts w:ascii="Calibri" w:hAnsi="Calibri" w:cs="Calibri"/>
          <w:sz w:val="22"/>
          <w:szCs w:val="22"/>
        </w:rPr>
      </w:pPr>
    </w:p>
    <w:p w14:paraId="122B57D7" w14:textId="77777777" w:rsidR="002F2CE5" w:rsidRDefault="002F2CE5" w:rsidP="002B0655">
      <w:pPr>
        <w:spacing w:after="0" w:line="240" w:lineRule="auto"/>
        <w:jc w:val="both"/>
        <w:rPr>
          <w:rFonts w:ascii="Calibri" w:hAnsi="Calibri" w:cs="Calibri"/>
          <w:sz w:val="22"/>
          <w:szCs w:val="22"/>
        </w:rPr>
      </w:pPr>
    </w:p>
    <w:p w14:paraId="26573ABC" w14:textId="77777777" w:rsidR="00073152" w:rsidRDefault="00073152" w:rsidP="002B0655">
      <w:pPr>
        <w:spacing w:after="0" w:line="240" w:lineRule="auto"/>
        <w:jc w:val="both"/>
        <w:rPr>
          <w:rFonts w:ascii="Calibri" w:hAnsi="Calibri" w:cs="Calibri"/>
          <w:sz w:val="22"/>
          <w:szCs w:val="22"/>
        </w:rPr>
      </w:pPr>
    </w:p>
    <w:p w14:paraId="538846C7" w14:textId="77777777" w:rsidR="00073152" w:rsidRDefault="00073152" w:rsidP="002B0655">
      <w:pPr>
        <w:spacing w:after="0" w:line="240" w:lineRule="auto"/>
        <w:jc w:val="both"/>
        <w:rPr>
          <w:rFonts w:ascii="Calibri" w:hAnsi="Calibri" w:cs="Calibri"/>
          <w:sz w:val="22"/>
          <w:szCs w:val="22"/>
        </w:rPr>
      </w:pPr>
    </w:p>
    <w:p w14:paraId="3C204C81" w14:textId="77777777" w:rsidR="00073152" w:rsidRDefault="00073152" w:rsidP="002B0655">
      <w:pPr>
        <w:spacing w:after="0" w:line="240" w:lineRule="auto"/>
        <w:jc w:val="both"/>
        <w:rPr>
          <w:rFonts w:ascii="Calibri" w:hAnsi="Calibri" w:cs="Calibri"/>
          <w:sz w:val="22"/>
          <w:szCs w:val="22"/>
        </w:rPr>
      </w:pPr>
    </w:p>
    <w:p w14:paraId="59AE9354" w14:textId="2E102320" w:rsidR="00FC26B7" w:rsidRPr="00BF302D" w:rsidRDefault="00FC26B7" w:rsidP="002B0655">
      <w:pPr>
        <w:spacing w:after="0" w:line="240" w:lineRule="auto"/>
        <w:jc w:val="both"/>
        <w:rPr>
          <w:rFonts w:ascii="Calibri" w:hAnsi="Calibri" w:cs="Calibri"/>
          <w:sz w:val="22"/>
          <w:szCs w:val="22"/>
        </w:rPr>
      </w:pPr>
      <w:r w:rsidRPr="00BF302D">
        <w:rPr>
          <w:rFonts w:ascii="Calibri" w:hAnsi="Calibri" w:cs="Calibri"/>
          <w:sz w:val="22"/>
          <w:szCs w:val="22"/>
        </w:rPr>
        <w:t xml:space="preserve">Our </w:t>
      </w:r>
      <w:r w:rsidR="009A305E">
        <w:rPr>
          <w:rFonts w:ascii="Calibri" w:hAnsi="Calibri" w:cs="Calibri"/>
          <w:sz w:val="22"/>
          <w:szCs w:val="22"/>
        </w:rPr>
        <w:t>ITAP</w:t>
      </w:r>
      <w:r w:rsidRPr="00BF302D">
        <w:rPr>
          <w:rFonts w:ascii="Calibri" w:hAnsi="Calibri" w:cs="Calibri"/>
          <w:sz w:val="22"/>
          <w:szCs w:val="22"/>
        </w:rPr>
        <w:t>s have been designed to enable you to</w:t>
      </w:r>
      <w:r w:rsidR="00227D06">
        <w:rPr>
          <w:rFonts w:ascii="Calibri" w:hAnsi="Calibri" w:cs="Calibri"/>
          <w:sz w:val="22"/>
          <w:szCs w:val="22"/>
        </w:rPr>
        <w:t xml:space="preserve"> draw upon what you bring from your prior experiences (t</w:t>
      </w:r>
      <w:r w:rsidRPr="00BF302D">
        <w:rPr>
          <w:rFonts w:ascii="Calibri" w:hAnsi="Calibri" w:cs="Calibri"/>
          <w:sz w:val="22"/>
          <w:szCs w:val="22"/>
        </w:rPr>
        <w:t>he personal domain</w:t>
      </w:r>
      <w:r w:rsidR="00227D06">
        <w:rPr>
          <w:rFonts w:ascii="Calibri" w:hAnsi="Calibri" w:cs="Calibri"/>
          <w:sz w:val="22"/>
          <w:szCs w:val="22"/>
        </w:rPr>
        <w:t xml:space="preserve">), </w:t>
      </w:r>
      <w:r w:rsidR="00227D06" w:rsidRPr="00BF302D">
        <w:rPr>
          <w:rFonts w:ascii="Calibri" w:hAnsi="Calibri" w:cs="Calibri"/>
          <w:sz w:val="22"/>
          <w:szCs w:val="22"/>
        </w:rPr>
        <w:t>supplementing</w:t>
      </w:r>
      <w:r w:rsidRPr="00BF302D">
        <w:rPr>
          <w:rFonts w:ascii="Calibri" w:hAnsi="Calibri" w:cs="Calibri"/>
          <w:sz w:val="22"/>
          <w:szCs w:val="22"/>
        </w:rPr>
        <w:t xml:space="preserve"> this with input from </w:t>
      </w:r>
      <w:r w:rsidR="00227D06" w:rsidRPr="00BF302D">
        <w:rPr>
          <w:rFonts w:ascii="Calibri" w:hAnsi="Calibri" w:cs="Calibri"/>
          <w:sz w:val="22"/>
          <w:szCs w:val="22"/>
        </w:rPr>
        <w:t>reading, discussion, and tutor input</w:t>
      </w:r>
      <w:r w:rsidR="00227D06">
        <w:rPr>
          <w:rFonts w:ascii="Calibri" w:hAnsi="Calibri" w:cs="Calibri"/>
          <w:sz w:val="22"/>
          <w:szCs w:val="22"/>
        </w:rPr>
        <w:t xml:space="preserve"> (the </w:t>
      </w:r>
      <w:r w:rsidRPr="00BF302D">
        <w:rPr>
          <w:rFonts w:ascii="Calibri" w:hAnsi="Calibri" w:cs="Calibri"/>
          <w:sz w:val="22"/>
          <w:szCs w:val="22"/>
        </w:rPr>
        <w:t xml:space="preserve">external domain). This </w:t>
      </w:r>
      <w:r w:rsidR="00227D06">
        <w:rPr>
          <w:rFonts w:ascii="Calibri" w:hAnsi="Calibri" w:cs="Calibri"/>
          <w:sz w:val="22"/>
          <w:szCs w:val="22"/>
        </w:rPr>
        <w:t xml:space="preserve">will </w:t>
      </w:r>
      <w:r w:rsidRPr="00BF302D">
        <w:rPr>
          <w:rFonts w:ascii="Calibri" w:hAnsi="Calibri" w:cs="Calibri"/>
          <w:sz w:val="22"/>
          <w:szCs w:val="22"/>
        </w:rPr>
        <w:t xml:space="preserve">give you a good base of knowledge to </w:t>
      </w:r>
      <w:r w:rsidR="00227D06">
        <w:rPr>
          <w:rFonts w:ascii="Calibri" w:hAnsi="Calibri" w:cs="Calibri"/>
          <w:sz w:val="22"/>
          <w:szCs w:val="22"/>
        </w:rPr>
        <w:t>take</w:t>
      </w:r>
      <w:r w:rsidRPr="00BF302D">
        <w:rPr>
          <w:rFonts w:ascii="Calibri" w:hAnsi="Calibri" w:cs="Calibri"/>
          <w:sz w:val="22"/>
          <w:szCs w:val="22"/>
        </w:rPr>
        <w:t xml:space="preserve"> into your school placement</w:t>
      </w:r>
      <w:r w:rsidR="00227D06">
        <w:rPr>
          <w:rFonts w:ascii="Calibri" w:hAnsi="Calibri" w:cs="Calibri"/>
          <w:sz w:val="22"/>
          <w:szCs w:val="22"/>
        </w:rPr>
        <w:t xml:space="preserve"> (the practice domain) </w:t>
      </w:r>
      <w:r w:rsidRPr="00BF302D">
        <w:rPr>
          <w:rFonts w:ascii="Calibri" w:hAnsi="Calibri" w:cs="Calibri"/>
          <w:sz w:val="22"/>
          <w:szCs w:val="22"/>
        </w:rPr>
        <w:t>where the final elements of the change environment come into play: experimenting in the classroom and observing the impact</w:t>
      </w:r>
      <w:r w:rsidR="00227D06">
        <w:rPr>
          <w:rFonts w:ascii="Calibri" w:hAnsi="Calibri" w:cs="Calibri"/>
          <w:sz w:val="22"/>
          <w:szCs w:val="22"/>
        </w:rPr>
        <w:t xml:space="preserve"> (the Consequence Domain).  </w:t>
      </w:r>
    </w:p>
    <w:p w14:paraId="631E27A0" w14:textId="77777777" w:rsidR="00FC26B7" w:rsidRPr="00BF302D" w:rsidRDefault="00FC26B7" w:rsidP="002B0655">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7831E534" w14:textId="708A81FB" w:rsidR="00C07C85" w:rsidRPr="00BF302D" w:rsidRDefault="00C07C85" w:rsidP="002B0655">
      <w:pPr>
        <w:pStyle w:val="paragraph"/>
        <w:spacing w:before="0" w:beforeAutospacing="0" w:after="0" w:afterAutospacing="0"/>
        <w:jc w:val="both"/>
        <w:textAlignment w:val="baseline"/>
        <w:rPr>
          <w:rStyle w:val="normaltextrun"/>
          <w:rFonts w:ascii="Calibri" w:eastAsiaTheme="majorEastAsia" w:hAnsi="Calibri" w:cs="Calibri"/>
          <w:sz w:val="22"/>
          <w:szCs w:val="22"/>
        </w:rPr>
      </w:pPr>
      <w:r w:rsidRPr="00BF302D">
        <w:rPr>
          <w:rStyle w:val="normaltextrun"/>
          <w:rFonts w:ascii="Calibri" w:eastAsiaTheme="majorEastAsia" w:hAnsi="Calibri" w:cs="Calibri"/>
          <w:sz w:val="22"/>
          <w:szCs w:val="22"/>
        </w:rPr>
        <w:t>The foc</w:t>
      </w:r>
      <w:r w:rsidR="00586BDE">
        <w:rPr>
          <w:rStyle w:val="normaltextrun"/>
          <w:rFonts w:ascii="Calibri" w:eastAsiaTheme="majorEastAsia" w:hAnsi="Calibri" w:cs="Calibri"/>
          <w:sz w:val="22"/>
          <w:szCs w:val="22"/>
        </w:rPr>
        <w:t>us</w:t>
      </w:r>
      <w:r w:rsidRPr="00BF302D">
        <w:rPr>
          <w:rStyle w:val="normaltextrun"/>
          <w:rFonts w:ascii="Calibri" w:eastAsiaTheme="majorEastAsia" w:hAnsi="Calibri" w:cs="Calibri"/>
          <w:sz w:val="22"/>
          <w:szCs w:val="22"/>
        </w:rPr>
        <w:t xml:space="preserve"> of </w:t>
      </w:r>
      <w:r w:rsidR="00586BDE">
        <w:rPr>
          <w:rStyle w:val="normaltextrun"/>
          <w:rFonts w:ascii="Calibri" w:eastAsiaTheme="majorEastAsia" w:hAnsi="Calibri" w:cs="Calibri"/>
          <w:sz w:val="22"/>
          <w:szCs w:val="22"/>
        </w:rPr>
        <w:t>y</w:t>
      </w:r>
      <w:r w:rsidRPr="00BF302D">
        <w:rPr>
          <w:rStyle w:val="normaltextrun"/>
          <w:rFonts w:ascii="Calibri" w:eastAsiaTheme="majorEastAsia" w:hAnsi="Calibri" w:cs="Calibri"/>
          <w:sz w:val="22"/>
          <w:szCs w:val="22"/>
        </w:rPr>
        <w:t xml:space="preserve">our </w:t>
      </w:r>
      <w:r w:rsidR="009A305E">
        <w:rPr>
          <w:rStyle w:val="normaltextrun"/>
          <w:rFonts w:ascii="Calibri" w:eastAsiaTheme="majorEastAsia" w:hAnsi="Calibri" w:cs="Calibri"/>
          <w:sz w:val="22"/>
          <w:szCs w:val="22"/>
        </w:rPr>
        <w:t>ITAP</w:t>
      </w:r>
      <w:r w:rsidRPr="00BF302D">
        <w:rPr>
          <w:rStyle w:val="normaltextrun"/>
          <w:rFonts w:ascii="Calibri" w:eastAsiaTheme="majorEastAsia" w:hAnsi="Calibri" w:cs="Calibri"/>
          <w:sz w:val="22"/>
          <w:szCs w:val="22"/>
        </w:rPr>
        <w:t xml:space="preserve"> ha</w:t>
      </w:r>
      <w:r w:rsidR="00433452">
        <w:rPr>
          <w:rStyle w:val="normaltextrun"/>
          <w:rFonts w:ascii="Calibri" w:eastAsiaTheme="majorEastAsia" w:hAnsi="Calibri" w:cs="Calibri"/>
          <w:sz w:val="22"/>
          <w:szCs w:val="22"/>
        </w:rPr>
        <w:t>s</w:t>
      </w:r>
      <w:r w:rsidRPr="00BF302D">
        <w:rPr>
          <w:rStyle w:val="normaltextrun"/>
          <w:rFonts w:ascii="Calibri" w:eastAsiaTheme="majorEastAsia" w:hAnsi="Calibri" w:cs="Calibri"/>
          <w:sz w:val="22"/>
          <w:szCs w:val="22"/>
        </w:rPr>
        <w:t xml:space="preserve"> been carefully chosen to ensure that they connect to the </w:t>
      </w:r>
      <w:r w:rsidR="00AE0F1E">
        <w:rPr>
          <w:rStyle w:val="normaltextrun"/>
          <w:rFonts w:ascii="Calibri" w:eastAsiaTheme="majorEastAsia" w:hAnsi="Calibri" w:cs="Calibri"/>
          <w:sz w:val="22"/>
          <w:szCs w:val="22"/>
        </w:rPr>
        <w:t xml:space="preserve">competencies </w:t>
      </w:r>
      <w:r w:rsidRPr="00BF302D">
        <w:rPr>
          <w:rStyle w:val="normaltextrun"/>
          <w:rFonts w:ascii="Calibri" w:eastAsiaTheme="majorEastAsia" w:hAnsi="Calibri" w:cs="Calibri"/>
          <w:sz w:val="22"/>
          <w:szCs w:val="22"/>
        </w:rPr>
        <w:t>that underpin our curriculum</w:t>
      </w:r>
      <w:r w:rsidR="00AE0F1E">
        <w:rPr>
          <w:rStyle w:val="normaltextrun"/>
          <w:rFonts w:ascii="Calibri" w:eastAsiaTheme="majorEastAsia" w:hAnsi="Calibri" w:cs="Calibri"/>
          <w:sz w:val="22"/>
          <w:szCs w:val="22"/>
        </w:rPr>
        <w:t>. They</w:t>
      </w:r>
      <w:r w:rsidR="0017209C" w:rsidRPr="00BF302D">
        <w:rPr>
          <w:rStyle w:val="normaltextrun"/>
          <w:rFonts w:ascii="Calibri" w:eastAsiaTheme="majorEastAsia" w:hAnsi="Calibri" w:cs="Calibri"/>
          <w:sz w:val="22"/>
          <w:szCs w:val="22"/>
        </w:rPr>
        <w:t xml:space="preserve"> will address the two broad themes outlines below. </w:t>
      </w:r>
    </w:p>
    <w:p w14:paraId="6D20D4A1" w14:textId="77777777" w:rsidR="00FC26B7" w:rsidRPr="00BF302D" w:rsidRDefault="00FC26B7" w:rsidP="000B3DFF">
      <w:pPr>
        <w:pStyle w:val="paragraph"/>
        <w:spacing w:before="0" w:beforeAutospacing="0" w:after="0" w:afterAutospacing="0"/>
        <w:textAlignment w:val="baseline"/>
        <w:rPr>
          <w:rStyle w:val="normaltextrun"/>
          <w:rFonts w:ascii="Calibri" w:eastAsiaTheme="majorEastAsia" w:hAnsi="Calibri" w:cs="Calibri"/>
          <w:sz w:val="22"/>
          <w:szCs w:val="22"/>
        </w:rPr>
      </w:pPr>
    </w:p>
    <w:tbl>
      <w:tblPr>
        <w:tblStyle w:val="TableGrid"/>
        <w:tblW w:w="5000" w:type="pct"/>
        <w:tblLook w:val="04A0" w:firstRow="1" w:lastRow="0" w:firstColumn="1" w:lastColumn="0" w:noHBand="0" w:noVBand="1"/>
      </w:tblPr>
      <w:tblGrid>
        <w:gridCol w:w="2434"/>
        <w:gridCol w:w="1961"/>
        <w:gridCol w:w="5197"/>
      </w:tblGrid>
      <w:tr w:rsidR="34ABAD18" w14:paraId="3D1BC12A" w14:textId="77777777" w:rsidTr="002438B8">
        <w:trPr>
          <w:trHeight w:val="780"/>
        </w:trPr>
        <w:tc>
          <w:tcPr>
            <w:tcW w:w="1269" w:type="pct"/>
            <w:shd w:val="clear" w:color="auto" w:fill="F2F2F2" w:themeFill="background2" w:themeFillShade="F2"/>
            <w:vAlign w:val="center"/>
          </w:tcPr>
          <w:p w14:paraId="6E9DC9DC" w14:textId="4BD87631" w:rsidR="34ABAD18" w:rsidRDefault="34ABAD18" w:rsidP="000B3DFF">
            <w:pPr>
              <w:pStyle w:val="paragraph"/>
              <w:spacing w:before="0" w:beforeAutospacing="0" w:after="0" w:afterAutospacing="0"/>
              <w:jc w:val="center"/>
              <w:rPr>
                <w:rStyle w:val="eop"/>
                <w:rFonts w:ascii="Calibri" w:hAnsi="Calibri" w:cs="Calibri"/>
                <w:b/>
                <w:bCs/>
              </w:rPr>
            </w:pPr>
          </w:p>
        </w:tc>
        <w:tc>
          <w:tcPr>
            <w:tcW w:w="1022" w:type="pct"/>
            <w:vAlign w:val="center"/>
          </w:tcPr>
          <w:p w14:paraId="28B5A730" w14:textId="11C2EADA" w:rsidR="44E9C02C" w:rsidRDefault="00090CC1" w:rsidP="000B3DFF">
            <w:pPr>
              <w:pStyle w:val="paragraph"/>
              <w:spacing w:before="0" w:beforeAutospacing="0" w:after="0" w:afterAutospacing="0"/>
              <w:jc w:val="center"/>
              <w:rPr>
                <w:rStyle w:val="eop"/>
                <w:rFonts w:ascii="Calibri" w:hAnsi="Calibri" w:cs="Calibri"/>
                <w:b/>
                <w:bCs/>
              </w:rPr>
            </w:pPr>
            <w:r w:rsidRPr="34ABAD18">
              <w:rPr>
                <w:rStyle w:val="eop"/>
                <w:rFonts w:ascii="Calibri" w:hAnsi="Calibri" w:cs="Calibri"/>
                <w:b/>
                <w:bCs/>
              </w:rPr>
              <w:t>Domain</w:t>
            </w:r>
            <w:r w:rsidR="008804A3">
              <w:rPr>
                <w:rStyle w:val="eop"/>
                <w:rFonts w:ascii="Calibri" w:hAnsi="Calibri" w:cs="Calibri"/>
                <w:b/>
                <w:bCs/>
              </w:rPr>
              <w:t>s</w:t>
            </w:r>
          </w:p>
        </w:tc>
        <w:tc>
          <w:tcPr>
            <w:tcW w:w="2709" w:type="pct"/>
            <w:vAlign w:val="center"/>
          </w:tcPr>
          <w:p w14:paraId="7D595188" w14:textId="4E4A93E4" w:rsidR="44E9C02C" w:rsidRDefault="44E9C02C" w:rsidP="000B3DFF">
            <w:pPr>
              <w:pStyle w:val="paragraph"/>
              <w:spacing w:before="0" w:beforeAutospacing="0" w:after="0" w:afterAutospacing="0"/>
              <w:jc w:val="center"/>
              <w:rPr>
                <w:rStyle w:val="eop"/>
                <w:rFonts w:ascii="Calibri" w:hAnsi="Calibri" w:cs="Calibri"/>
                <w:b/>
                <w:bCs/>
              </w:rPr>
            </w:pPr>
            <w:r w:rsidRPr="34ABAD18">
              <w:rPr>
                <w:rStyle w:val="eop"/>
                <w:rFonts w:ascii="Calibri" w:hAnsi="Calibri" w:cs="Calibri"/>
                <w:b/>
                <w:bCs/>
              </w:rPr>
              <w:t xml:space="preserve">Specific </w:t>
            </w:r>
            <w:r w:rsidR="009A305E">
              <w:rPr>
                <w:rStyle w:val="eop"/>
                <w:rFonts w:ascii="Calibri" w:hAnsi="Calibri" w:cs="Calibri"/>
                <w:b/>
                <w:bCs/>
              </w:rPr>
              <w:t>ITAP</w:t>
            </w:r>
            <w:r w:rsidRPr="34ABAD18">
              <w:rPr>
                <w:rStyle w:val="eop"/>
                <w:rFonts w:ascii="Calibri" w:hAnsi="Calibri" w:cs="Calibri"/>
                <w:b/>
                <w:bCs/>
              </w:rPr>
              <w:t xml:space="preserve"> Foci</w:t>
            </w:r>
          </w:p>
        </w:tc>
      </w:tr>
      <w:tr w:rsidR="00C07C85" w:rsidRPr="00BF302D" w14:paraId="1F7B4E2A" w14:textId="77777777" w:rsidTr="002438B8">
        <w:trPr>
          <w:trHeight w:val="780"/>
        </w:trPr>
        <w:tc>
          <w:tcPr>
            <w:tcW w:w="1269" w:type="pct"/>
            <w:shd w:val="clear" w:color="auto" w:fill="F2F2F2" w:themeFill="background2" w:themeFillShade="F2"/>
            <w:vAlign w:val="center"/>
          </w:tcPr>
          <w:p w14:paraId="04CD755C" w14:textId="75B4E636" w:rsidR="00C07C85" w:rsidRPr="003A7F73" w:rsidRDefault="004019C6" w:rsidP="000B3DFF">
            <w:pPr>
              <w:pStyle w:val="paragraph"/>
              <w:spacing w:before="0" w:beforeAutospacing="0" w:after="0" w:afterAutospacing="0"/>
              <w:jc w:val="center"/>
              <w:textAlignment w:val="baseline"/>
              <w:rPr>
                <w:rStyle w:val="eop"/>
                <w:rFonts w:asciiTheme="minorHAnsi" w:eastAsiaTheme="minorEastAsia" w:hAnsiTheme="minorHAnsi" w:cstheme="minorBidi"/>
                <w:b/>
              </w:rPr>
            </w:pPr>
            <w:r>
              <w:rPr>
                <w:rStyle w:val="eop"/>
                <w:rFonts w:asciiTheme="minorHAnsi" w:eastAsiaTheme="minorEastAsia" w:hAnsiTheme="minorHAnsi" w:cstheme="minorBidi"/>
                <w:b/>
              </w:rPr>
              <w:t>Summer Term</w:t>
            </w:r>
          </w:p>
        </w:tc>
        <w:tc>
          <w:tcPr>
            <w:tcW w:w="1022" w:type="pct"/>
            <w:vAlign w:val="center"/>
          </w:tcPr>
          <w:p w14:paraId="06774D2E" w14:textId="77777777" w:rsidR="00C07C85" w:rsidRDefault="00C513FD" w:rsidP="000B3DFF">
            <w:pPr>
              <w:pStyle w:val="paragraph"/>
              <w:spacing w:before="0" w:beforeAutospacing="0" w:after="0" w:afterAutospacing="0"/>
              <w:jc w:val="center"/>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Professional Behaviours</w:t>
            </w:r>
          </w:p>
          <w:p w14:paraId="76BF13A8" w14:textId="77777777" w:rsidR="00C513FD" w:rsidRDefault="00C513FD" w:rsidP="000B3DFF">
            <w:pPr>
              <w:pStyle w:val="paragraph"/>
              <w:spacing w:before="0" w:beforeAutospacing="0" w:after="0" w:afterAutospacing="0"/>
              <w:jc w:val="center"/>
              <w:textAlignment w:val="baseline"/>
              <w:rPr>
                <w:rStyle w:val="eop"/>
                <w:rFonts w:asciiTheme="minorHAnsi" w:eastAsiaTheme="minorEastAsia" w:hAnsiTheme="minorHAnsi" w:cstheme="minorBidi"/>
              </w:rPr>
            </w:pPr>
          </w:p>
          <w:p w14:paraId="591BEDB6" w14:textId="28DC2FCA" w:rsidR="00C513FD" w:rsidRPr="003A7F73" w:rsidRDefault="008804A3" w:rsidP="000B3DFF">
            <w:pPr>
              <w:pStyle w:val="paragraph"/>
              <w:spacing w:before="0" w:beforeAutospacing="0" w:after="0" w:afterAutospacing="0"/>
              <w:jc w:val="center"/>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Behaviour Management</w:t>
            </w:r>
          </w:p>
        </w:tc>
        <w:tc>
          <w:tcPr>
            <w:tcW w:w="2709" w:type="pct"/>
            <w:vAlign w:val="center"/>
          </w:tcPr>
          <w:p w14:paraId="044A2CB5" w14:textId="129C02C3" w:rsidR="000C0D6B" w:rsidRDefault="002F2CE5" w:rsidP="000C0D6B">
            <w:pPr>
              <w:pStyle w:val="paragraph"/>
              <w:numPr>
                <w:ilvl w:val="0"/>
                <w:numId w:val="2"/>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Build positive working relationships with expert colleagues</w:t>
            </w:r>
          </w:p>
          <w:p w14:paraId="79816C89" w14:textId="7A374C46" w:rsidR="002F2CE5" w:rsidRDefault="002F2CE5" w:rsidP="000C0D6B">
            <w:pPr>
              <w:pStyle w:val="paragraph"/>
              <w:numPr>
                <w:ilvl w:val="0"/>
                <w:numId w:val="2"/>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Uphold professional standards</w:t>
            </w:r>
          </w:p>
          <w:p w14:paraId="7C7FA712" w14:textId="73BBBCE2" w:rsidR="00587014" w:rsidRPr="00090CC1" w:rsidRDefault="000C0D6B" w:rsidP="000C0D6B">
            <w:pPr>
              <w:pStyle w:val="paragraph"/>
              <w:numPr>
                <w:ilvl w:val="0"/>
                <w:numId w:val="2"/>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Develop a positive, predictable and safe learning environment</w:t>
            </w:r>
          </w:p>
        </w:tc>
      </w:tr>
    </w:tbl>
    <w:p w14:paraId="00D1E5CF" w14:textId="5B8A9526" w:rsidR="00227D06" w:rsidRDefault="00227D06" w:rsidP="000B3DFF">
      <w:pPr>
        <w:spacing w:after="0" w:line="240" w:lineRule="auto"/>
        <w:rPr>
          <w:rFonts w:ascii="Calibri" w:hAnsi="Calibri" w:cs="Calibri"/>
          <w:b/>
          <w:bCs/>
          <w:sz w:val="22"/>
          <w:szCs w:val="22"/>
        </w:rPr>
      </w:pPr>
    </w:p>
    <w:p w14:paraId="7572D1FB" w14:textId="2B238292" w:rsidR="002A73BB" w:rsidRDefault="002A73BB" w:rsidP="000B3DFF">
      <w:pPr>
        <w:spacing w:after="0" w:line="240" w:lineRule="auto"/>
        <w:rPr>
          <w:rFonts w:ascii="Calibri" w:hAnsi="Calibri" w:cs="Calibri"/>
          <w:b/>
          <w:bCs/>
          <w:sz w:val="24"/>
          <w:szCs w:val="24"/>
        </w:rPr>
      </w:pPr>
      <w:r w:rsidRPr="007E3630">
        <w:rPr>
          <w:rFonts w:ascii="Calibri" w:hAnsi="Calibri" w:cs="Calibri"/>
          <w:b/>
          <w:bCs/>
          <w:sz w:val="24"/>
          <w:szCs w:val="24"/>
        </w:rPr>
        <w:t xml:space="preserve">The Structure of </w:t>
      </w:r>
      <w:r w:rsidR="00227D06" w:rsidRPr="007E3630">
        <w:rPr>
          <w:rFonts w:ascii="Calibri" w:hAnsi="Calibri" w:cs="Calibri"/>
          <w:b/>
          <w:bCs/>
          <w:sz w:val="24"/>
          <w:szCs w:val="24"/>
        </w:rPr>
        <w:t>E</w:t>
      </w:r>
      <w:r w:rsidRPr="007E3630">
        <w:rPr>
          <w:rFonts w:ascii="Calibri" w:hAnsi="Calibri" w:cs="Calibri"/>
          <w:b/>
          <w:bCs/>
          <w:sz w:val="24"/>
          <w:szCs w:val="24"/>
        </w:rPr>
        <w:t xml:space="preserve">ach </w:t>
      </w:r>
      <w:r w:rsidR="009A305E">
        <w:rPr>
          <w:rFonts w:ascii="Calibri" w:hAnsi="Calibri" w:cs="Calibri"/>
          <w:b/>
          <w:bCs/>
          <w:sz w:val="24"/>
          <w:szCs w:val="24"/>
        </w:rPr>
        <w:t>ITAP</w:t>
      </w:r>
      <w:r w:rsidR="003A7F73">
        <w:rPr>
          <w:rFonts w:ascii="Calibri" w:hAnsi="Calibri" w:cs="Calibri"/>
          <w:b/>
          <w:bCs/>
          <w:sz w:val="24"/>
          <w:szCs w:val="24"/>
        </w:rPr>
        <w:t xml:space="preserve"> </w:t>
      </w:r>
    </w:p>
    <w:p w14:paraId="6AC123D1" w14:textId="2D80643F" w:rsidR="002A73BB" w:rsidRDefault="002A73BB" w:rsidP="000B3DFF">
      <w:pPr>
        <w:spacing w:after="0" w:line="240" w:lineRule="auto"/>
        <w:rPr>
          <w:rFonts w:ascii="Calibri" w:hAnsi="Calibri" w:cs="Calibri"/>
          <w:sz w:val="22"/>
          <w:szCs w:val="22"/>
        </w:rPr>
      </w:pPr>
      <w:r w:rsidRPr="00BF302D">
        <w:rPr>
          <w:rFonts w:ascii="Calibri" w:hAnsi="Calibri" w:cs="Calibri"/>
          <w:sz w:val="22"/>
          <w:szCs w:val="22"/>
        </w:rPr>
        <w:t xml:space="preserve">Each of the two </w:t>
      </w:r>
      <w:r w:rsidR="009A305E">
        <w:rPr>
          <w:rFonts w:ascii="Calibri" w:hAnsi="Calibri" w:cs="Calibri"/>
          <w:sz w:val="22"/>
          <w:szCs w:val="22"/>
        </w:rPr>
        <w:t>ITAP</w:t>
      </w:r>
      <w:r w:rsidRPr="00BF302D">
        <w:rPr>
          <w:rFonts w:ascii="Calibri" w:hAnsi="Calibri" w:cs="Calibri"/>
          <w:sz w:val="22"/>
          <w:szCs w:val="22"/>
        </w:rPr>
        <w:t>s will follow the same pattern with training happening both at the university and in school</w:t>
      </w:r>
      <w:r w:rsidR="00227D06">
        <w:rPr>
          <w:rFonts w:ascii="Calibri" w:hAnsi="Calibri" w:cs="Calibri"/>
          <w:sz w:val="22"/>
          <w:szCs w:val="22"/>
        </w:rPr>
        <w:t xml:space="preserve">. </w:t>
      </w:r>
    </w:p>
    <w:p w14:paraId="44B1025A" w14:textId="77777777" w:rsidR="00CD6FC7" w:rsidRPr="00720F1B" w:rsidRDefault="00CD6FC7" w:rsidP="000B3DFF">
      <w:pPr>
        <w:spacing w:after="0" w:line="240" w:lineRule="auto"/>
        <w:rPr>
          <w:rFonts w:ascii="Calibri" w:hAnsi="Calibri" w:cs="Calibri"/>
          <w:sz w:val="22"/>
          <w:szCs w:val="22"/>
        </w:rPr>
      </w:pPr>
    </w:p>
    <w:tbl>
      <w:tblPr>
        <w:tblStyle w:val="TableGrid"/>
        <w:tblW w:w="8320" w:type="dxa"/>
        <w:tblLook w:val="04A0" w:firstRow="1" w:lastRow="0" w:firstColumn="1" w:lastColumn="0" w:noHBand="0" w:noVBand="1"/>
      </w:tblPr>
      <w:tblGrid>
        <w:gridCol w:w="1003"/>
        <w:gridCol w:w="1512"/>
        <w:gridCol w:w="1418"/>
        <w:gridCol w:w="1412"/>
        <w:gridCol w:w="1370"/>
        <w:gridCol w:w="1605"/>
      </w:tblGrid>
      <w:tr w:rsidR="00991E9E" w:rsidRPr="00BF302D" w14:paraId="7A92B996" w14:textId="77777777" w:rsidTr="00991E9E">
        <w:tc>
          <w:tcPr>
            <w:tcW w:w="678" w:type="dxa"/>
            <w:vAlign w:val="center"/>
          </w:tcPr>
          <w:p w14:paraId="0E87E8B0" w14:textId="01BAA773" w:rsidR="00991E9E" w:rsidRPr="00BF302D" w:rsidRDefault="00991E9E" w:rsidP="000B3DFF">
            <w:pPr>
              <w:jc w:val="center"/>
              <w:rPr>
                <w:rFonts w:ascii="Calibri" w:hAnsi="Calibri" w:cs="Calibri"/>
                <w:b/>
                <w:bCs/>
                <w:sz w:val="20"/>
                <w:szCs w:val="20"/>
              </w:rPr>
            </w:pPr>
            <w:r w:rsidRPr="34ABAD18">
              <w:rPr>
                <w:rFonts w:ascii="Calibri" w:hAnsi="Calibri" w:cs="Calibri"/>
                <w:b/>
                <w:bCs/>
                <w:sz w:val="20"/>
                <w:szCs w:val="20"/>
              </w:rPr>
              <w:t>W</w:t>
            </w:r>
            <w:r w:rsidR="00602A7F">
              <w:rPr>
                <w:rFonts w:ascii="Calibri" w:hAnsi="Calibri" w:cs="Calibri"/>
                <w:b/>
                <w:bCs/>
                <w:sz w:val="20"/>
                <w:szCs w:val="20"/>
              </w:rPr>
              <w:t>K</w:t>
            </w:r>
          </w:p>
        </w:tc>
        <w:tc>
          <w:tcPr>
            <w:tcW w:w="1569" w:type="dxa"/>
            <w:vAlign w:val="center"/>
          </w:tcPr>
          <w:p w14:paraId="0EF660A9" w14:textId="012BF26D" w:rsidR="00991E9E" w:rsidRPr="00BF302D" w:rsidRDefault="00991E9E" w:rsidP="000B3DFF">
            <w:pPr>
              <w:jc w:val="center"/>
              <w:rPr>
                <w:rFonts w:ascii="Calibri" w:hAnsi="Calibri" w:cs="Calibri"/>
                <w:b/>
                <w:bCs/>
                <w:sz w:val="22"/>
                <w:szCs w:val="22"/>
              </w:rPr>
            </w:pPr>
            <w:r w:rsidRPr="34ABAD18">
              <w:rPr>
                <w:rFonts w:ascii="Calibri" w:hAnsi="Calibri" w:cs="Calibri"/>
                <w:b/>
                <w:bCs/>
                <w:sz w:val="22"/>
                <w:szCs w:val="22"/>
              </w:rPr>
              <w:t>Mon</w:t>
            </w:r>
          </w:p>
        </w:tc>
        <w:tc>
          <w:tcPr>
            <w:tcW w:w="1408" w:type="dxa"/>
            <w:vAlign w:val="center"/>
          </w:tcPr>
          <w:p w14:paraId="1CE6FA21" w14:textId="77777777" w:rsidR="00991E9E" w:rsidRPr="00BF302D" w:rsidRDefault="00991E9E" w:rsidP="000B3DFF">
            <w:pPr>
              <w:jc w:val="center"/>
              <w:rPr>
                <w:rFonts w:ascii="Calibri" w:hAnsi="Calibri" w:cs="Calibri"/>
                <w:b/>
                <w:bCs/>
                <w:sz w:val="22"/>
                <w:szCs w:val="22"/>
              </w:rPr>
            </w:pPr>
            <w:r w:rsidRPr="34ABAD18">
              <w:rPr>
                <w:rFonts w:ascii="Calibri" w:hAnsi="Calibri" w:cs="Calibri"/>
                <w:b/>
                <w:bCs/>
                <w:sz w:val="22"/>
                <w:szCs w:val="22"/>
              </w:rPr>
              <w:t>Tue</w:t>
            </w:r>
          </w:p>
        </w:tc>
        <w:tc>
          <w:tcPr>
            <w:tcW w:w="1474" w:type="dxa"/>
            <w:vAlign w:val="center"/>
          </w:tcPr>
          <w:p w14:paraId="64168972" w14:textId="77777777" w:rsidR="00991E9E" w:rsidRPr="00BF302D" w:rsidRDefault="00991E9E" w:rsidP="000B3DFF">
            <w:pPr>
              <w:jc w:val="center"/>
              <w:rPr>
                <w:rFonts w:ascii="Calibri" w:hAnsi="Calibri" w:cs="Calibri"/>
                <w:b/>
                <w:bCs/>
                <w:sz w:val="22"/>
                <w:szCs w:val="22"/>
              </w:rPr>
            </w:pPr>
            <w:r w:rsidRPr="34ABAD18">
              <w:rPr>
                <w:rFonts w:ascii="Calibri" w:hAnsi="Calibri" w:cs="Calibri"/>
                <w:b/>
                <w:bCs/>
                <w:sz w:val="22"/>
                <w:szCs w:val="22"/>
              </w:rPr>
              <w:t>Wed</w:t>
            </w:r>
          </w:p>
        </w:tc>
        <w:tc>
          <w:tcPr>
            <w:tcW w:w="1473" w:type="dxa"/>
            <w:vAlign w:val="center"/>
          </w:tcPr>
          <w:p w14:paraId="4FA3C2DD" w14:textId="77777777" w:rsidR="00991E9E" w:rsidRPr="00BF302D" w:rsidRDefault="00991E9E" w:rsidP="000B3DFF">
            <w:pPr>
              <w:jc w:val="center"/>
              <w:rPr>
                <w:rFonts w:ascii="Calibri" w:hAnsi="Calibri" w:cs="Calibri"/>
                <w:b/>
                <w:bCs/>
                <w:sz w:val="22"/>
                <w:szCs w:val="22"/>
              </w:rPr>
            </w:pPr>
            <w:r w:rsidRPr="34ABAD18">
              <w:rPr>
                <w:rFonts w:ascii="Calibri" w:hAnsi="Calibri" w:cs="Calibri"/>
                <w:b/>
                <w:bCs/>
                <w:sz w:val="22"/>
                <w:szCs w:val="22"/>
              </w:rPr>
              <w:t>Thu</w:t>
            </w:r>
          </w:p>
        </w:tc>
        <w:tc>
          <w:tcPr>
            <w:tcW w:w="1718" w:type="dxa"/>
            <w:vAlign w:val="center"/>
          </w:tcPr>
          <w:p w14:paraId="58777A11" w14:textId="77777777" w:rsidR="00991E9E" w:rsidRPr="00BF302D" w:rsidRDefault="00991E9E" w:rsidP="000B3DFF">
            <w:pPr>
              <w:jc w:val="center"/>
              <w:rPr>
                <w:rFonts w:ascii="Calibri" w:hAnsi="Calibri" w:cs="Calibri"/>
                <w:b/>
                <w:bCs/>
                <w:sz w:val="22"/>
                <w:szCs w:val="22"/>
              </w:rPr>
            </w:pPr>
            <w:r w:rsidRPr="34ABAD18">
              <w:rPr>
                <w:rFonts w:ascii="Calibri" w:hAnsi="Calibri" w:cs="Calibri"/>
                <w:b/>
                <w:bCs/>
                <w:sz w:val="22"/>
                <w:szCs w:val="22"/>
              </w:rPr>
              <w:t>Fri</w:t>
            </w:r>
          </w:p>
        </w:tc>
      </w:tr>
      <w:tr w:rsidR="00270353" w:rsidRPr="00BF302D" w14:paraId="33B85DEB" w14:textId="77777777" w:rsidTr="00C210F3">
        <w:tc>
          <w:tcPr>
            <w:tcW w:w="678" w:type="dxa"/>
            <w:vAlign w:val="center"/>
          </w:tcPr>
          <w:p w14:paraId="69E6A068" w14:textId="37BA7DC4" w:rsidR="00991E9E" w:rsidRPr="00BF302D" w:rsidRDefault="0091080C" w:rsidP="000B3DFF">
            <w:pPr>
              <w:jc w:val="center"/>
              <w:rPr>
                <w:rFonts w:ascii="Calibri" w:hAnsi="Calibri" w:cs="Calibri"/>
                <w:b/>
                <w:bCs/>
                <w:sz w:val="22"/>
                <w:szCs w:val="22"/>
              </w:rPr>
            </w:pPr>
            <w:r>
              <w:rPr>
                <w:rFonts w:ascii="Calibri" w:hAnsi="Calibri" w:cs="Calibri"/>
                <w:b/>
                <w:bCs/>
                <w:sz w:val="22"/>
                <w:szCs w:val="22"/>
              </w:rPr>
              <w:t>WC 21.</w:t>
            </w:r>
            <w:r w:rsidR="002E0A7E">
              <w:rPr>
                <w:rFonts w:ascii="Calibri" w:hAnsi="Calibri" w:cs="Calibri"/>
                <w:b/>
                <w:bCs/>
                <w:sz w:val="22"/>
                <w:szCs w:val="22"/>
              </w:rPr>
              <w:t>0</w:t>
            </w:r>
            <w:r>
              <w:rPr>
                <w:rFonts w:ascii="Calibri" w:hAnsi="Calibri" w:cs="Calibri"/>
                <w:b/>
                <w:bCs/>
                <w:sz w:val="22"/>
                <w:szCs w:val="22"/>
              </w:rPr>
              <w:t>4.25</w:t>
            </w:r>
          </w:p>
        </w:tc>
        <w:tc>
          <w:tcPr>
            <w:tcW w:w="1569" w:type="dxa"/>
            <w:shd w:val="clear" w:color="auto" w:fill="7F7F7F" w:themeFill="text1" w:themeFillTint="80"/>
            <w:vAlign w:val="center"/>
          </w:tcPr>
          <w:p w14:paraId="4FA4ABCB" w14:textId="0F266BE4" w:rsidR="00991E9E" w:rsidRPr="00BF302D" w:rsidRDefault="00602A7F" w:rsidP="000B3DFF">
            <w:pPr>
              <w:jc w:val="center"/>
              <w:rPr>
                <w:rFonts w:ascii="Calibri" w:hAnsi="Calibri" w:cs="Calibri"/>
                <w:sz w:val="22"/>
                <w:szCs w:val="22"/>
              </w:rPr>
            </w:pPr>
            <w:r>
              <w:rPr>
                <w:rFonts w:ascii="Calibri" w:hAnsi="Calibri" w:cs="Calibri"/>
                <w:sz w:val="22"/>
                <w:szCs w:val="22"/>
              </w:rPr>
              <w:t>LTU closed</w:t>
            </w:r>
          </w:p>
        </w:tc>
        <w:tc>
          <w:tcPr>
            <w:tcW w:w="1408" w:type="dxa"/>
            <w:shd w:val="clear" w:color="auto" w:fill="7F7F7F" w:themeFill="text1" w:themeFillTint="80"/>
            <w:vAlign w:val="center"/>
          </w:tcPr>
          <w:p w14:paraId="7B5F67CE" w14:textId="3E77B06D" w:rsidR="00991E9E" w:rsidRPr="00BF302D" w:rsidRDefault="00602A7F" w:rsidP="000B3DFF">
            <w:pPr>
              <w:jc w:val="center"/>
              <w:rPr>
                <w:rFonts w:ascii="Calibri" w:hAnsi="Calibri" w:cs="Calibri"/>
                <w:sz w:val="22"/>
                <w:szCs w:val="22"/>
              </w:rPr>
            </w:pPr>
            <w:r>
              <w:rPr>
                <w:rFonts w:ascii="Calibri" w:hAnsi="Calibri" w:cs="Calibri"/>
                <w:sz w:val="22"/>
                <w:szCs w:val="22"/>
              </w:rPr>
              <w:t>LTU closed</w:t>
            </w:r>
          </w:p>
        </w:tc>
        <w:tc>
          <w:tcPr>
            <w:tcW w:w="1474" w:type="dxa"/>
            <w:shd w:val="clear" w:color="auto" w:fill="C6EDFA" w:themeFill="accent3" w:themeFillTint="33"/>
            <w:vAlign w:val="center"/>
          </w:tcPr>
          <w:p w14:paraId="161E3A9B" w14:textId="67946F11" w:rsidR="00991E9E" w:rsidRPr="00BF302D" w:rsidRDefault="00110785" w:rsidP="000B3DFF">
            <w:pPr>
              <w:jc w:val="center"/>
              <w:rPr>
                <w:rFonts w:ascii="Calibri" w:hAnsi="Calibri" w:cs="Calibri"/>
                <w:sz w:val="22"/>
                <w:szCs w:val="22"/>
              </w:rPr>
            </w:pPr>
            <w:r>
              <w:rPr>
                <w:rFonts w:ascii="Calibri" w:hAnsi="Calibri" w:cs="Calibri"/>
                <w:sz w:val="22"/>
                <w:szCs w:val="22"/>
              </w:rPr>
              <w:t>Professional Behaviours @ LTU campus</w:t>
            </w:r>
          </w:p>
        </w:tc>
        <w:tc>
          <w:tcPr>
            <w:tcW w:w="1473" w:type="dxa"/>
            <w:shd w:val="clear" w:color="auto" w:fill="FFF2CC" w:themeFill="accent4" w:themeFillTint="33"/>
            <w:vAlign w:val="center"/>
          </w:tcPr>
          <w:p w14:paraId="20BB0E06" w14:textId="5DCD139C" w:rsidR="00991E9E" w:rsidRPr="00BF302D" w:rsidRDefault="00991E9E" w:rsidP="000B3DFF">
            <w:pPr>
              <w:jc w:val="center"/>
              <w:rPr>
                <w:rFonts w:ascii="Calibri" w:hAnsi="Calibri" w:cs="Calibri"/>
                <w:sz w:val="22"/>
                <w:szCs w:val="22"/>
              </w:rPr>
            </w:pPr>
            <w:r>
              <w:rPr>
                <w:rFonts w:ascii="Calibri" w:hAnsi="Calibri" w:cs="Calibri"/>
                <w:sz w:val="22"/>
                <w:szCs w:val="22"/>
              </w:rPr>
              <w:t>School Experience</w:t>
            </w:r>
          </w:p>
        </w:tc>
        <w:tc>
          <w:tcPr>
            <w:tcW w:w="1718" w:type="dxa"/>
            <w:shd w:val="clear" w:color="auto" w:fill="FFF2CC" w:themeFill="accent4" w:themeFillTint="33"/>
            <w:vAlign w:val="center"/>
          </w:tcPr>
          <w:p w14:paraId="4315BB1F" w14:textId="3561669E" w:rsidR="00991E9E" w:rsidRPr="00BF302D" w:rsidRDefault="00110785" w:rsidP="000B3DFF">
            <w:pPr>
              <w:jc w:val="center"/>
              <w:rPr>
                <w:rFonts w:ascii="Calibri" w:hAnsi="Calibri" w:cs="Calibri"/>
                <w:sz w:val="22"/>
                <w:szCs w:val="22"/>
              </w:rPr>
            </w:pPr>
            <w:r>
              <w:rPr>
                <w:rFonts w:ascii="Calibri" w:hAnsi="Calibri" w:cs="Calibri"/>
                <w:sz w:val="22"/>
                <w:szCs w:val="22"/>
              </w:rPr>
              <w:t>School Experience</w:t>
            </w:r>
          </w:p>
        </w:tc>
      </w:tr>
      <w:tr w:rsidR="00270353" w:rsidRPr="00BF302D" w14:paraId="63D15425" w14:textId="77777777" w:rsidTr="00C210F3">
        <w:tc>
          <w:tcPr>
            <w:tcW w:w="678" w:type="dxa"/>
            <w:vAlign w:val="center"/>
          </w:tcPr>
          <w:p w14:paraId="22583248" w14:textId="77777777" w:rsidR="00991E9E" w:rsidRDefault="0091080C" w:rsidP="000B3DFF">
            <w:pPr>
              <w:jc w:val="center"/>
              <w:rPr>
                <w:rFonts w:ascii="Calibri" w:hAnsi="Calibri" w:cs="Calibri"/>
                <w:b/>
                <w:bCs/>
                <w:sz w:val="22"/>
                <w:szCs w:val="22"/>
              </w:rPr>
            </w:pPr>
            <w:r>
              <w:rPr>
                <w:rFonts w:ascii="Calibri" w:hAnsi="Calibri" w:cs="Calibri"/>
                <w:b/>
                <w:bCs/>
                <w:sz w:val="22"/>
                <w:szCs w:val="22"/>
              </w:rPr>
              <w:t>WC</w:t>
            </w:r>
          </w:p>
          <w:p w14:paraId="42F7C90D" w14:textId="324204BC" w:rsidR="007A6044" w:rsidRPr="00BF302D" w:rsidRDefault="007A6044" w:rsidP="000B3DFF">
            <w:pPr>
              <w:jc w:val="center"/>
              <w:rPr>
                <w:rFonts w:ascii="Calibri" w:hAnsi="Calibri" w:cs="Calibri"/>
                <w:b/>
                <w:bCs/>
                <w:sz w:val="22"/>
                <w:szCs w:val="22"/>
              </w:rPr>
            </w:pPr>
            <w:r>
              <w:rPr>
                <w:rFonts w:ascii="Calibri" w:hAnsi="Calibri" w:cs="Calibri"/>
                <w:b/>
                <w:bCs/>
                <w:sz w:val="22"/>
                <w:szCs w:val="22"/>
              </w:rPr>
              <w:t>28.</w:t>
            </w:r>
            <w:r w:rsidR="002E0A7E">
              <w:rPr>
                <w:rFonts w:ascii="Calibri" w:hAnsi="Calibri" w:cs="Calibri"/>
                <w:b/>
                <w:bCs/>
                <w:sz w:val="22"/>
                <w:szCs w:val="22"/>
              </w:rPr>
              <w:t>0</w:t>
            </w:r>
            <w:r>
              <w:rPr>
                <w:rFonts w:ascii="Calibri" w:hAnsi="Calibri" w:cs="Calibri"/>
                <w:b/>
                <w:bCs/>
                <w:sz w:val="22"/>
                <w:szCs w:val="22"/>
              </w:rPr>
              <w:t>4.25</w:t>
            </w:r>
          </w:p>
        </w:tc>
        <w:tc>
          <w:tcPr>
            <w:tcW w:w="1569" w:type="dxa"/>
            <w:shd w:val="clear" w:color="auto" w:fill="C6EDFA" w:themeFill="accent3" w:themeFillTint="33"/>
            <w:vAlign w:val="center"/>
          </w:tcPr>
          <w:p w14:paraId="36E8D8E8" w14:textId="40497646" w:rsidR="00991E9E" w:rsidRPr="00BF302D" w:rsidRDefault="00270353" w:rsidP="000B3DFF">
            <w:pPr>
              <w:jc w:val="center"/>
              <w:rPr>
                <w:rFonts w:ascii="Calibri" w:hAnsi="Calibri" w:cs="Calibri"/>
                <w:sz w:val="22"/>
                <w:szCs w:val="22"/>
              </w:rPr>
            </w:pPr>
            <w:r>
              <w:rPr>
                <w:rFonts w:ascii="Calibri" w:hAnsi="Calibri" w:cs="Calibri"/>
                <w:sz w:val="22"/>
                <w:szCs w:val="22"/>
              </w:rPr>
              <w:t>Behaviour Management @ LTU campus</w:t>
            </w:r>
          </w:p>
        </w:tc>
        <w:tc>
          <w:tcPr>
            <w:tcW w:w="1408" w:type="dxa"/>
            <w:shd w:val="clear" w:color="auto" w:fill="C6EDFA" w:themeFill="accent3" w:themeFillTint="33"/>
            <w:vAlign w:val="center"/>
          </w:tcPr>
          <w:p w14:paraId="1DD60650" w14:textId="21C0D681" w:rsidR="00991E9E" w:rsidRPr="00BF302D" w:rsidRDefault="00270353" w:rsidP="000B3DFF">
            <w:pPr>
              <w:jc w:val="center"/>
              <w:rPr>
                <w:rFonts w:ascii="Calibri" w:hAnsi="Calibri" w:cs="Calibri"/>
                <w:sz w:val="22"/>
                <w:szCs w:val="22"/>
              </w:rPr>
            </w:pPr>
            <w:r>
              <w:rPr>
                <w:rFonts w:ascii="Calibri" w:hAnsi="Calibri" w:cs="Calibri"/>
                <w:sz w:val="22"/>
                <w:szCs w:val="22"/>
              </w:rPr>
              <w:t>Behaviour Management @ LTU campus</w:t>
            </w:r>
          </w:p>
        </w:tc>
        <w:tc>
          <w:tcPr>
            <w:tcW w:w="1474" w:type="dxa"/>
            <w:shd w:val="clear" w:color="auto" w:fill="FFF2CC" w:themeFill="accent4" w:themeFillTint="33"/>
            <w:vAlign w:val="center"/>
          </w:tcPr>
          <w:p w14:paraId="36BCF039" w14:textId="15126C2F" w:rsidR="00991E9E" w:rsidRPr="00BF302D" w:rsidRDefault="00991E9E" w:rsidP="000B3DFF">
            <w:pPr>
              <w:jc w:val="center"/>
              <w:rPr>
                <w:rFonts w:ascii="Calibri" w:hAnsi="Calibri" w:cs="Calibri"/>
                <w:sz w:val="22"/>
                <w:szCs w:val="22"/>
              </w:rPr>
            </w:pPr>
            <w:r>
              <w:rPr>
                <w:rFonts w:ascii="Calibri" w:hAnsi="Calibri" w:cs="Calibri"/>
                <w:sz w:val="22"/>
                <w:szCs w:val="22"/>
              </w:rPr>
              <w:t>School Experience</w:t>
            </w:r>
          </w:p>
        </w:tc>
        <w:tc>
          <w:tcPr>
            <w:tcW w:w="1473" w:type="dxa"/>
            <w:shd w:val="clear" w:color="auto" w:fill="FFF2CC" w:themeFill="accent4" w:themeFillTint="33"/>
            <w:vAlign w:val="center"/>
          </w:tcPr>
          <w:p w14:paraId="0958874A" w14:textId="18CEA3BC" w:rsidR="00991E9E" w:rsidRPr="00BF302D" w:rsidRDefault="00991E9E" w:rsidP="000B3DFF">
            <w:pPr>
              <w:jc w:val="center"/>
              <w:rPr>
                <w:rFonts w:ascii="Calibri" w:hAnsi="Calibri" w:cs="Calibri"/>
                <w:b/>
                <w:bCs/>
                <w:sz w:val="22"/>
                <w:szCs w:val="22"/>
              </w:rPr>
            </w:pPr>
            <w:r>
              <w:rPr>
                <w:rFonts w:ascii="Calibri" w:hAnsi="Calibri" w:cs="Calibri"/>
                <w:sz w:val="22"/>
                <w:szCs w:val="22"/>
              </w:rPr>
              <w:t>School Experience</w:t>
            </w:r>
          </w:p>
        </w:tc>
        <w:tc>
          <w:tcPr>
            <w:tcW w:w="1718" w:type="dxa"/>
            <w:shd w:val="clear" w:color="auto" w:fill="C6EDFA" w:themeFill="accent3" w:themeFillTint="33"/>
            <w:vAlign w:val="center"/>
          </w:tcPr>
          <w:p w14:paraId="244AC76D" w14:textId="0A50AF6E" w:rsidR="00991E9E" w:rsidRPr="00BF302D" w:rsidRDefault="00270353" w:rsidP="000B3DFF">
            <w:pPr>
              <w:jc w:val="center"/>
              <w:rPr>
                <w:rFonts w:ascii="Calibri" w:hAnsi="Calibri" w:cs="Calibri"/>
                <w:sz w:val="22"/>
                <w:szCs w:val="22"/>
              </w:rPr>
            </w:pPr>
            <w:r>
              <w:rPr>
                <w:rFonts w:ascii="Calibri" w:hAnsi="Calibri" w:cs="Calibri"/>
                <w:sz w:val="22"/>
                <w:szCs w:val="22"/>
              </w:rPr>
              <w:t>Behaviour Management @ LTU campus</w:t>
            </w:r>
          </w:p>
        </w:tc>
      </w:tr>
    </w:tbl>
    <w:p w14:paraId="3CB39D90" w14:textId="77777777" w:rsidR="003A7F73" w:rsidRDefault="003A7F73" w:rsidP="00EA5BF6">
      <w:pPr>
        <w:spacing w:after="0" w:line="240" w:lineRule="auto"/>
        <w:jc w:val="both"/>
        <w:rPr>
          <w:rFonts w:ascii="Calibri" w:hAnsi="Calibri" w:cs="Calibri"/>
          <w:b/>
          <w:bCs/>
          <w:sz w:val="22"/>
          <w:szCs w:val="22"/>
        </w:rPr>
      </w:pPr>
    </w:p>
    <w:p w14:paraId="73703A17" w14:textId="5E33F605" w:rsidR="00090CC1" w:rsidRDefault="009B743D" w:rsidP="00EA5BF6">
      <w:pPr>
        <w:spacing w:after="0" w:line="240" w:lineRule="auto"/>
        <w:jc w:val="both"/>
        <w:rPr>
          <w:b/>
          <w:bCs/>
          <w:sz w:val="24"/>
          <w:szCs w:val="24"/>
        </w:rPr>
      </w:pPr>
      <w:r w:rsidRPr="007E3630">
        <w:rPr>
          <w:b/>
          <w:bCs/>
          <w:sz w:val="24"/>
          <w:szCs w:val="24"/>
        </w:rPr>
        <w:t xml:space="preserve">How will the </w:t>
      </w:r>
      <w:r w:rsidR="009A305E">
        <w:rPr>
          <w:b/>
          <w:bCs/>
          <w:sz w:val="24"/>
          <w:szCs w:val="24"/>
        </w:rPr>
        <w:t>ITAP</w:t>
      </w:r>
      <w:r w:rsidRPr="007E3630">
        <w:rPr>
          <w:b/>
          <w:bCs/>
          <w:sz w:val="24"/>
          <w:szCs w:val="24"/>
        </w:rPr>
        <w:t xml:space="preserve"> be Assessed?</w:t>
      </w:r>
    </w:p>
    <w:p w14:paraId="15D94E91" w14:textId="3C034B78" w:rsidR="009B743D" w:rsidRPr="007E3630" w:rsidRDefault="00674454" w:rsidP="00EA5BF6">
      <w:pPr>
        <w:spacing w:after="0" w:line="240" w:lineRule="auto"/>
        <w:jc w:val="both"/>
        <w:rPr>
          <w:sz w:val="22"/>
          <w:szCs w:val="22"/>
        </w:rPr>
      </w:pPr>
      <w:r>
        <w:rPr>
          <w:sz w:val="22"/>
          <w:szCs w:val="22"/>
        </w:rPr>
        <w:t>W</w:t>
      </w:r>
      <w:r w:rsidR="009B743D" w:rsidRPr="007E3630">
        <w:rPr>
          <w:sz w:val="22"/>
          <w:szCs w:val="22"/>
        </w:rPr>
        <w:t>hilst</w:t>
      </w:r>
      <w:r>
        <w:rPr>
          <w:sz w:val="22"/>
          <w:szCs w:val="22"/>
        </w:rPr>
        <w:t xml:space="preserve"> </w:t>
      </w:r>
      <w:r w:rsidR="00CD286D">
        <w:rPr>
          <w:sz w:val="22"/>
          <w:szCs w:val="22"/>
        </w:rPr>
        <w:t xml:space="preserve">this </w:t>
      </w:r>
      <w:r w:rsidR="009A305E">
        <w:rPr>
          <w:sz w:val="22"/>
          <w:szCs w:val="22"/>
        </w:rPr>
        <w:t>ITAP</w:t>
      </w:r>
      <w:r w:rsidR="00CD286D">
        <w:rPr>
          <w:sz w:val="22"/>
          <w:szCs w:val="22"/>
        </w:rPr>
        <w:t xml:space="preserve"> </w:t>
      </w:r>
      <w:r w:rsidR="009B743D" w:rsidRPr="007E3630">
        <w:rPr>
          <w:sz w:val="22"/>
          <w:szCs w:val="22"/>
        </w:rPr>
        <w:t>will not be formally assessed, the activities, reflections, and practice</w:t>
      </w:r>
      <w:r>
        <w:rPr>
          <w:sz w:val="22"/>
          <w:szCs w:val="22"/>
        </w:rPr>
        <w:t>s</w:t>
      </w:r>
      <w:r w:rsidR="009B743D" w:rsidRPr="007E3630">
        <w:rPr>
          <w:sz w:val="22"/>
          <w:szCs w:val="22"/>
        </w:rPr>
        <w:t xml:space="preserve"> that you engage in will provide evidence that you are meeting the Core Competencies</w:t>
      </w:r>
      <w:r>
        <w:rPr>
          <w:sz w:val="22"/>
          <w:szCs w:val="22"/>
        </w:rPr>
        <w:t xml:space="preserve"> and are ready to progress to Stage 2 of your training. Your full p</w:t>
      </w:r>
      <w:r w:rsidR="009B743D" w:rsidRPr="007E3630">
        <w:rPr>
          <w:sz w:val="22"/>
          <w:szCs w:val="22"/>
        </w:rPr>
        <w:t xml:space="preserve">articipation in </w:t>
      </w:r>
      <w:r>
        <w:rPr>
          <w:sz w:val="22"/>
          <w:szCs w:val="22"/>
        </w:rPr>
        <w:t xml:space="preserve">both </w:t>
      </w:r>
      <w:r w:rsidR="009A305E">
        <w:rPr>
          <w:sz w:val="22"/>
          <w:szCs w:val="22"/>
        </w:rPr>
        <w:t>ITAP</w:t>
      </w:r>
      <w:r w:rsidR="009B743D" w:rsidRPr="007E3630">
        <w:rPr>
          <w:sz w:val="22"/>
          <w:szCs w:val="22"/>
        </w:rPr>
        <w:t xml:space="preserve">s </w:t>
      </w:r>
      <w:r w:rsidR="002D185C">
        <w:rPr>
          <w:sz w:val="22"/>
          <w:szCs w:val="22"/>
        </w:rPr>
        <w:t>is</w:t>
      </w:r>
      <w:r>
        <w:rPr>
          <w:sz w:val="22"/>
          <w:szCs w:val="22"/>
        </w:rPr>
        <w:t xml:space="preserve"> an </w:t>
      </w:r>
      <w:r w:rsidR="009B743D" w:rsidRPr="007E3630">
        <w:rPr>
          <w:sz w:val="22"/>
          <w:szCs w:val="22"/>
        </w:rPr>
        <w:t>essential element</w:t>
      </w:r>
      <w:r>
        <w:rPr>
          <w:sz w:val="22"/>
          <w:szCs w:val="22"/>
        </w:rPr>
        <w:t xml:space="preserve"> in </w:t>
      </w:r>
      <w:r w:rsidR="009B743D" w:rsidRPr="007E3630">
        <w:rPr>
          <w:sz w:val="22"/>
          <w:szCs w:val="22"/>
        </w:rPr>
        <w:t xml:space="preserve">the final award of Qualified Teacher Status. </w:t>
      </w:r>
    </w:p>
    <w:p w14:paraId="1D4E4F37" w14:textId="48877625" w:rsidR="009B743D" w:rsidRPr="007E3630" w:rsidRDefault="009B743D" w:rsidP="00EA5BF6">
      <w:pPr>
        <w:spacing w:after="0" w:line="240" w:lineRule="auto"/>
        <w:jc w:val="both"/>
        <w:rPr>
          <w:sz w:val="22"/>
          <w:szCs w:val="22"/>
        </w:rPr>
      </w:pPr>
    </w:p>
    <w:p w14:paraId="0FCC3892" w14:textId="5F76C4EB" w:rsidR="00861B39" w:rsidRPr="005A6083" w:rsidRDefault="002D185C" w:rsidP="00EA5BF6">
      <w:pPr>
        <w:spacing w:after="0" w:line="240" w:lineRule="auto"/>
        <w:jc w:val="both"/>
        <w:rPr>
          <w:b/>
          <w:bCs/>
          <w:i/>
          <w:iCs/>
          <w:sz w:val="24"/>
          <w:szCs w:val="24"/>
        </w:rPr>
      </w:pPr>
      <w:r w:rsidRPr="005A6083">
        <w:rPr>
          <w:b/>
          <w:bCs/>
          <w:i/>
          <w:iCs/>
          <w:sz w:val="24"/>
          <w:szCs w:val="24"/>
        </w:rPr>
        <w:t xml:space="preserve">At the end </w:t>
      </w:r>
      <w:r w:rsidR="00533180" w:rsidRPr="005A6083">
        <w:rPr>
          <w:b/>
          <w:bCs/>
          <w:i/>
          <w:iCs/>
          <w:sz w:val="24"/>
          <w:szCs w:val="24"/>
        </w:rPr>
        <w:t>of the ITAP (</w:t>
      </w:r>
      <w:r w:rsidR="002E0A7E" w:rsidRPr="005A6083">
        <w:rPr>
          <w:b/>
          <w:bCs/>
          <w:i/>
          <w:iCs/>
          <w:sz w:val="24"/>
          <w:szCs w:val="24"/>
        </w:rPr>
        <w:t>0</w:t>
      </w:r>
      <w:r w:rsidR="00533180" w:rsidRPr="005A6083">
        <w:rPr>
          <w:b/>
          <w:bCs/>
          <w:i/>
          <w:iCs/>
          <w:sz w:val="24"/>
          <w:szCs w:val="24"/>
        </w:rPr>
        <w:t>2.</w:t>
      </w:r>
      <w:r w:rsidR="002E0A7E" w:rsidRPr="005A6083">
        <w:rPr>
          <w:b/>
          <w:bCs/>
          <w:i/>
          <w:iCs/>
          <w:sz w:val="24"/>
          <w:szCs w:val="24"/>
        </w:rPr>
        <w:t>0</w:t>
      </w:r>
      <w:r w:rsidR="00533180" w:rsidRPr="005A6083">
        <w:rPr>
          <w:b/>
          <w:bCs/>
          <w:i/>
          <w:iCs/>
          <w:sz w:val="24"/>
          <w:szCs w:val="24"/>
        </w:rPr>
        <w:t>5.25)</w:t>
      </w:r>
      <w:r w:rsidR="005A6083" w:rsidRPr="005A6083">
        <w:rPr>
          <w:b/>
          <w:bCs/>
          <w:i/>
          <w:iCs/>
          <w:sz w:val="24"/>
          <w:szCs w:val="24"/>
        </w:rPr>
        <w:t>, Trainees</w:t>
      </w:r>
      <w:r w:rsidRPr="005A6083">
        <w:rPr>
          <w:b/>
          <w:bCs/>
          <w:i/>
          <w:iCs/>
          <w:sz w:val="24"/>
          <w:szCs w:val="24"/>
        </w:rPr>
        <w:t xml:space="preserve"> will be required to upload this completed booklet to Abyasa</w:t>
      </w:r>
      <w:r w:rsidR="00A96238" w:rsidRPr="005A6083">
        <w:rPr>
          <w:b/>
          <w:bCs/>
          <w:i/>
          <w:iCs/>
          <w:sz w:val="24"/>
          <w:szCs w:val="24"/>
        </w:rPr>
        <w:t xml:space="preserve">. </w:t>
      </w:r>
      <w:r w:rsidR="00861B39" w:rsidRPr="005A6083">
        <w:rPr>
          <w:b/>
          <w:bCs/>
          <w:i/>
          <w:iCs/>
          <w:sz w:val="24"/>
          <w:szCs w:val="24"/>
        </w:rPr>
        <w:t xml:space="preserve">In addition, </w:t>
      </w:r>
      <w:r w:rsidR="005A6083">
        <w:rPr>
          <w:b/>
          <w:bCs/>
          <w:i/>
          <w:iCs/>
          <w:sz w:val="24"/>
          <w:szCs w:val="24"/>
        </w:rPr>
        <w:t>the</w:t>
      </w:r>
      <w:r w:rsidR="00861B39" w:rsidRPr="005A6083">
        <w:rPr>
          <w:b/>
          <w:bCs/>
          <w:i/>
          <w:iCs/>
          <w:sz w:val="24"/>
          <w:szCs w:val="24"/>
        </w:rPr>
        <w:t xml:space="preserve"> Development Record for each of the </w:t>
      </w:r>
      <w:r w:rsidR="009A305E" w:rsidRPr="005A6083">
        <w:rPr>
          <w:b/>
          <w:bCs/>
          <w:i/>
          <w:iCs/>
          <w:sz w:val="24"/>
          <w:szCs w:val="24"/>
        </w:rPr>
        <w:t>ITAP</w:t>
      </w:r>
      <w:r w:rsidR="00861B39" w:rsidRPr="005A6083">
        <w:rPr>
          <w:b/>
          <w:bCs/>
          <w:i/>
          <w:iCs/>
          <w:sz w:val="24"/>
          <w:szCs w:val="24"/>
        </w:rPr>
        <w:t xml:space="preserve"> weeks should capture the thoughts that you have about what you have learned and the targets that you will work on moving forward. </w:t>
      </w:r>
    </w:p>
    <w:p w14:paraId="2EDB454A" w14:textId="77777777" w:rsidR="00090CC1" w:rsidRDefault="00090CC1" w:rsidP="00EA5BF6">
      <w:pPr>
        <w:spacing w:after="0" w:line="240" w:lineRule="auto"/>
        <w:jc w:val="both"/>
        <w:rPr>
          <w:b/>
          <w:bCs/>
          <w:sz w:val="24"/>
          <w:szCs w:val="24"/>
        </w:rPr>
      </w:pPr>
    </w:p>
    <w:p w14:paraId="3C07D23F" w14:textId="77777777" w:rsidR="00090CC1" w:rsidRDefault="00090CC1" w:rsidP="00EA5BF6">
      <w:pPr>
        <w:spacing w:after="0" w:line="240" w:lineRule="auto"/>
        <w:jc w:val="both"/>
        <w:rPr>
          <w:b/>
          <w:bCs/>
          <w:sz w:val="24"/>
          <w:szCs w:val="24"/>
        </w:rPr>
      </w:pPr>
    </w:p>
    <w:p w14:paraId="71DE554B" w14:textId="77777777" w:rsidR="00C210F3" w:rsidRDefault="00C210F3" w:rsidP="00EA5BF6">
      <w:pPr>
        <w:spacing w:after="0" w:line="240" w:lineRule="auto"/>
        <w:jc w:val="both"/>
        <w:rPr>
          <w:b/>
          <w:bCs/>
          <w:sz w:val="24"/>
          <w:szCs w:val="24"/>
        </w:rPr>
      </w:pPr>
    </w:p>
    <w:p w14:paraId="02D338F6" w14:textId="77777777" w:rsidR="00C210F3" w:rsidRDefault="00C210F3" w:rsidP="00EA5BF6">
      <w:pPr>
        <w:spacing w:after="0" w:line="240" w:lineRule="auto"/>
        <w:jc w:val="both"/>
        <w:rPr>
          <w:b/>
          <w:bCs/>
          <w:sz w:val="24"/>
          <w:szCs w:val="24"/>
        </w:rPr>
      </w:pPr>
    </w:p>
    <w:p w14:paraId="45EBCD18" w14:textId="77777777" w:rsidR="00C210F3" w:rsidRDefault="00C210F3" w:rsidP="00EA5BF6">
      <w:pPr>
        <w:spacing w:after="0" w:line="240" w:lineRule="auto"/>
        <w:jc w:val="both"/>
        <w:rPr>
          <w:b/>
          <w:bCs/>
          <w:sz w:val="24"/>
          <w:szCs w:val="24"/>
        </w:rPr>
      </w:pPr>
    </w:p>
    <w:p w14:paraId="50791F23" w14:textId="77777777" w:rsidR="00C210F3" w:rsidRDefault="00C210F3" w:rsidP="00EA5BF6">
      <w:pPr>
        <w:spacing w:after="0" w:line="240" w:lineRule="auto"/>
        <w:jc w:val="both"/>
        <w:rPr>
          <w:b/>
          <w:bCs/>
          <w:sz w:val="24"/>
          <w:szCs w:val="24"/>
        </w:rPr>
      </w:pPr>
    </w:p>
    <w:p w14:paraId="5EA86395" w14:textId="77777777" w:rsidR="00C210F3" w:rsidRDefault="00C210F3" w:rsidP="00EA5BF6">
      <w:pPr>
        <w:spacing w:after="0" w:line="240" w:lineRule="auto"/>
        <w:jc w:val="both"/>
        <w:rPr>
          <w:b/>
          <w:bCs/>
          <w:sz w:val="24"/>
          <w:szCs w:val="24"/>
        </w:rPr>
      </w:pPr>
    </w:p>
    <w:p w14:paraId="3457FD33" w14:textId="77777777" w:rsidR="00C210F3" w:rsidRDefault="00C210F3" w:rsidP="00EA5BF6">
      <w:pPr>
        <w:spacing w:after="0" w:line="240" w:lineRule="auto"/>
        <w:jc w:val="both"/>
        <w:rPr>
          <w:b/>
          <w:bCs/>
          <w:sz w:val="24"/>
          <w:szCs w:val="24"/>
        </w:rPr>
      </w:pPr>
    </w:p>
    <w:p w14:paraId="4E0E1398" w14:textId="77777777" w:rsidR="00C210F3" w:rsidRDefault="00C210F3" w:rsidP="00EA5BF6">
      <w:pPr>
        <w:spacing w:after="0" w:line="240" w:lineRule="auto"/>
        <w:jc w:val="both"/>
        <w:rPr>
          <w:b/>
          <w:bCs/>
          <w:sz w:val="24"/>
          <w:szCs w:val="24"/>
        </w:rPr>
      </w:pPr>
    </w:p>
    <w:p w14:paraId="1E9DCF39" w14:textId="77777777" w:rsidR="00C210F3" w:rsidRDefault="00C210F3" w:rsidP="00EA5BF6">
      <w:pPr>
        <w:spacing w:after="0" w:line="240" w:lineRule="auto"/>
        <w:jc w:val="both"/>
        <w:rPr>
          <w:b/>
          <w:bCs/>
          <w:sz w:val="24"/>
          <w:szCs w:val="24"/>
        </w:rPr>
      </w:pPr>
    </w:p>
    <w:p w14:paraId="16C81D98" w14:textId="77777777" w:rsidR="00C210F3" w:rsidRDefault="00C210F3" w:rsidP="00EA5BF6">
      <w:pPr>
        <w:spacing w:after="0" w:line="240" w:lineRule="auto"/>
        <w:jc w:val="both"/>
        <w:rPr>
          <w:b/>
          <w:bCs/>
          <w:sz w:val="24"/>
          <w:szCs w:val="24"/>
        </w:rPr>
      </w:pPr>
    </w:p>
    <w:p w14:paraId="12C8D2CD" w14:textId="77777777" w:rsidR="00C210F3" w:rsidRDefault="00C210F3" w:rsidP="00EA5BF6">
      <w:pPr>
        <w:spacing w:after="0" w:line="240" w:lineRule="auto"/>
        <w:jc w:val="both"/>
        <w:rPr>
          <w:b/>
          <w:bCs/>
          <w:sz w:val="24"/>
          <w:szCs w:val="24"/>
        </w:rPr>
      </w:pPr>
    </w:p>
    <w:p w14:paraId="1C50BFCC" w14:textId="77777777" w:rsidR="00C210F3" w:rsidRDefault="00C210F3" w:rsidP="00EA5BF6">
      <w:pPr>
        <w:spacing w:after="0" w:line="240" w:lineRule="auto"/>
        <w:jc w:val="both"/>
        <w:rPr>
          <w:b/>
          <w:bCs/>
          <w:sz w:val="24"/>
          <w:szCs w:val="24"/>
        </w:rPr>
      </w:pPr>
    </w:p>
    <w:p w14:paraId="4C6401FB" w14:textId="383161BD" w:rsidR="006D4D5B" w:rsidRPr="00B80141" w:rsidRDefault="002A73BB" w:rsidP="000B3DFF">
      <w:pPr>
        <w:spacing w:after="0" w:line="240" w:lineRule="auto"/>
        <w:textAlignment w:val="baseline"/>
        <w:rPr>
          <w:rFonts w:ascii="Calibri" w:eastAsia="Times New Roman" w:hAnsi="Calibri" w:cs="Calibri"/>
          <w:b/>
          <w:bCs/>
          <w:sz w:val="28"/>
          <w:szCs w:val="28"/>
          <w:lang w:eastAsia="en-GB"/>
        </w:rPr>
      </w:pPr>
      <w:r w:rsidRPr="00B80141">
        <w:rPr>
          <w:rFonts w:ascii="Calibri" w:eastAsia="Times New Roman" w:hAnsi="Calibri" w:cs="Calibri"/>
          <w:b/>
          <w:bCs/>
          <w:sz w:val="28"/>
          <w:szCs w:val="28"/>
          <w:lang w:eastAsia="en-GB"/>
        </w:rPr>
        <w:t>Timetable</w:t>
      </w:r>
      <w:r w:rsidR="00F45CB7" w:rsidRPr="00B80141">
        <w:rPr>
          <w:rFonts w:ascii="Calibri" w:eastAsia="Times New Roman" w:hAnsi="Calibri" w:cs="Calibri"/>
          <w:b/>
          <w:bCs/>
          <w:sz w:val="28"/>
          <w:szCs w:val="28"/>
          <w:lang w:eastAsia="en-GB"/>
        </w:rPr>
        <w:t xml:space="preserve"> and Directed Tasks </w:t>
      </w:r>
      <w:r w:rsidRPr="00B80141">
        <w:rPr>
          <w:rFonts w:ascii="Calibri" w:eastAsia="Times New Roman" w:hAnsi="Calibri" w:cs="Calibri"/>
          <w:b/>
          <w:bCs/>
          <w:sz w:val="28"/>
          <w:szCs w:val="28"/>
          <w:lang w:eastAsia="en-GB"/>
        </w:rPr>
        <w:t xml:space="preserve">for </w:t>
      </w:r>
      <w:r w:rsidR="009A305E" w:rsidRPr="00B80141">
        <w:rPr>
          <w:rFonts w:ascii="Calibri" w:eastAsia="Times New Roman" w:hAnsi="Calibri" w:cs="Calibri"/>
          <w:b/>
          <w:bCs/>
          <w:sz w:val="28"/>
          <w:szCs w:val="28"/>
          <w:lang w:eastAsia="en-GB"/>
        </w:rPr>
        <w:t>ITAP</w:t>
      </w:r>
      <w:r w:rsidRPr="00B80141">
        <w:rPr>
          <w:rFonts w:ascii="Calibri" w:eastAsia="Times New Roman" w:hAnsi="Calibri" w:cs="Calibri"/>
          <w:b/>
          <w:bCs/>
          <w:sz w:val="28"/>
          <w:szCs w:val="28"/>
          <w:lang w:eastAsia="en-GB"/>
        </w:rPr>
        <w:t xml:space="preserve"> 1</w:t>
      </w:r>
    </w:p>
    <w:p w14:paraId="35B1FEF2" w14:textId="77777777" w:rsidR="00D377A3" w:rsidRDefault="00D377A3" w:rsidP="000B3DFF">
      <w:pPr>
        <w:spacing w:after="0" w:line="240" w:lineRule="auto"/>
        <w:textAlignment w:val="baseline"/>
        <w:rPr>
          <w:rFonts w:ascii="Calibri" w:eastAsia="Times New Roman" w:hAnsi="Calibri" w:cs="Calibri"/>
          <w:b/>
          <w:bCs/>
          <w:sz w:val="24"/>
          <w:szCs w:val="24"/>
          <w:lang w:eastAsia="en-GB"/>
        </w:rPr>
      </w:pPr>
    </w:p>
    <w:p w14:paraId="450963CD" w14:textId="7210A4D4" w:rsidR="002A73BB" w:rsidRDefault="002A73BB" w:rsidP="000B3DFF">
      <w:pPr>
        <w:spacing w:after="0" w:line="240" w:lineRule="auto"/>
        <w:textAlignment w:val="baseline"/>
        <w:rPr>
          <w:rFonts w:ascii="Calibri" w:eastAsia="Times New Roman" w:hAnsi="Calibri" w:cs="Calibri"/>
          <w:b/>
          <w:bCs/>
          <w:sz w:val="24"/>
          <w:szCs w:val="24"/>
          <w:lang w:eastAsia="en-GB"/>
        </w:rPr>
      </w:pPr>
      <w:r w:rsidRPr="003A7F73">
        <w:rPr>
          <w:rFonts w:ascii="Calibri" w:eastAsia="Times New Roman" w:hAnsi="Calibri" w:cs="Calibri"/>
          <w:b/>
          <w:bCs/>
          <w:sz w:val="24"/>
          <w:szCs w:val="24"/>
          <w:lang w:eastAsia="en-GB"/>
        </w:rPr>
        <w:t xml:space="preserve">Week 1 </w:t>
      </w:r>
    </w:p>
    <w:p w14:paraId="08883945" w14:textId="25256CAA" w:rsidR="006D4D5B" w:rsidRDefault="00B80141" w:rsidP="000B3DFF">
      <w:pPr>
        <w:spacing w:after="0" w:line="240" w:lineRule="auto"/>
        <w:textAlignment w:val="baseline"/>
        <w:rPr>
          <w:rFonts w:ascii="Calibri" w:eastAsia="Times New Roman" w:hAnsi="Calibri" w:cs="Calibri"/>
          <w:b/>
          <w:bCs/>
          <w:sz w:val="24"/>
          <w:szCs w:val="24"/>
          <w:lang w:eastAsia="en-GB"/>
        </w:rPr>
      </w:pPr>
      <w:r>
        <w:rPr>
          <w:rFonts w:ascii="Calibri" w:eastAsia="Times New Roman" w:hAnsi="Calibri" w:cs="Calibri"/>
          <w:b/>
          <w:bCs/>
          <w:sz w:val="24"/>
          <w:szCs w:val="24"/>
          <w:lang w:eastAsia="en-GB"/>
        </w:rPr>
        <w:t>w/c</w:t>
      </w:r>
      <w:r w:rsidR="006D4D5B">
        <w:rPr>
          <w:rFonts w:ascii="Calibri" w:eastAsia="Times New Roman" w:hAnsi="Calibri" w:cs="Calibri"/>
          <w:b/>
          <w:bCs/>
          <w:sz w:val="24"/>
          <w:szCs w:val="24"/>
          <w:lang w:eastAsia="en-GB"/>
        </w:rPr>
        <w:t xml:space="preserve"> 21.</w:t>
      </w:r>
      <w:r w:rsidR="00B57042">
        <w:rPr>
          <w:rFonts w:ascii="Calibri" w:eastAsia="Times New Roman" w:hAnsi="Calibri" w:cs="Calibri"/>
          <w:b/>
          <w:bCs/>
          <w:sz w:val="24"/>
          <w:szCs w:val="24"/>
          <w:lang w:eastAsia="en-GB"/>
        </w:rPr>
        <w:t>0</w:t>
      </w:r>
      <w:r w:rsidR="006D4D5B">
        <w:rPr>
          <w:rFonts w:ascii="Calibri" w:eastAsia="Times New Roman" w:hAnsi="Calibri" w:cs="Calibri"/>
          <w:b/>
          <w:bCs/>
          <w:sz w:val="24"/>
          <w:szCs w:val="24"/>
          <w:lang w:eastAsia="en-GB"/>
        </w:rPr>
        <w:t>4.25</w:t>
      </w:r>
    </w:p>
    <w:p w14:paraId="336DBF17" w14:textId="36B64C3D" w:rsidR="00496B7A" w:rsidRPr="00E67849" w:rsidRDefault="00496B7A" w:rsidP="00496B7A">
      <w:pPr>
        <w:spacing w:after="0" w:line="240" w:lineRule="auto"/>
        <w:textAlignment w:val="baseline"/>
        <w:rPr>
          <w:rFonts w:ascii="Calibri" w:eastAsia="Times New Roman" w:hAnsi="Calibri" w:cs="Calibri"/>
          <w:i/>
          <w:iCs/>
          <w:sz w:val="24"/>
          <w:szCs w:val="24"/>
          <w:lang w:eastAsia="en-GB"/>
        </w:rPr>
      </w:pPr>
      <w:r w:rsidRPr="00E67849">
        <w:rPr>
          <w:rFonts w:ascii="Calibri" w:eastAsia="Times New Roman" w:hAnsi="Calibri" w:cs="Calibri"/>
          <w:i/>
          <w:iCs/>
          <w:sz w:val="24"/>
          <w:szCs w:val="24"/>
          <w:lang w:eastAsia="en-GB"/>
        </w:rPr>
        <w:t>Please ensure your Development Record is completed for this week as well as the below tasks.</w:t>
      </w:r>
    </w:p>
    <w:p w14:paraId="27F95BA1" w14:textId="77777777" w:rsidR="00C42828" w:rsidRPr="00C42828" w:rsidRDefault="00C42828" w:rsidP="000B3DFF">
      <w:pPr>
        <w:spacing w:after="0" w:line="240" w:lineRule="auto"/>
        <w:textAlignment w:val="baseline"/>
        <w:rPr>
          <w:rFonts w:ascii="Calibri" w:eastAsia="Times New Roman" w:hAnsi="Calibri" w:cs="Calibri"/>
          <w:b/>
          <w:bCs/>
          <w:sz w:val="20"/>
          <w:szCs w:val="20"/>
          <w:lang w:eastAsia="en-GB"/>
        </w:rPr>
      </w:pPr>
    </w:p>
    <w:tbl>
      <w:tblPr>
        <w:tblStyle w:val="TableGrid"/>
        <w:tblW w:w="5003" w:type="pct"/>
        <w:tblLook w:val="04A0" w:firstRow="1" w:lastRow="0" w:firstColumn="1" w:lastColumn="0" w:noHBand="0" w:noVBand="1"/>
      </w:tblPr>
      <w:tblGrid>
        <w:gridCol w:w="1659"/>
        <w:gridCol w:w="7939"/>
      </w:tblGrid>
      <w:tr w:rsidR="002A73BB" w:rsidRPr="00590620" w14:paraId="719E4D44" w14:textId="77777777" w:rsidTr="00024FC2">
        <w:trPr>
          <w:trHeight w:val="334"/>
        </w:trPr>
        <w:tc>
          <w:tcPr>
            <w:tcW w:w="5000" w:type="pct"/>
            <w:gridSpan w:val="2"/>
            <w:shd w:val="clear" w:color="auto" w:fill="F2F2F2" w:themeFill="background1" w:themeFillShade="F2"/>
            <w:vAlign w:val="center"/>
          </w:tcPr>
          <w:p w14:paraId="14468D10" w14:textId="40E9409A"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Monday</w:t>
            </w:r>
          </w:p>
        </w:tc>
      </w:tr>
      <w:tr w:rsidR="006D4D5B" w:rsidRPr="00590620" w14:paraId="2C968955" w14:textId="77777777" w:rsidTr="00E67849">
        <w:trPr>
          <w:trHeight w:val="352"/>
        </w:trPr>
        <w:tc>
          <w:tcPr>
            <w:tcW w:w="5000" w:type="pct"/>
            <w:gridSpan w:val="2"/>
            <w:vAlign w:val="center"/>
          </w:tcPr>
          <w:p w14:paraId="68AC1460" w14:textId="112711D8" w:rsidR="006D4D5B" w:rsidRPr="00590620" w:rsidRDefault="00533180" w:rsidP="006D4D5B">
            <w:pPr>
              <w:jc w:val="center"/>
              <w:textAlignment w:val="baseline"/>
              <w:rPr>
                <w:rFonts w:eastAsia="Times New Roman" w:cstheme="minorHAnsi"/>
                <w:sz w:val="22"/>
                <w:szCs w:val="22"/>
                <w:lang w:eastAsia="en-GB"/>
              </w:rPr>
            </w:pPr>
            <w:bookmarkStart w:id="0" w:name="_Hlk141795922"/>
            <w:r>
              <w:rPr>
                <w:rFonts w:eastAsia="Times New Roman" w:cstheme="minorHAnsi"/>
                <w:sz w:val="22"/>
                <w:szCs w:val="22"/>
                <w:lang w:eastAsia="en-GB"/>
              </w:rPr>
              <w:t>NA</w:t>
            </w:r>
          </w:p>
        </w:tc>
      </w:tr>
      <w:tr w:rsidR="002A73BB" w:rsidRPr="00590620" w14:paraId="563EFAAB" w14:textId="77777777" w:rsidTr="00024FC2">
        <w:trPr>
          <w:trHeight w:val="334"/>
        </w:trPr>
        <w:tc>
          <w:tcPr>
            <w:tcW w:w="5000" w:type="pct"/>
            <w:gridSpan w:val="2"/>
            <w:shd w:val="clear" w:color="auto" w:fill="F2F2F2" w:themeFill="background1" w:themeFillShade="F2"/>
            <w:vAlign w:val="center"/>
          </w:tcPr>
          <w:p w14:paraId="3318B75B" w14:textId="17AB5D93"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Tuesday</w:t>
            </w:r>
          </w:p>
        </w:tc>
      </w:tr>
      <w:tr w:rsidR="006D4D5B" w:rsidRPr="00590620" w14:paraId="4BAD5A98" w14:textId="77777777" w:rsidTr="00E67849">
        <w:trPr>
          <w:trHeight w:val="348"/>
        </w:trPr>
        <w:tc>
          <w:tcPr>
            <w:tcW w:w="5000" w:type="pct"/>
            <w:gridSpan w:val="2"/>
            <w:vAlign w:val="center"/>
          </w:tcPr>
          <w:p w14:paraId="6D114C69" w14:textId="46259231" w:rsidR="006D4D5B" w:rsidRPr="00590620" w:rsidRDefault="00533180" w:rsidP="006D4D5B">
            <w:pPr>
              <w:jc w:val="center"/>
              <w:textAlignment w:val="baseline"/>
              <w:rPr>
                <w:rFonts w:eastAsia="Times New Roman" w:cstheme="minorHAnsi"/>
                <w:sz w:val="22"/>
                <w:szCs w:val="22"/>
                <w:lang w:eastAsia="en-GB"/>
              </w:rPr>
            </w:pPr>
            <w:r>
              <w:rPr>
                <w:rFonts w:eastAsia="Times New Roman" w:cstheme="minorHAnsi"/>
                <w:sz w:val="22"/>
                <w:szCs w:val="22"/>
                <w:lang w:eastAsia="en-GB"/>
              </w:rPr>
              <w:t>NA</w:t>
            </w:r>
          </w:p>
        </w:tc>
      </w:tr>
      <w:tr w:rsidR="0063581A" w:rsidRPr="00590620" w14:paraId="31D363D0" w14:textId="77777777" w:rsidTr="0054521E">
        <w:trPr>
          <w:trHeight w:val="334"/>
        </w:trPr>
        <w:tc>
          <w:tcPr>
            <w:tcW w:w="5000" w:type="pct"/>
            <w:gridSpan w:val="2"/>
            <w:shd w:val="clear" w:color="auto" w:fill="F2F2F2" w:themeFill="background1" w:themeFillShade="F2"/>
            <w:vAlign w:val="center"/>
          </w:tcPr>
          <w:p w14:paraId="46A7E39A" w14:textId="0447285C" w:rsidR="0063581A" w:rsidRPr="00024FC2" w:rsidRDefault="00024FC2" w:rsidP="0063581A">
            <w:pPr>
              <w:jc w:val="center"/>
              <w:textAlignment w:val="baseline"/>
              <w:rPr>
                <w:rFonts w:eastAsia="Times New Roman" w:cstheme="minorHAnsi"/>
                <w:b/>
                <w:bCs/>
                <w:sz w:val="22"/>
                <w:szCs w:val="22"/>
                <w:lang w:eastAsia="en-GB"/>
              </w:rPr>
            </w:pPr>
            <w:r w:rsidRPr="00024FC2">
              <w:rPr>
                <w:rFonts w:eastAsia="Times New Roman" w:cstheme="minorHAnsi"/>
                <w:b/>
                <w:bCs/>
                <w:sz w:val="22"/>
                <w:szCs w:val="22"/>
                <w:lang w:eastAsia="en-GB"/>
              </w:rPr>
              <w:t>Wednesday</w:t>
            </w:r>
          </w:p>
        </w:tc>
      </w:tr>
      <w:tr w:rsidR="00BB1791" w:rsidRPr="00590620" w14:paraId="386548BC" w14:textId="77777777" w:rsidTr="00024FC2">
        <w:trPr>
          <w:trHeight w:val="334"/>
        </w:trPr>
        <w:tc>
          <w:tcPr>
            <w:tcW w:w="5000" w:type="pct"/>
            <w:gridSpan w:val="2"/>
            <w:vAlign w:val="center"/>
          </w:tcPr>
          <w:p w14:paraId="19C4C872" w14:textId="66D342CF" w:rsidR="00F45CB7" w:rsidRDefault="00010D72" w:rsidP="00496B7A">
            <w:pPr>
              <w:jc w:val="center"/>
              <w:rPr>
                <w:rFonts w:eastAsia="Times New Roman" w:cstheme="minorHAnsi"/>
                <w:sz w:val="22"/>
                <w:szCs w:val="22"/>
                <w:lang w:eastAsia="en-GB"/>
              </w:rPr>
            </w:pPr>
            <w:r w:rsidRPr="00F45CB7">
              <w:rPr>
                <w:rFonts w:eastAsia="Times New Roman" w:cstheme="minorHAnsi"/>
                <w:sz w:val="22"/>
                <w:szCs w:val="22"/>
                <w:lang w:eastAsia="en-GB"/>
              </w:rPr>
              <w:t>Please reflect on the day in your Development Record</w:t>
            </w:r>
            <w:r w:rsidR="00C908DA" w:rsidRPr="00F45CB7">
              <w:rPr>
                <w:rFonts w:eastAsia="Times New Roman" w:cstheme="minorHAnsi"/>
                <w:sz w:val="22"/>
                <w:szCs w:val="22"/>
                <w:lang w:eastAsia="en-GB"/>
              </w:rPr>
              <w:t xml:space="preserve"> using the content from the session and the below reading</w:t>
            </w:r>
            <w:r w:rsidR="00F45CB7" w:rsidRPr="00F45CB7">
              <w:rPr>
                <w:rFonts w:eastAsia="Times New Roman" w:cstheme="minorHAnsi"/>
                <w:sz w:val="22"/>
                <w:szCs w:val="22"/>
                <w:lang w:eastAsia="en-GB"/>
              </w:rPr>
              <w:t>. The reading and teaching resources can be found on Moodle.</w:t>
            </w:r>
          </w:p>
          <w:p w14:paraId="725D1C03" w14:textId="77777777" w:rsidR="00D25AE6" w:rsidRPr="00496B7A" w:rsidRDefault="00D25AE6" w:rsidP="00496B7A">
            <w:pPr>
              <w:jc w:val="center"/>
              <w:rPr>
                <w:rFonts w:eastAsia="Times New Roman" w:cstheme="minorHAnsi"/>
                <w:sz w:val="22"/>
                <w:szCs w:val="22"/>
                <w:lang w:eastAsia="en-GB"/>
              </w:rPr>
            </w:pPr>
          </w:p>
          <w:p w14:paraId="0519B501" w14:textId="77777777" w:rsidR="00BB1791" w:rsidRDefault="00C92E08" w:rsidP="00C92E08">
            <w:pPr>
              <w:jc w:val="center"/>
              <w:rPr>
                <w:b/>
                <w:bCs/>
                <w:color w:val="071019" w:themeColor="accent1" w:themeShade="80"/>
                <w:sz w:val="22"/>
                <w:szCs w:val="22"/>
              </w:rPr>
            </w:pPr>
            <w:r w:rsidRPr="00F45CB7">
              <w:rPr>
                <w:b/>
                <w:bCs/>
                <w:color w:val="071019" w:themeColor="accent1" w:themeShade="80"/>
                <w:sz w:val="22"/>
                <w:szCs w:val="22"/>
              </w:rPr>
              <w:t>Podesta, E and Hoath, L. (2022) Chapter 1 ‘ What does it mean to be a professional?’ Professional Studies for Secondary Teaching. Sage.</w:t>
            </w:r>
          </w:p>
          <w:p w14:paraId="2658D161" w14:textId="5E0AFAC7" w:rsidR="00B57042" w:rsidRPr="00F45CB7" w:rsidRDefault="00B57042" w:rsidP="00C92E08">
            <w:pPr>
              <w:jc w:val="center"/>
              <w:rPr>
                <w:b/>
                <w:bCs/>
                <w:color w:val="071019" w:themeColor="accent1" w:themeShade="80"/>
                <w:sz w:val="22"/>
                <w:szCs w:val="22"/>
              </w:rPr>
            </w:pPr>
          </w:p>
        </w:tc>
      </w:tr>
      <w:bookmarkEnd w:id="0"/>
      <w:tr w:rsidR="0063581A" w:rsidRPr="00590620" w14:paraId="14AD4029" w14:textId="77777777" w:rsidTr="00024FC2">
        <w:trPr>
          <w:trHeight w:val="373"/>
        </w:trPr>
        <w:tc>
          <w:tcPr>
            <w:tcW w:w="864" w:type="pct"/>
          </w:tcPr>
          <w:p w14:paraId="16FE232B" w14:textId="77777777" w:rsidR="0063581A" w:rsidRPr="00590620" w:rsidRDefault="0063581A" w:rsidP="007578D5">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6" w:type="pct"/>
          </w:tcPr>
          <w:p w14:paraId="2E97E808" w14:textId="27EFCC4D" w:rsidR="0043422D" w:rsidRPr="00590620" w:rsidRDefault="00AF5AF9" w:rsidP="00BB1791">
            <w:pPr>
              <w:textAlignment w:val="baseline"/>
              <w:rPr>
                <w:rFonts w:eastAsia="Times New Roman" w:cstheme="minorHAnsi"/>
                <w:sz w:val="22"/>
                <w:szCs w:val="22"/>
                <w:lang w:eastAsia="en-GB"/>
              </w:rPr>
            </w:pPr>
            <w:r>
              <w:rPr>
                <w:rFonts w:eastAsia="Times New Roman" w:cstheme="minorHAnsi"/>
                <w:sz w:val="22"/>
                <w:szCs w:val="22"/>
                <w:lang w:eastAsia="en-GB"/>
              </w:rPr>
              <w:t>Lecture: What does Professionalism look like?</w:t>
            </w:r>
          </w:p>
        </w:tc>
      </w:tr>
      <w:tr w:rsidR="0063581A" w:rsidRPr="00590620" w14:paraId="6F796D25" w14:textId="77777777" w:rsidTr="00024FC2">
        <w:trPr>
          <w:trHeight w:val="278"/>
        </w:trPr>
        <w:tc>
          <w:tcPr>
            <w:tcW w:w="864" w:type="pct"/>
          </w:tcPr>
          <w:p w14:paraId="55833092" w14:textId="77777777" w:rsidR="0063581A" w:rsidRPr="00590620" w:rsidRDefault="0063581A" w:rsidP="007578D5">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11:00-1:00</w:t>
            </w:r>
          </w:p>
        </w:tc>
        <w:tc>
          <w:tcPr>
            <w:tcW w:w="4136" w:type="pct"/>
          </w:tcPr>
          <w:p w14:paraId="24EB3C6A" w14:textId="7513D098" w:rsidR="0063581A" w:rsidRPr="00590620" w:rsidRDefault="00AF5AF9" w:rsidP="007578D5">
            <w:pPr>
              <w:textAlignment w:val="baseline"/>
              <w:rPr>
                <w:rFonts w:eastAsia="Times New Roman" w:cstheme="minorHAnsi"/>
                <w:sz w:val="22"/>
                <w:szCs w:val="22"/>
                <w:lang w:eastAsia="en-GB"/>
              </w:rPr>
            </w:pPr>
            <w:r>
              <w:rPr>
                <w:rFonts w:eastAsia="Times New Roman" w:cstheme="minorHAnsi"/>
                <w:sz w:val="22"/>
                <w:szCs w:val="22"/>
                <w:lang w:eastAsia="en-GB"/>
              </w:rPr>
              <w:t>Workshop: Identifying professional behaviours</w:t>
            </w:r>
          </w:p>
        </w:tc>
      </w:tr>
      <w:tr w:rsidR="0063581A" w:rsidRPr="00590620" w14:paraId="563A939B" w14:textId="77777777" w:rsidTr="00024FC2">
        <w:trPr>
          <w:trHeight w:val="307"/>
        </w:trPr>
        <w:tc>
          <w:tcPr>
            <w:tcW w:w="864" w:type="pct"/>
          </w:tcPr>
          <w:p w14:paraId="205D1EF4" w14:textId="77777777" w:rsidR="0063581A" w:rsidRPr="00590620" w:rsidRDefault="0063581A" w:rsidP="007578D5">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6" w:type="pct"/>
          </w:tcPr>
          <w:p w14:paraId="2F792985" w14:textId="1882F1C2" w:rsidR="0063581A" w:rsidRPr="00590620" w:rsidRDefault="00AF5AF9" w:rsidP="007578D5">
            <w:pPr>
              <w:textAlignment w:val="baseline"/>
              <w:rPr>
                <w:rFonts w:eastAsia="Times New Roman" w:cstheme="minorHAnsi"/>
                <w:sz w:val="22"/>
                <w:szCs w:val="22"/>
                <w:lang w:eastAsia="en-GB"/>
              </w:rPr>
            </w:pPr>
            <w:r>
              <w:rPr>
                <w:rFonts w:eastAsia="Times New Roman" w:cstheme="minorHAnsi"/>
                <w:sz w:val="22"/>
                <w:szCs w:val="22"/>
                <w:lang w:eastAsia="en-GB"/>
              </w:rPr>
              <w:t xml:space="preserve">Workshop: </w:t>
            </w:r>
            <w:r w:rsidRPr="00AF5AF9">
              <w:rPr>
                <w:rFonts w:eastAsia="Times New Roman" w:cstheme="minorHAnsi"/>
                <w:sz w:val="22"/>
                <w:szCs w:val="22"/>
                <w:lang w:eastAsia="en-GB"/>
              </w:rPr>
              <w:t>How do professional behaviours make a successful placement experience possible?</w:t>
            </w:r>
          </w:p>
        </w:tc>
      </w:tr>
      <w:tr w:rsidR="00024FC2" w:rsidRPr="00590620" w14:paraId="0E97B91D" w14:textId="77777777" w:rsidTr="0054521E">
        <w:trPr>
          <w:trHeight w:val="307"/>
        </w:trPr>
        <w:tc>
          <w:tcPr>
            <w:tcW w:w="5000" w:type="pct"/>
            <w:gridSpan w:val="2"/>
            <w:shd w:val="clear" w:color="auto" w:fill="F2F2F2" w:themeFill="background1" w:themeFillShade="F2"/>
          </w:tcPr>
          <w:p w14:paraId="09E0C2A4" w14:textId="31DE40F6" w:rsidR="00024FC2" w:rsidRPr="00024FC2" w:rsidRDefault="00024FC2" w:rsidP="00024FC2">
            <w:pPr>
              <w:jc w:val="center"/>
              <w:textAlignment w:val="baseline"/>
              <w:rPr>
                <w:rFonts w:eastAsia="Times New Roman" w:cstheme="minorHAnsi"/>
                <w:b/>
                <w:bCs/>
                <w:sz w:val="22"/>
                <w:szCs w:val="22"/>
                <w:lang w:eastAsia="en-GB"/>
              </w:rPr>
            </w:pPr>
            <w:r w:rsidRPr="00024FC2">
              <w:rPr>
                <w:rFonts w:eastAsia="Times New Roman" w:cstheme="minorHAnsi"/>
                <w:b/>
                <w:bCs/>
                <w:sz w:val="22"/>
                <w:szCs w:val="22"/>
                <w:lang w:eastAsia="en-GB"/>
              </w:rPr>
              <w:t>Thursday</w:t>
            </w:r>
          </w:p>
        </w:tc>
      </w:tr>
      <w:tr w:rsidR="00DE2CC8" w:rsidRPr="00590620" w14:paraId="30838E9C" w14:textId="77777777" w:rsidTr="00024FC2">
        <w:trPr>
          <w:trHeight w:val="307"/>
        </w:trPr>
        <w:tc>
          <w:tcPr>
            <w:tcW w:w="5000" w:type="pct"/>
            <w:gridSpan w:val="2"/>
          </w:tcPr>
          <w:p w14:paraId="01B744B3" w14:textId="5E5F89F7" w:rsidR="004D541E" w:rsidRDefault="00DE2CC8" w:rsidP="00B55279">
            <w:pPr>
              <w:jc w:val="center"/>
              <w:textAlignment w:val="baseline"/>
              <w:rPr>
                <w:rFonts w:eastAsia="Times New Roman" w:cstheme="minorHAnsi"/>
                <w:b/>
                <w:bCs/>
                <w:sz w:val="22"/>
                <w:szCs w:val="22"/>
                <w:lang w:eastAsia="en-GB"/>
              </w:rPr>
            </w:pPr>
            <w:r>
              <w:rPr>
                <w:rFonts w:eastAsia="Times New Roman" w:cstheme="minorHAnsi"/>
                <w:b/>
                <w:bCs/>
                <w:sz w:val="22"/>
                <w:szCs w:val="22"/>
                <w:lang w:eastAsia="en-GB"/>
              </w:rPr>
              <w:t>You will return to school and carry out the directed task below</w:t>
            </w:r>
            <w:r w:rsidR="005E611A">
              <w:rPr>
                <w:rFonts w:eastAsia="Times New Roman" w:cstheme="minorHAnsi"/>
                <w:b/>
                <w:bCs/>
                <w:sz w:val="22"/>
                <w:szCs w:val="22"/>
                <w:lang w:eastAsia="en-GB"/>
              </w:rPr>
              <w:t>…</w:t>
            </w:r>
          </w:p>
          <w:p w14:paraId="4E015CE7" w14:textId="77777777" w:rsidR="0022759B" w:rsidRPr="00B55279" w:rsidRDefault="0022759B" w:rsidP="00B55279">
            <w:pPr>
              <w:jc w:val="center"/>
              <w:textAlignment w:val="baseline"/>
              <w:rPr>
                <w:rFonts w:eastAsia="Times New Roman" w:cstheme="minorHAnsi"/>
                <w:b/>
                <w:bCs/>
                <w:sz w:val="22"/>
                <w:szCs w:val="22"/>
                <w:lang w:eastAsia="en-GB"/>
              </w:rPr>
            </w:pPr>
          </w:p>
          <w:p w14:paraId="165964C0" w14:textId="75A19F98" w:rsidR="004D541E" w:rsidRPr="005316BB" w:rsidRDefault="00EA0D56" w:rsidP="005316BB">
            <w:pPr>
              <w:pStyle w:val="ListParagraph"/>
              <w:numPr>
                <w:ilvl w:val="0"/>
                <w:numId w:val="41"/>
              </w:numPr>
              <w:jc w:val="center"/>
              <w:textAlignment w:val="baseline"/>
              <w:rPr>
                <w:rFonts w:eastAsia="Times New Roman" w:cstheme="minorHAnsi"/>
                <w:sz w:val="22"/>
                <w:szCs w:val="22"/>
                <w:lang w:eastAsia="en-GB"/>
              </w:rPr>
            </w:pPr>
            <w:r w:rsidRPr="005316BB">
              <w:rPr>
                <w:rFonts w:eastAsia="Times New Roman" w:cstheme="minorHAnsi"/>
                <w:sz w:val="22"/>
                <w:szCs w:val="22"/>
                <w:lang w:eastAsia="en-GB"/>
              </w:rPr>
              <w:t xml:space="preserve">Identify, in school, </w:t>
            </w:r>
            <w:r w:rsidRPr="005316BB">
              <w:rPr>
                <w:rFonts w:eastAsia="Times New Roman" w:cstheme="minorHAnsi"/>
                <w:b/>
                <w:bCs/>
                <w:sz w:val="22"/>
                <w:szCs w:val="22"/>
                <w:lang w:eastAsia="en-GB"/>
              </w:rPr>
              <w:t xml:space="preserve">where examples of professional behaviours </w:t>
            </w:r>
            <w:r w:rsidR="004D541E" w:rsidRPr="005316BB">
              <w:rPr>
                <w:rFonts w:eastAsia="Times New Roman" w:cstheme="minorHAnsi"/>
                <w:b/>
                <w:bCs/>
                <w:sz w:val="22"/>
                <w:szCs w:val="22"/>
                <w:lang w:eastAsia="en-GB"/>
              </w:rPr>
              <w:t xml:space="preserve">developed in </w:t>
            </w:r>
            <w:r w:rsidRPr="005316BB">
              <w:rPr>
                <w:rFonts w:eastAsia="Times New Roman" w:cstheme="minorHAnsi"/>
                <w:b/>
                <w:bCs/>
                <w:sz w:val="22"/>
                <w:szCs w:val="22"/>
                <w:lang w:eastAsia="en-GB"/>
              </w:rPr>
              <w:t>yesterday</w:t>
            </w:r>
            <w:r w:rsidR="004D541E" w:rsidRPr="005316BB">
              <w:rPr>
                <w:rFonts w:eastAsia="Times New Roman" w:cstheme="minorHAnsi"/>
                <w:b/>
                <w:bCs/>
                <w:sz w:val="22"/>
                <w:szCs w:val="22"/>
                <w:lang w:eastAsia="en-GB"/>
              </w:rPr>
              <w:t>’s session</w:t>
            </w:r>
            <w:r w:rsidRPr="005316BB">
              <w:rPr>
                <w:rFonts w:eastAsia="Times New Roman" w:cstheme="minorHAnsi"/>
                <w:sz w:val="22"/>
                <w:szCs w:val="22"/>
                <w:lang w:eastAsia="en-GB"/>
              </w:rPr>
              <w:t xml:space="preserve"> </w:t>
            </w:r>
            <w:r w:rsidR="001201A5" w:rsidRPr="005316BB">
              <w:rPr>
                <w:rFonts w:eastAsia="Times New Roman" w:cstheme="minorHAnsi"/>
                <w:sz w:val="22"/>
                <w:szCs w:val="22"/>
                <w:lang w:eastAsia="en-GB"/>
              </w:rPr>
              <w:t>can be seen</w:t>
            </w:r>
            <w:r w:rsidR="00D25AE6">
              <w:rPr>
                <w:rFonts w:eastAsia="Times New Roman" w:cstheme="minorHAnsi"/>
                <w:sz w:val="22"/>
                <w:szCs w:val="22"/>
                <w:lang w:eastAsia="en-GB"/>
              </w:rPr>
              <w:t>.</w:t>
            </w:r>
          </w:p>
          <w:p w14:paraId="4E766F5E" w14:textId="346EFE2B" w:rsidR="004D541E" w:rsidRDefault="001201A5" w:rsidP="004D541E">
            <w:pPr>
              <w:jc w:val="center"/>
              <w:textAlignment w:val="baseline"/>
              <w:rPr>
                <w:rFonts w:eastAsia="Times New Roman" w:cstheme="minorHAnsi"/>
                <w:sz w:val="22"/>
                <w:szCs w:val="22"/>
                <w:lang w:eastAsia="en-GB"/>
              </w:rPr>
            </w:pPr>
            <w:r w:rsidRPr="004D541E">
              <w:rPr>
                <w:rFonts w:eastAsia="Times New Roman" w:cstheme="minorHAnsi"/>
                <w:sz w:val="22"/>
                <w:szCs w:val="22"/>
                <w:lang w:eastAsia="en-GB"/>
              </w:rPr>
              <w:t>Engage in a discussion with your class teacher/</w:t>
            </w:r>
            <w:r w:rsidR="00A97E2E">
              <w:rPr>
                <w:rFonts w:eastAsia="Times New Roman" w:cstheme="minorHAnsi"/>
                <w:sz w:val="22"/>
                <w:szCs w:val="22"/>
                <w:lang w:eastAsia="en-GB"/>
              </w:rPr>
              <w:t>School M</w:t>
            </w:r>
            <w:r w:rsidRPr="004D541E">
              <w:rPr>
                <w:rFonts w:eastAsia="Times New Roman" w:cstheme="minorHAnsi"/>
                <w:sz w:val="22"/>
                <w:szCs w:val="22"/>
                <w:lang w:eastAsia="en-GB"/>
              </w:rPr>
              <w:t>entor</w:t>
            </w:r>
            <w:r w:rsidR="0037508C" w:rsidRPr="004D541E">
              <w:rPr>
                <w:rFonts w:eastAsia="Times New Roman" w:cstheme="minorHAnsi"/>
                <w:sz w:val="22"/>
                <w:szCs w:val="22"/>
                <w:lang w:eastAsia="en-GB"/>
              </w:rPr>
              <w:t xml:space="preserve"> throughout the day</w:t>
            </w:r>
            <w:r w:rsidRPr="004D541E">
              <w:rPr>
                <w:rFonts w:eastAsia="Times New Roman" w:cstheme="minorHAnsi"/>
                <w:sz w:val="22"/>
                <w:szCs w:val="22"/>
                <w:lang w:eastAsia="en-GB"/>
              </w:rPr>
              <w:t xml:space="preserve"> </w:t>
            </w:r>
            <w:r w:rsidR="00C26AD7" w:rsidRPr="004D541E">
              <w:rPr>
                <w:rFonts w:eastAsia="Times New Roman" w:cstheme="minorHAnsi"/>
                <w:sz w:val="22"/>
                <w:szCs w:val="22"/>
                <w:lang w:eastAsia="en-GB"/>
              </w:rPr>
              <w:t xml:space="preserve">about where these behaviours </w:t>
            </w:r>
            <w:r w:rsidR="004D541E">
              <w:rPr>
                <w:rFonts w:eastAsia="Times New Roman" w:cstheme="minorHAnsi"/>
                <w:sz w:val="22"/>
                <w:szCs w:val="22"/>
                <w:lang w:eastAsia="en-GB"/>
              </w:rPr>
              <w:t>may</w:t>
            </w:r>
            <w:r w:rsidR="00C26AD7" w:rsidRPr="004D541E">
              <w:rPr>
                <w:rFonts w:eastAsia="Times New Roman" w:cstheme="minorHAnsi"/>
                <w:sz w:val="22"/>
                <w:szCs w:val="22"/>
                <w:lang w:eastAsia="en-GB"/>
              </w:rPr>
              <w:t xml:space="preserve"> be seen across school</w:t>
            </w:r>
            <w:r w:rsidR="00CE72F4" w:rsidRPr="004D541E">
              <w:rPr>
                <w:rFonts w:eastAsia="Times New Roman" w:cstheme="minorHAnsi"/>
                <w:sz w:val="22"/>
                <w:szCs w:val="22"/>
                <w:lang w:eastAsia="en-GB"/>
              </w:rPr>
              <w:t>.</w:t>
            </w:r>
          </w:p>
          <w:p w14:paraId="476E73A3" w14:textId="57CC2A0F" w:rsidR="0037508C" w:rsidRDefault="0037508C" w:rsidP="004D541E">
            <w:pPr>
              <w:jc w:val="center"/>
              <w:textAlignment w:val="baseline"/>
              <w:rPr>
                <w:rFonts w:eastAsia="Times New Roman" w:cstheme="minorHAnsi"/>
                <w:b/>
                <w:bCs/>
                <w:sz w:val="22"/>
                <w:szCs w:val="22"/>
                <w:lang w:eastAsia="en-GB"/>
              </w:rPr>
            </w:pPr>
            <w:r w:rsidRPr="004D541E">
              <w:rPr>
                <w:rFonts w:eastAsia="Times New Roman" w:cstheme="minorHAnsi"/>
                <w:sz w:val="22"/>
                <w:szCs w:val="22"/>
                <w:lang w:eastAsia="en-GB"/>
              </w:rPr>
              <w:t xml:space="preserve">Collect your findings </w:t>
            </w:r>
            <w:r w:rsidR="005E611A" w:rsidRPr="004D541E">
              <w:rPr>
                <w:rFonts w:eastAsia="Times New Roman" w:cstheme="minorHAnsi"/>
                <w:sz w:val="22"/>
                <w:szCs w:val="22"/>
                <w:lang w:eastAsia="en-GB"/>
              </w:rPr>
              <w:t>by typing directly onto</w:t>
            </w:r>
            <w:r w:rsidRPr="004D541E">
              <w:rPr>
                <w:rFonts w:eastAsia="Times New Roman" w:cstheme="minorHAnsi"/>
                <w:sz w:val="22"/>
                <w:szCs w:val="22"/>
                <w:lang w:eastAsia="en-GB"/>
              </w:rPr>
              <w:t xml:space="preserve"> </w:t>
            </w:r>
            <w:r w:rsidRPr="004D541E">
              <w:rPr>
                <w:rFonts w:eastAsia="Times New Roman" w:cstheme="minorHAnsi"/>
                <w:b/>
                <w:bCs/>
                <w:sz w:val="22"/>
                <w:szCs w:val="22"/>
                <w:lang w:eastAsia="en-GB"/>
              </w:rPr>
              <w:t>Template 1: Observing Professional Behaviours in School.</w:t>
            </w:r>
          </w:p>
          <w:p w14:paraId="4A516B05" w14:textId="735710E6" w:rsidR="0037508C" w:rsidRPr="00496B7A" w:rsidRDefault="0037508C" w:rsidP="00496B7A">
            <w:pPr>
              <w:textAlignment w:val="baseline"/>
              <w:rPr>
                <w:rFonts w:eastAsia="Times New Roman" w:cstheme="minorHAnsi"/>
                <w:sz w:val="22"/>
                <w:szCs w:val="22"/>
                <w:lang w:eastAsia="en-GB"/>
              </w:rPr>
            </w:pPr>
          </w:p>
        </w:tc>
      </w:tr>
      <w:tr w:rsidR="006D4D5B" w:rsidRPr="00024FC2" w14:paraId="0DA1A6DB" w14:textId="77777777" w:rsidTr="0054521E">
        <w:trPr>
          <w:trHeight w:val="307"/>
        </w:trPr>
        <w:tc>
          <w:tcPr>
            <w:tcW w:w="5000" w:type="pct"/>
            <w:gridSpan w:val="2"/>
            <w:shd w:val="clear" w:color="auto" w:fill="F2F2F2" w:themeFill="background1" w:themeFillShade="F2"/>
          </w:tcPr>
          <w:p w14:paraId="092FE645" w14:textId="081B067E" w:rsidR="006D4D5B" w:rsidRPr="00024FC2" w:rsidRDefault="006D4D5B" w:rsidP="007578D5">
            <w:pPr>
              <w:jc w:val="center"/>
              <w:textAlignment w:val="baseline"/>
              <w:rPr>
                <w:rFonts w:eastAsia="Times New Roman" w:cstheme="minorHAnsi"/>
                <w:b/>
                <w:bCs/>
                <w:sz w:val="22"/>
                <w:szCs w:val="22"/>
                <w:lang w:eastAsia="en-GB"/>
              </w:rPr>
            </w:pPr>
            <w:r>
              <w:rPr>
                <w:rFonts w:eastAsia="Times New Roman" w:cstheme="minorHAnsi"/>
                <w:b/>
                <w:bCs/>
                <w:sz w:val="22"/>
                <w:szCs w:val="22"/>
                <w:lang w:eastAsia="en-GB"/>
              </w:rPr>
              <w:t>Friday</w:t>
            </w:r>
          </w:p>
        </w:tc>
      </w:tr>
      <w:tr w:rsidR="006D4D5B" w:rsidRPr="00024FC2" w14:paraId="0E02A50C" w14:textId="77777777" w:rsidTr="006D6AA1">
        <w:trPr>
          <w:trHeight w:val="2349"/>
        </w:trPr>
        <w:tc>
          <w:tcPr>
            <w:tcW w:w="5000" w:type="pct"/>
            <w:gridSpan w:val="2"/>
          </w:tcPr>
          <w:p w14:paraId="39B28B99" w14:textId="42EF2B21" w:rsidR="0002618F" w:rsidRDefault="006D4D5B" w:rsidP="00B55279">
            <w:pPr>
              <w:jc w:val="center"/>
              <w:textAlignment w:val="baseline"/>
              <w:rPr>
                <w:rFonts w:eastAsia="Times New Roman" w:cstheme="minorHAnsi"/>
                <w:b/>
                <w:bCs/>
                <w:sz w:val="22"/>
                <w:szCs w:val="22"/>
                <w:lang w:eastAsia="en-GB"/>
              </w:rPr>
            </w:pPr>
            <w:r>
              <w:rPr>
                <w:rFonts w:eastAsia="Times New Roman" w:cstheme="minorHAnsi"/>
                <w:b/>
                <w:bCs/>
                <w:sz w:val="22"/>
                <w:szCs w:val="22"/>
                <w:lang w:eastAsia="en-GB"/>
              </w:rPr>
              <w:t>You will return to school and carry out the directed task</w:t>
            </w:r>
            <w:r w:rsidR="00F31989">
              <w:rPr>
                <w:rFonts w:eastAsia="Times New Roman" w:cstheme="minorHAnsi"/>
                <w:b/>
                <w:bCs/>
                <w:sz w:val="22"/>
                <w:szCs w:val="22"/>
                <w:lang w:eastAsia="en-GB"/>
              </w:rPr>
              <w:t xml:space="preserve"> below…</w:t>
            </w:r>
          </w:p>
          <w:p w14:paraId="6CD86695" w14:textId="77777777" w:rsidR="0022759B" w:rsidRPr="00B55279" w:rsidRDefault="0022759B" w:rsidP="00B55279">
            <w:pPr>
              <w:jc w:val="center"/>
              <w:textAlignment w:val="baseline"/>
              <w:rPr>
                <w:rFonts w:eastAsia="Times New Roman" w:cstheme="minorHAnsi"/>
                <w:b/>
                <w:bCs/>
                <w:sz w:val="22"/>
                <w:szCs w:val="22"/>
                <w:lang w:eastAsia="en-GB"/>
              </w:rPr>
            </w:pPr>
          </w:p>
          <w:p w14:paraId="5ED9DD0A" w14:textId="313514F4" w:rsidR="008836CE" w:rsidRPr="005316BB" w:rsidRDefault="008836CE" w:rsidP="005316BB">
            <w:pPr>
              <w:pStyle w:val="ListParagraph"/>
              <w:numPr>
                <w:ilvl w:val="0"/>
                <w:numId w:val="41"/>
              </w:numPr>
              <w:jc w:val="center"/>
              <w:textAlignment w:val="baseline"/>
              <w:rPr>
                <w:rFonts w:eastAsia="Times New Roman" w:cstheme="minorHAnsi"/>
                <w:sz w:val="22"/>
                <w:szCs w:val="22"/>
                <w:lang w:eastAsia="en-GB"/>
              </w:rPr>
            </w:pPr>
            <w:r w:rsidRPr="005316BB">
              <w:rPr>
                <w:rFonts w:eastAsia="Times New Roman" w:cstheme="minorHAnsi"/>
                <w:sz w:val="22"/>
                <w:szCs w:val="22"/>
                <w:lang w:eastAsia="en-GB"/>
              </w:rPr>
              <w:t xml:space="preserve">Across the remaining time in ITAP </w:t>
            </w:r>
            <w:r w:rsidR="00C3612E">
              <w:rPr>
                <w:rFonts w:eastAsia="Times New Roman" w:cstheme="minorHAnsi"/>
                <w:sz w:val="22"/>
                <w:szCs w:val="22"/>
                <w:lang w:eastAsia="en-GB"/>
              </w:rPr>
              <w:t>W</w:t>
            </w:r>
            <w:r w:rsidRPr="005316BB">
              <w:rPr>
                <w:rFonts w:eastAsia="Times New Roman" w:cstheme="minorHAnsi"/>
                <w:sz w:val="22"/>
                <w:szCs w:val="22"/>
                <w:lang w:eastAsia="en-GB"/>
              </w:rPr>
              <w:t xml:space="preserve">eek 1 and </w:t>
            </w:r>
            <w:r w:rsidR="00C3612E">
              <w:rPr>
                <w:rFonts w:eastAsia="Times New Roman" w:cstheme="minorHAnsi"/>
                <w:sz w:val="22"/>
                <w:szCs w:val="22"/>
                <w:lang w:eastAsia="en-GB"/>
              </w:rPr>
              <w:t>W</w:t>
            </w:r>
            <w:r w:rsidRPr="005316BB">
              <w:rPr>
                <w:rFonts w:eastAsia="Times New Roman" w:cstheme="minorHAnsi"/>
                <w:sz w:val="22"/>
                <w:szCs w:val="22"/>
                <w:lang w:eastAsia="en-GB"/>
              </w:rPr>
              <w:t>eek 2, u</w:t>
            </w:r>
            <w:r w:rsidR="00721D4B" w:rsidRPr="005316BB">
              <w:rPr>
                <w:rFonts w:eastAsia="Times New Roman" w:cstheme="minorHAnsi"/>
                <w:sz w:val="22"/>
                <w:szCs w:val="22"/>
                <w:lang w:eastAsia="en-GB"/>
              </w:rPr>
              <w:t xml:space="preserve">se </w:t>
            </w:r>
            <w:r w:rsidR="00955B27" w:rsidRPr="005316BB">
              <w:rPr>
                <w:rFonts w:eastAsia="Times New Roman" w:cstheme="minorHAnsi"/>
                <w:b/>
                <w:bCs/>
                <w:sz w:val="22"/>
                <w:szCs w:val="22"/>
                <w:lang w:eastAsia="en-GB"/>
              </w:rPr>
              <w:t xml:space="preserve">Template 2: Structured </w:t>
            </w:r>
            <w:r w:rsidR="0051514F" w:rsidRPr="005316BB">
              <w:rPr>
                <w:rFonts w:eastAsia="Times New Roman" w:cstheme="minorHAnsi"/>
                <w:b/>
                <w:bCs/>
                <w:sz w:val="22"/>
                <w:szCs w:val="22"/>
                <w:lang w:eastAsia="en-GB"/>
              </w:rPr>
              <w:t xml:space="preserve">Professional Behaviour </w:t>
            </w:r>
            <w:r w:rsidR="00451E17" w:rsidRPr="005316BB">
              <w:rPr>
                <w:rFonts w:eastAsia="Times New Roman" w:cstheme="minorHAnsi"/>
                <w:b/>
                <w:bCs/>
                <w:sz w:val="22"/>
                <w:szCs w:val="22"/>
                <w:lang w:eastAsia="en-GB"/>
              </w:rPr>
              <w:t>interview</w:t>
            </w:r>
            <w:r w:rsidR="00955B27" w:rsidRPr="005316BB">
              <w:rPr>
                <w:rFonts w:eastAsia="Times New Roman" w:cstheme="minorHAnsi"/>
                <w:sz w:val="22"/>
                <w:szCs w:val="22"/>
                <w:lang w:eastAsia="en-GB"/>
              </w:rPr>
              <w:t xml:space="preserve"> </w:t>
            </w:r>
            <w:r w:rsidR="00721D4B" w:rsidRPr="005316BB">
              <w:rPr>
                <w:rFonts w:eastAsia="Times New Roman" w:cstheme="minorHAnsi"/>
                <w:sz w:val="22"/>
                <w:szCs w:val="22"/>
                <w:lang w:eastAsia="en-GB"/>
              </w:rPr>
              <w:t xml:space="preserve">to </w:t>
            </w:r>
            <w:r w:rsidR="0011629A" w:rsidRPr="005316BB">
              <w:rPr>
                <w:rFonts w:eastAsia="Times New Roman" w:cstheme="minorHAnsi"/>
                <w:sz w:val="22"/>
                <w:szCs w:val="22"/>
                <w:lang w:eastAsia="en-GB"/>
              </w:rPr>
              <w:t>capture the thoughts of</w:t>
            </w:r>
            <w:r w:rsidR="00721D4B" w:rsidRPr="005316BB">
              <w:rPr>
                <w:rFonts w:eastAsia="Times New Roman" w:cstheme="minorHAnsi"/>
                <w:sz w:val="22"/>
                <w:szCs w:val="22"/>
                <w:lang w:eastAsia="en-GB"/>
              </w:rPr>
              <w:t xml:space="preserve"> </w:t>
            </w:r>
            <w:r w:rsidR="00E5386E" w:rsidRPr="005316BB">
              <w:rPr>
                <w:rFonts w:eastAsia="Times New Roman" w:cstheme="minorHAnsi"/>
                <w:sz w:val="22"/>
                <w:szCs w:val="22"/>
                <w:lang w:eastAsia="en-GB"/>
              </w:rPr>
              <w:t>your</w:t>
            </w:r>
            <w:r w:rsidR="00721D4B" w:rsidRPr="005316BB">
              <w:rPr>
                <w:rFonts w:eastAsia="Times New Roman" w:cstheme="minorHAnsi"/>
                <w:sz w:val="22"/>
                <w:szCs w:val="22"/>
                <w:lang w:eastAsia="en-GB"/>
              </w:rPr>
              <w:t xml:space="preserve"> </w:t>
            </w:r>
            <w:r w:rsidR="00210445">
              <w:rPr>
                <w:rFonts w:eastAsia="Times New Roman" w:cstheme="minorHAnsi"/>
                <w:sz w:val="22"/>
                <w:szCs w:val="22"/>
                <w:lang w:eastAsia="en-GB"/>
              </w:rPr>
              <w:t>School M</w:t>
            </w:r>
            <w:r w:rsidR="00721D4B" w:rsidRPr="005316BB">
              <w:rPr>
                <w:rFonts w:eastAsia="Times New Roman" w:cstheme="minorHAnsi"/>
                <w:sz w:val="22"/>
                <w:szCs w:val="22"/>
                <w:lang w:eastAsia="en-GB"/>
              </w:rPr>
              <w:t>entor</w:t>
            </w:r>
            <w:r w:rsidR="00305B0D" w:rsidRPr="005316BB">
              <w:rPr>
                <w:rFonts w:eastAsia="Times New Roman" w:cstheme="minorHAnsi"/>
                <w:sz w:val="22"/>
                <w:szCs w:val="22"/>
                <w:lang w:eastAsia="en-GB"/>
              </w:rPr>
              <w:t xml:space="preserve">, and potentially other members of the school, </w:t>
            </w:r>
            <w:r w:rsidR="00E5386E" w:rsidRPr="005316BB">
              <w:rPr>
                <w:rFonts w:eastAsia="Times New Roman" w:cstheme="minorHAnsi"/>
                <w:sz w:val="22"/>
                <w:szCs w:val="22"/>
                <w:lang w:eastAsia="en-GB"/>
              </w:rPr>
              <w:t>about</w:t>
            </w:r>
            <w:r w:rsidR="005D0E2A" w:rsidRPr="005316BB">
              <w:rPr>
                <w:rFonts w:eastAsia="Times New Roman" w:cstheme="minorHAnsi"/>
                <w:sz w:val="22"/>
                <w:szCs w:val="22"/>
                <w:lang w:eastAsia="en-GB"/>
              </w:rPr>
              <w:t xml:space="preserve"> the expectations of professional behaviour in their school</w:t>
            </w:r>
            <w:r w:rsidR="0011629A" w:rsidRPr="005316BB">
              <w:rPr>
                <w:rFonts w:eastAsia="Times New Roman" w:cstheme="minorHAnsi"/>
                <w:sz w:val="22"/>
                <w:szCs w:val="22"/>
                <w:lang w:eastAsia="en-GB"/>
              </w:rPr>
              <w:t xml:space="preserve"> and the impact this has</w:t>
            </w:r>
            <w:r w:rsidR="006D6AA1">
              <w:rPr>
                <w:rFonts w:eastAsia="Times New Roman" w:cstheme="minorHAnsi"/>
                <w:sz w:val="22"/>
                <w:szCs w:val="22"/>
                <w:lang w:eastAsia="en-GB"/>
              </w:rPr>
              <w:t>.</w:t>
            </w:r>
          </w:p>
          <w:p w14:paraId="3CA399F5" w14:textId="24792479" w:rsidR="005316BB" w:rsidRDefault="004931E3" w:rsidP="00496B7A">
            <w:pPr>
              <w:jc w:val="center"/>
              <w:textAlignment w:val="baseline"/>
              <w:rPr>
                <w:rFonts w:eastAsia="Times New Roman" w:cstheme="minorHAnsi"/>
                <w:sz w:val="22"/>
                <w:szCs w:val="22"/>
                <w:lang w:eastAsia="en-GB"/>
              </w:rPr>
            </w:pPr>
            <w:r>
              <w:rPr>
                <w:rFonts w:eastAsia="Times New Roman" w:cstheme="minorHAnsi"/>
                <w:sz w:val="22"/>
                <w:szCs w:val="22"/>
                <w:lang w:eastAsia="en-GB"/>
              </w:rPr>
              <w:t>It may take more than one meeting/interview to populate the template and f</w:t>
            </w:r>
            <w:r w:rsidR="00451E17">
              <w:rPr>
                <w:rFonts w:eastAsia="Times New Roman" w:cstheme="minorHAnsi"/>
                <w:sz w:val="22"/>
                <w:szCs w:val="22"/>
                <w:lang w:eastAsia="en-GB"/>
              </w:rPr>
              <w:t>eel free to use</w:t>
            </w:r>
            <w:r>
              <w:rPr>
                <w:rFonts w:eastAsia="Times New Roman" w:cstheme="minorHAnsi"/>
                <w:sz w:val="22"/>
                <w:szCs w:val="22"/>
                <w:lang w:eastAsia="en-GB"/>
              </w:rPr>
              <w:t xml:space="preserve"> the opinions and thoughts of</w:t>
            </w:r>
            <w:r w:rsidR="00451E17">
              <w:rPr>
                <w:rFonts w:eastAsia="Times New Roman" w:cstheme="minorHAnsi"/>
                <w:sz w:val="22"/>
                <w:szCs w:val="22"/>
                <w:lang w:eastAsia="en-GB"/>
              </w:rPr>
              <w:t xml:space="preserve"> more th</w:t>
            </w:r>
            <w:r>
              <w:rPr>
                <w:rFonts w:eastAsia="Times New Roman" w:cstheme="minorHAnsi"/>
                <w:sz w:val="22"/>
                <w:szCs w:val="22"/>
                <w:lang w:eastAsia="en-GB"/>
              </w:rPr>
              <w:t>a</w:t>
            </w:r>
            <w:r w:rsidR="00451E17">
              <w:rPr>
                <w:rFonts w:eastAsia="Times New Roman" w:cstheme="minorHAnsi"/>
                <w:sz w:val="22"/>
                <w:szCs w:val="22"/>
                <w:lang w:eastAsia="en-GB"/>
              </w:rPr>
              <w:t xml:space="preserve">n one member of staff in the school to help you </w:t>
            </w:r>
            <w:r w:rsidR="006D6AA1">
              <w:rPr>
                <w:rFonts w:eastAsia="Times New Roman" w:cstheme="minorHAnsi"/>
                <w:sz w:val="22"/>
                <w:szCs w:val="22"/>
                <w:lang w:eastAsia="en-GB"/>
              </w:rPr>
              <w:t>complete this task.</w:t>
            </w:r>
          </w:p>
          <w:p w14:paraId="6D3A8FDE" w14:textId="77777777" w:rsidR="00F8075C" w:rsidRDefault="00F8075C" w:rsidP="00496B7A">
            <w:pPr>
              <w:jc w:val="center"/>
              <w:textAlignment w:val="baseline"/>
              <w:rPr>
                <w:rFonts w:eastAsia="Times New Roman" w:cstheme="minorHAnsi"/>
                <w:sz w:val="22"/>
                <w:szCs w:val="22"/>
                <w:lang w:eastAsia="en-GB"/>
              </w:rPr>
            </w:pPr>
          </w:p>
          <w:p w14:paraId="2491F221" w14:textId="56978FCD" w:rsidR="004F1C2D" w:rsidRPr="00F8075C" w:rsidRDefault="004F1C2D" w:rsidP="00496B7A">
            <w:pPr>
              <w:jc w:val="center"/>
              <w:textAlignment w:val="baseline"/>
              <w:rPr>
                <w:rFonts w:eastAsia="Times New Roman" w:cstheme="minorHAnsi"/>
                <w:i/>
                <w:iCs/>
                <w:sz w:val="22"/>
                <w:szCs w:val="22"/>
                <w:lang w:eastAsia="en-GB"/>
              </w:rPr>
            </w:pPr>
            <w:r w:rsidRPr="00F8075C">
              <w:rPr>
                <w:rFonts w:eastAsia="Times New Roman" w:cstheme="minorHAnsi"/>
                <w:i/>
                <w:iCs/>
                <w:sz w:val="22"/>
                <w:szCs w:val="22"/>
                <w:lang w:eastAsia="en-GB"/>
              </w:rPr>
              <w:t xml:space="preserve">Top Tip – If there is more than one UG Stage 1 </w:t>
            </w:r>
            <w:r w:rsidR="00B57042">
              <w:rPr>
                <w:rFonts w:eastAsia="Times New Roman" w:cstheme="minorHAnsi"/>
                <w:i/>
                <w:iCs/>
                <w:sz w:val="22"/>
                <w:szCs w:val="22"/>
                <w:lang w:eastAsia="en-GB"/>
              </w:rPr>
              <w:t>T</w:t>
            </w:r>
            <w:r w:rsidRPr="00F8075C">
              <w:rPr>
                <w:rFonts w:eastAsia="Times New Roman" w:cstheme="minorHAnsi"/>
                <w:i/>
                <w:iCs/>
                <w:sz w:val="22"/>
                <w:szCs w:val="22"/>
                <w:lang w:eastAsia="en-GB"/>
              </w:rPr>
              <w:t>rainee in your school, help your</w:t>
            </w:r>
            <w:r w:rsidR="00B57042">
              <w:rPr>
                <w:rFonts w:eastAsia="Times New Roman" w:cstheme="minorHAnsi"/>
                <w:i/>
                <w:iCs/>
                <w:sz w:val="22"/>
                <w:szCs w:val="22"/>
                <w:lang w:eastAsia="en-GB"/>
              </w:rPr>
              <w:t xml:space="preserve"> School M</w:t>
            </w:r>
            <w:r w:rsidRPr="00F8075C">
              <w:rPr>
                <w:rFonts w:eastAsia="Times New Roman" w:cstheme="minorHAnsi"/>
                <w:i/>
                <w:iCs/>
                <w:sz w:val="22"/>
                <w:szCs w:val="22"/>
                <w:lang w:eastAsia="en-GB"/>
              </w:rPr>
              <w:t xml:space="preserve">entor </w:t>
            </w:r>
            <w:r w:rsidR="00F8075C" w:rsidRPr="00F8075C">
              <w:rPr>
                <w:rFonts w:eastAsia="Times New Roman" w:cstheme="minorHAnsi"/>
                <w:i/>
                <w:iCs/>
                <w:sz w:val="22"/>
                <w:szCs w:val="22"/>
                <w:lang w:eastAsia="en-GB"/>
              </w:rPr>
              <w:t xml:space="preserve">by doing the interview, and future tasks, as one group rather than individuals. </w:t>
            </w:r>
          </w:p>
        </w:tc>
      </w:tr>
    </w:tbl>
    <w:p w14:paraId="479B4D38" w14:textId="3896EB01" w:rsidR="002A52BA" w:rsidRDefault="002A52BA" w:rsidP="002A52BA">
      <w:pPr>
        <w:spacing w:after="0" w:line="240" w:lineRule="auto"/>
        <w:rPr>
          <w:rFonts w:cstheme="minorHAnsi"/>
          <w:b/>
          <w:bCs/>
          <w:sz w:val="22"/>
          <w:szCs w:val="22"/>
        </w:rPr>
      </w:pPr>
    </w:p>
    <w:p w14:paraId="5D47362E" w14:textId="77777777" w:rsidR="006D6AA1" w:rsidRDefault="006D6AA1" w:rsidP="002A52BA">
      <w:pPr>
        <w:spacing w:after="0" w:line="240" w:lineRule="auto"/>
        <w:rPr>
          <w:rFonts w:cstheme="minorHAnsi"/>
          <w:b/>
          <w:bCs/>
          <w:sz w:val="22"/>
          <w:szCs w:val="22"/>
        </w:rPr>
      </w:pPr>
    </w:p>
    <w:p w14:paraId="7D9EECF9" w14:textId="77777777" w:rsidR="006D6AA1" w:rsidRDefault="006D6AA1" w:rsidP="002A52BA">
      <w:pPr>
        <w:spacing w:after="0" w:line="240" w:lineRule="auto"/>
        <w:rPr>
          <w:rFonts w:cstheme="minorHAnsi"/>
          <w:b/>
          <w:bCs/>
          <w:sz w:val="22"/>
          <w:szCs w:val="22"/>
        </w:rPr>
      </w:pPr>
    </w:p>
    <w:p w14:paraId="31D24DF8" w14:textId="77777777" w:rsidR="001D7937" w:rsidRDefault="001D7937" w:rsidP="002A52BA">
      <w:pPr>
        <w:spacing w:after="0" w:line="240" w:lineRule="auto"/>
        <w:rPr>
          <w:rFonts w:cstheme="minorHAnsi"/>
          <w:b/>
          <w:bCs/>
          <w:sz w:val="22"/>
          <w:szCs w:val="22"/>
        </w:rPr>
      </w:pPr>
    </w:p>
    <w:p w14:paraId="3CDC2D76" w14:textId="77777777" w:rsidR="001D7937" w:rsidRDefault="001D7937" w:rsidP="002A52BA">
      <w:pPr>
        <w:spacing w:after="0" w:line="240" w:lineRule="auto"/>
        <w:rPr>
          <w:rFonts w:cstheme="minorHAnsi"/>
          <w:b/>
          <w:bCs/>
          <w:sz w:val="22"/>
          <w:szCs w:val="22"/>
        </w:rPr>
      </w:pPr>
    </w:p>
    <w:p w14:paraId="674B25A1" w14:textId="77777777" w:rsidR="001D7937" w:rsidRDefault="001D7937" w:rsidP="002A52BA">
      <w:pPr>
        <w:spacing w:after="0" w:line="240" w:lineRule="auto"/>
        <w:rPr>
          <w:rFonts w:cstheme="minorHAnsi"/>
          <w:b/>
          <w:bCs/>
          <w:sz w:val="22"/>
          <w:szCs w:val="22"/>
        </w:rPr>
      </w:pPr>
    </w:p>
    <w:p w14:paraId="27E359ED" w14:textId="77777777" w:rsidR="001D7937" w:rsidRDefault="001D7937" w:rsidP="002A52BA">
      <w:pPr>
        <w:spacing w:after="0" w:line="240" w:lineRule="auto"/>
        <w:rPr>
          <w:rFonts w:cstheme="minorHAnsi"/>
          <w:b/>
          <w:bCs/>
          <w:sz w:val="22"/>
          <w:szCs w:val="22"/>
        </w:rPr>
      </w:pPr>
    </w:p>
    <w:p w14:paraId="78BB7B05" w14:textId="77777777" w:rsidR="001D7937" w:rsidRDefault="001D7937" w:rsidP="002A52BA">
      <w:pPr>
        <w:spacing w:after="0" w:line="240" w:lineRule="auto"/>
        <w:rPr>
          <w:rFonts w:cstheme="minorHAnsi"/>
          <w:b/>
          <w:bCs/>
          <w:sz w:val="22"/>
          <w:szCs w:val="22"/>
        </w:rPr>
      </w:pPr>
    </w:p>
    <w:p w14:paraId="75215274" w14:textId="77777777" w:rsidR="001D7937" w:rsidRDefault="001D7937" w:rsidP="002A52BA">
      <w:pPr>
        <w:spacing w:after="0" w:line="240" w:lineRule="auto"/>
        <w:rPr>
          <w:rFonts w:cstheme="minorHAnsi"/>
          <w:b/>
          <w:bCs/>
          <w:sz w:val="22"/>
          <w:szCs w:val="22"/>
        </w:rPr>
      </w:pPr>
    </w:p>
    <w:p w14:paraId="6FBBA86C" w14:textId="77777777" w:rsidR="00496B7A" w:rsidRDefault="00496B7A" w:rsidP="002A52BA">
      <w:pPr>
        <w:spacing w:after="0" w:line="240" w:lineRule="auto"/>
        <w:rPr>
          <w:b/>
          <w:bCs/>
          <w:sz w:val="22"/>
          <w:szCs w:val="22"/>
        </w:rPr>
      </w:pPr>
    </w:p>
    <w:p w14:paraId="1E0A28A9" w14:textId="5CE59CC2" w:rsidR="002A52BA" w:rsidRDefault="002A52BA" w:rsidP="002A52BA">
      <w:pPr>
        <w:spacing w:after="0" w:line="240" w:lineRule="auto"/>
        <w:rPr>
          <w:b/>
          <w:bCs/>
          <w:sz w:val="22"/>
          <w:szCs w:val="22"/>
        </w:rPr>
      </w:pPr>
      <w:r w:rsidRPr="00AD25F8">
        <w:rPr>
          <w:b/>
          <w:bCs/>
          <w:sz w:val="22"/>
          <w:szCs w:val="22"/>
        </w:rPr>
        <w:t>Template 1: Observing Professional Behaviours in School</w:t>
      </w:r>
    </w:p>
    <w:p w14:paraId="6192F3D8" w14:textId="4C986F79" w:rsidR="00AD25F8" w:rsidRPr="00AD25F8" w:rsidRDefault="00AD25F8" w:rsidP="002A52BA">
      <w:pPr>
        <w:spacing w:after="0" w:line="240" w:lineRule="auto"/>
        <w:rPr>
          <w:i/>
          <w:iCs/>
          <w:sz w:val="22"/>
          <w:szCs w:val="22"/>
        </w:rPr>
      </w:pPr>
      <w:r w:rsidRPr="00AD25F8">
        <w:rPr>
          <w:i/>
          <w:iCs/>
          <w:sz w:val="22"/>
          <w:szCs w:val="22"/>
        </w:rPr>
        <w:t xml:space="preserve">Type your findings into the below template. </w:t>
      </w:r>
    </w:p>
    <w:p w14:paraId="6D8B4EF3" w14:textId="77777777" w:rsidR="002A52BA" w:rsidRPr="002A52BA" w:rsidRDefault="002A52BA" w:rsidP="002A52BA">
      <w:pPr>
        <w:spacing w:after="0" w:line="240" w:lineRule="auto"/>
        <w:rPr>
          <w:rFonts w:cstheme="minorHAnsi"/>
          <w:b/>
          <w:bCs/>
          <w:sz w:val="22"/>
          <w:szCs w:val="22"/>
        </w:rPr>
      </w:pPr>
    </w:p>
    <w:tbl>
      <w:tblPr>
        <w:tblStyle w:val="TableGrid"/>
        <w:tblW w:w="9765" w:type="dxa"/>
        <w:tblLook w:val="04A0" w:firstRow="1" w:lastRow="0" w:firstColumn="1" w:lastColumn="0" w:noHBand="0" w:noVBand="1"/>
      </w:tblPr>
      <w:tblGrid>
        <w:gridCol w:w="2772"/>
        <w:gridCol w:w="6993"/>
      </w:tblGrid>
      <w:tr w:rsidR="002A52BA" w:rsidRPr="00A10929" w14:paraId="6D65CBA2" w14:textId="77777777" w:rsidTr="00B57042">
        <w:trPr>
          <w:trHeight w:val="2519"/>
        </w:trPr>
        <w:tc>
          <w:tcPr>
            <w:tcW w:w="2772" w:type="dxa"/>
          </w:tcPr>
          <w:p w14:paraId="115029BD" w14:textId="5B1EC428" w:rsidR="002A52BA" w:rsidRPr="00A10929" w:rsidRDefault="002A52BA" w:rsidP="00753916">
            <w:pPr>
              <w:rPr>
                <w:sz w:val="22"/>
                <w:szCs w:val="22"/>
              </w:rPr>
            </w:pPr>
            <w:r w:rsidRPr="00A10929">
              <w:rPr>
                <w:sz w:val="22"/>
                <w:szCs w:val="22"/>
              </w:rPr>
              <w:t>Professional Behaviours</w:t>
            </w:r>
            <w:r w:rsidR="00096358" w:rsidRPr="00A10929">
              <w:rPr>
                <w:sz w:val="22"/>
                <w:szCs w:val="22"/>
              </w:rPr>
              <w:t xml:space="preserve"> developed in yesterday’s session.</w:t>
            </w:r>
            <w:r w:rsidRPr="00A10929">
              <w:rPr>
                <w:sz w:val="22"/>
                <w:szCs w:val="22"/>
              </w:rPr>
              <w:br/>
              <w:t>(eg teamwork, punctuality, communication)</w:t>
            </w:r>
          </w:p>
        </w:tc>
        <w:tc>
          <w:tcPr>
            <w:tcW w:w="6993" w:type="dxa"/>
          </w:tcPr>
          <w:p w14:paraId="4B5DED4F" w14:textId="77777777" w:rsidR="002A52BA" w:rsidRPr="00A10929" w:rsidRDefault="002A52BA" w:rsidP="00753916">
            <w:pPr>
              <w:rPr>
                <w:sz w:val="22"/>
                <w:szCs w:val="22"/>
              </w:rPr>
            </w:pPr>
          </w:p>
        </w:tc>
      </w:tr>
      <w:tr w:rsidR="002A52BA" w:rsidRPr="00A10929" w14:paraId="6FBA80C9" w14:textId="77777777" w:rsidTr="00A10929">
        <w:trPr>
          <w:trHeight w:val="2787"/>
        </w:trPr>
        <w:tc>
          <w:tcPr>
            <w:tcW w:w="2772" w:type="dxa"/>
          </w:tcPr>
          <w:p w14:paraId="7542012E" w14:textId="4658253F" w:rsidR="002A52BA" w:rsidRPr="00A10929" w:rsidRDefault="002A52BA" w:rsidP="00753916">
            <w:pPr>
              <w:rPr>
                <w:sz w:val="22"/>
                <w:szCs w:val="22"/>
              </w:rPr>
            </w:pPr>
            <w:r w:rsidRPr="00A10929">
              <w:rPr>
                <w:sz w:val="22"/>
                <w:szCs w:val="22"/>
              </w:rPr>
              <w:t xml:space="preserve">Where </w:t>
            </w:r>
            <w:r w:rsidR="006D6AA1">
              <w:rPr>
                <w:sz w:val="22"/>
                <w:szCs w:val="22"/>
              </w:rPr>
              <w:t>w</w:t>
            </w:r>
            <w:r w:rsidRPr="00A10929">
              <w:rPr>
                <w:sz w:val="22"/>
                <w:szCs w:val="22"/>
              </w:rPr>
              <w:t xml:space="preserve">ere </w:t>
            </w:r>
            <w:r w:rsidR="006D6AA1">
              <w:rPr>
                <w:sz w:val="22"/>
                <w:szCs w:val="22"/>
              </w:rPr>
              <w:t>t</w:t>
            </w:r>
            <w:r w:rsidRPr="00A10929">
              <w:rPr>
                <w:sz w:val="22"/>
                <w:szCs w:val="22"/>
              </w:rPr>
              <w:t xml:space="preserve">hese </w:t>
            </w:r>
            <w:r w:rsidR="006D6AA1">
              <w:rPr>
                <w:sz w:val="22"/>
                <w:szCs w:val="22"/>
              </w:rPr>
              <w:t>b</w:t>
            </w:r>
            <w:r w:rsidRPr="00A10929">
              <w:rPr>
                <w:sz w:val="22"/>
                <w:szCs w:val="22"/>
              </w:rPr>
              <w:t xml:space="preserve">ehaviours </w:t>
            </w:r>
            <w:r w:rsidR="006D6AA1">
              <w:rPr>
                <w:sz w:val="22"/>
                <w:szCs w:val="22"/>
              </w:rPr>
              <w:t>o</w:t>
            </w:r>
            <w:r w:rsidRPr="00A10929">
              <w:rPr>
                <w:sz w:val="22"/>
                <w:szCs w:val="22"/>
              </w:rPr>
              <w:t xml:space="preserve">bserved in </w:t>
            </w:r>
            <w:r w:rsidR="006D6AA1">
              <w:rPr>
                <w:sz w:val="22"/>
                <w:szCs w:val="22"/>
              </w:rPr>
              <w:t>s</w:t>
            </w:r>
            <w:r w:rsidRPr="00A10929">
              <w:rPr>
                <w:sz w:val="22"/>
                <w:szCs w:val="22"/>
              </w:rPr>
              <w:t>chool</w:t>
            </w:r>
            <w:r w:rsidR="006D6AA1">
              <w:rPr>
                <w:sz w:val="22"/>
                <w:szCs w:val="22"/>
              </w:rPr>
              <w:t>?</w:t>
            </w:r>
            <w:r w:rsidRPr="00A10929">
              <w:rPr>
                <w:sz w:val="22"/>
                <w:szCs w:val="22"/>
              </w:rPr>
              <w:br/>
              <w:t>(Include specific places, lessons, routines, etc)</w:t>
            </w:r>
          </w:p>
        </w:tc>
        <w:tc>
          <w:tcPr>
            <w:tcW w:w="6993" w:type="dxa"/>
          </w:tcPr>
          <w:p w14:paraId="00344151" w14:textId="77777777" w:rsidR="002A52BA" w:rsidRPr="00A10929" w:rsidRDefault="002A52BA" w:rsidP="00753916">
            <w:pPr>
              <w:rPr>
                <w:sz w:val="22"/>
                <w:szCs w:val="22"/>
              </w:rPr>
            </w:pPr>
          </w:p>
        </w:tc>
      </w:tr>
      <w:tr w:rsidR="002A52BA" w:rsidRPr="00A10929" w14:paraId="4430C128" w14:textId="77777777" w:rsidTr="00A10929">
        <w:trPr>
          <w:trHeight w:val="1858"/>
        </w:trPr>
        <w:tc>
          <w:tcPr>
            <w:tcW w:w="2772" w:type="dxa"/>
          </w:tcPr>
          <w:p w14:paraId="60EBA058" w14:textId="3E99BF3F" w:rsidR="002A52BA" w:rsidRPr="00A10929" w:rsidRDefault="002A52BA" w:rsidP="00753916">
            <w:pPr>
              <w:rPr>
                <w:sz w:val="22"/>
                <w:szCs w:val="22"/>
              </w:rPr>
            </w:pPr>
            <w:r w:rsidRPr="00A10929">
              <w:rPr>
                <w:sz w:val="22"/>
                <w:szCs w:val="22"/>
              </w:rPr>
              <w:t xml:space="preserve">Who </w:t>
            </w:r>
            <w:r w:rsidR="006D6AA1">
              <w:rPr>
                <w:sz w:val="22"/>
                <w:szCs w:val="22"/>
              </w:rPr>
              <w:t>w</w:t>
            </w:r>
            <w:r w:rsidRPr="00A10929">
              <w:rPr>
                <w:sz w:val="22"/>
                <w:szCs w:val="22"/>
              </w:rPr>
              <w:t xml:space="preserve">as </w:t>
            </w:r>
            <w:r w:rsidR="006D6AA1">
              <w:rPr>
                <w:sz w:val="22"/>
                <w:szCs w:val="22"/>
              </w:rPr>
              <w:t>i</w:t>
            </w:r>
            <w:r w:rsidRPr="00A10929">
              <w:rPr>
                <w:sz w:val="22"/>
                <w:szCs w:val="22"/>
              </w:rPr>
              <w:t>nvolved?</w:t>
            </w:r>
            <w:r w:rsidRPr="00A10929">
              <w:rPr>
                <w:sz w:val="22"/>
                <w:szCs w:val="22"/>
              </w:rPr>
              <w:br/>
              <w:t>(Staff, pupils, teams, etc)</w:t>
            </w:r>
          </w:p>
        </w:tc>
        <w:tc>
          <w:tcPr>
            <w:tcW w:w="6993" w:type="dxa"/>
          </w:tcPr>
          <w:p w14:paraId="4A734BD3" w14:textId="77777777" w:rsidR="002A52BA" w:rsidRPr="00A10929" w:rsidRDefault="002A52BA" w:rsidP="00753916">
            <w:pPr>
              <w:rPr>
                <w:sz w:val="22"/>
                <w:szCs w:val="22"/>
              </w:rPr>
            </w:pPr>
          </w:p>
        </w:tc>
      </w:tr>
      <w:tr w:rsidR="002A52BA" w:rsidRPr="00A10929" w14:paraId="08C9AB39" w14:textId="77777777" w:rsidTr="00B57042">
        <w:trPr>
          <w:trHeight w:val="2186"/>
        </w:trPr>
        <w:tc>
          <w:tcPr>
            <w:tcW w:w="2772" w:type="dxa"/>
          </w:tcPr>
          <w:p w14:paraId="1D6EFDC4" w14:textId="3D028370" w:rsidR="002A52BA" w:rsidRPr="00A10929" w:rsidRDefault="002A52BA" w:rsidP="00753916">
            <w:pPr>
              <w:rPr>
                <w:sz w:val="22"/>
                <w:szCs w:val="22"/>
              </w:rPr>
            </w:pPr>
            <w:r w:rsidRPr="00A10929">
              <w:rPr>
                <w:sz w:val="22"/>
                <w:szCs w:val="22"/>
              </w:rPr>
              <w:t xml:space="preserve">What </w:t>
            </w:r>
            <w:r w:rsidR="006D6AA1">
              <w:rPr>
                <w:sz w:val="22"/>
                <w:szCs w:val="22"/>
              </w:rPr>
              <w:t>w</w:t>
            </w:r>
            <w:r w:rsidRPr="00A10929">
              <w:rPr>
                <w:sz w:val="22"/>
                <w:szCs w:val="22"/>
              </w:rPr>
              <w:t xml:space="preserve">as the </w:t>
            </w:r>
            <w:r w:rsidR="006D6AA1">
              <w:rPr>
                <w:sz w:val="22"/>
                <w:szCs w:val="22"/>
              </w:rPr>
              <w:t>i</w:t>
            </w:r>
            <w:r w:rsidRPr="00A10929">
              <w:rPr>
                <w:sz w:val="22"/>
                <w:szCs w:val="22"/>
              </w:rPr>
              <w:t xml:space="preserve">mpact of </w:t>
            </w:r>
            <w:r w:rsidR="006D6AA1">
              <w:rPr>
                <w:sz w:val="22"/>
                <w:szCs w:val="22"/>
              </w:rPr>
              <w:t>t</w:t>
            </w:r>
            <w:r w:rsidRPr="00A10929">
              <w:rPr>
                <w:sz w:val="22"/>
                <w:szCs w:val="22"/>
              </w:rPr>
              <w:t xml:space="preserve">hese </w:t>
            </w:r>
            <w:r w:rsidR="006D6AA1">
              <w:rPr>
                <w:sz w:val="22"/>
                <w:szCs w:val="22"/>
              </w:rPr>
              <w:t>b</w:t>
            </w:r>
            <w:r w:rsidRPr="00A10929">
              <w:rPr>
                <w:sz w:val="22"/>
                <w:szCs w:val="22"/>
              </w:rPr>
              <w:t>ehaviours?</w:t>
            </w:r>
            <w:r w:rsidRPr="00A10929">
              <w:rPr>
                <w:sz w:val="22"/>
                <w:szCs w:val="22"/>
              </w:rPr>
              <w:br/>
              <w:t>(On learning, relationships, classroom environment, etc)</w:t>
            </w:r>
          </w:p>
        </w:tc>
        <w:tc>
          <w:tcPr>
            <w:tcW w:w="6993" w:type="dxa"/>
          </w:tcPr>
          <w:p w14:paraId="460A00B3" w14:textId="77777777" w:rsidR="002A52BA" w:rsidRPr="00A10929" w:rsidRDefault="002A52BA" w:rsidP="00753916">
            <w:pPr>
              <w:rPr>
                <w:sz w:val="22"/>
                <w:szCs w:val="22"/>
              </w:rPr>
            </w:pPr>
          </w:p>
        </w:tc>
      </w:tr>
      <w:tr w:rsidR="002A52BA" w:rsidRPr="00A10929" w14:paraId="2B96277A" w14:textId="77777777" w:rsidTr="00B57042">
        <w:trPr>
          <w:trHeight w:val="2393"/>
        </w:trPr>
        <w:tc>
          <w:tcPr>
            <w:tcW w:w="2772" w:type="dxa"/>
          </w:tcPr>
          <w:p w14:paraId="3BBA552B" w14:textId="77777777" w:rsidR="002A52BA" w:rsidRPr="00A10929" w:rsidRDefault="002A52BA" w:rsidP="00753916">
            <w:pPr>
              <w:rPr>
                <w:sz w:val="22"/>
                <w:szCs w:val="22"/>
              </w:rPr>
            </w:pPr>
            <w:r w:rsidRPr="00A10929">
              <w:rPr>
                <w:sz w:val="22"/>
                <w:szCs w:val="22"/>
              </w:rPr>
              <w:t>Personal Reflection</w:t>
            </w:r>
            <w:r w:rsidRPr="00A10929">
              <w:rPr>
                <w:sz w:val="22"/>
                <w:szCs w:val="22"/>
              </w:rPr>
              <w:br/>
              <w:t>(What did this show you about professional behaviour?)</w:t>
            </w:r>
          </w:p>
        </w:tc>
        <w:tc>
          <w:tcPr>
            <w:tcW w:w="6993" w:type="dxa"/>
          </w:tcPr>
          <w:p w14:paraId="76621395" w14:textId="77777777" w:rsidR="002A52BA" w:rsidRPr="00A10929" w:rsidRDefault="002A52BA" w:rsidP="00753916">
            <w:pPr>
              <w:rPr>
                <w:sz w:val="22"/>
                <w:szCs w:val="22"/>
              </w:rPr>
            </w:pPr>
          </w:p>
        </w:tc>
      </w:tr>
      <w:tr w:rsidR="002A52BA" w:rsidRPr="00A10929" w14:paraId="64139A4F" w14:textId="77777777" w:rsidTr="00B57042">
        <w:trPr>
          <w:trHeight w:val="1790"/>
        </w:trPr>
        <w:tc>
          <w:tcPr>
            <w:tcW w:w="2772" w:type="dxa"/>
          </w:tcPr>
          <w:p w14:paraId="3A753FF9" w14:textId="77777777" w:rsidR="002A52BA" w:rsidRPr="00A10929" w:rsidRDefault="002A52BA" w:rsidP="00753916">
            <w:pPr>
              <w:rPr>
                <w:sz w:val="22"/>
                <w:szCs w:val="22"/>
              </w:rPr>
            </w:pPr>
            <w:r w:rsidRPr="00A10929">
              <w:rPr>
                <w:sz w:val="22"/>
                <w:szCs w:val="22"/>
              </w:rPr>
              <w:t>Next Steps for Your Own Practice</w:t>
            </w:r>
          </w:p>
        </w:tc>
        <w:tc>
          <w:tcPr>
            <w:tcW w:w="6993" w:type="dxa"/>
          </w:tcPr>
          <w:p w14:paraId="3F240654" w14:textId="77777777" w:rsidR="002A52BA" w:rsidRPr="00A10929" w:rsidRDefault="002A52BA" w:rsidP="00753916">
            <w:pPr>
              <w:rPr>
                <w:sz w:val="22"/>
                <w:szCs w:val="22"/>
              </w:rPr>
            </w:pPr>
          </w:p>
        </w:tc>
      </w:tr>
    </w:tbl>
    <w:p w14:paraId="7980C3AF" w14:textId="77777777" w:rsidR="00A10929" w:rsidRDefault="00A10929" w:rsidP="000B3DFF">
      <w:pPr>
        <w:spacing w:after="0" w:line="240" w:lineRule="auto"/>
        <w:rPr>
          <w:rFonts w:eastAsia="Times New Roman" w:cstheme="minorHAnsi"/>
          <w:b/>
          <w:bCs/>
          <w:sz w:val="22"/>
          <w:szCs w:val="22"/>
          <w:lang w:eastAsia="en-GB"/>
        </w:rPr>
      </w:pPr>
    </w:p>
    <w:p w14:paraId="5A96D342" w14:textId="77777777" w:rsidR="00A10929" w:rsidRDefault="00A10929" w:rsidP="000B3DFF">
      <w:pPr>
        <w:spacing w:after="0" w:line="240" w:lineRule="auto"/>
        <w:rPr>
          <w:rFonts w:eastAsia="Times New Roman" w:cstheme="minorHAnsi"/>
          <w:b/>
          <w:bCs/>
          <w:sz w:val="22"/>
          <w:szCs w:val="22"/>
          <w:lang w:eastAsia="en-GB"/>
        </w:rPr>
      </w:pPr>
    </w:p>
    <w:p w14:paraId="343D9772" w14:textId="69370309" w:rsidR="004123DB" w:rsidRDefault="001D7937" w:rsidP="000B3DFF">
      <w:pPr>
        <w:spacing w:after="0" w:line="240" w:lineRule="auto"/>
        <w:rPr>
          <w:rFonts w:eastAsia="Times New Roman" w:cstheme="minorHAnsi"/>
          <w:b/>
          <w:bCs/>
          <w:sz w:val="22"/>
          <w:szCs w:val="22"/>
          <w:lang w:eastAsia="en-GB"/>
        </w:rPr>
      </w:pPr>
      <w:r w:rsidRPr="00955B27">
        <w:rPr>
          <w:rFonts w:eastAsia="Times New Roman" w:cstheme="minorHAnsi"/>
          <w:b/>
          <w:bCs/>
          <w:sz w:val="22"/>
          <w:szCs w:val="22"/>
          <w:lang w:eastAsia="en-GB"/>
        </w:rPr>
        <w:lastRenderedPageBreak/>
        <w:t xml:space="preserve">Template 2: Structured </w:t>
      </w:r>
      <w:r>
        <w:rPr>
          <w:rFonts w:eastAsia="Times New Roman" w:cstheme="minorHAnsi"/>
          <w:b/>
          <w:bCs/>
          <w:sz w:val="22"/>
          <w:szCs w:val="22"/>
          <w:lang w:eastAsia="en-GB"/>
        </w:rPr>
        <w:t>Professional Behaviour interview</w:t>
      </w:r>
    </w:p>
    <w:p w14:paraId="73A02AF3" w14:textId="4E5765F7" w:rsidR="001D7937" w:rsidRPr="001D7937" w:rsidRDefault="001D7937" w:rsidP="000B3DFF">
      <w:pPr>
        <w:spacing w:after="0" w:line="240" w:lineRule="auto"/>
        <w:rPr>
          <w:i/>
          <w:iCs/>
          <w:sz w:val="22"/>
          <w:szCs w:val="22"/>
        </w:rPr>
      </w:pPr>
      <w:r w:rsidRPr="00AD25F8">
        <w:rPr>
          <w:i/>
          <w:iCs/>
          <w:sz w:val="22"/>
          <w:szCs w:val="22"/>
        </w:rPr>
        <w:t xml:space="preserve">Type your findings into the below template. </w:t>
      </w:r>
    </w:p>
    <w:p w14:paraId="06EDE3E4" w14:textId="77777777" w:rsidR="001D7937" w:rsidRDefault="001D7937" w:rsidP="000B3DFF">
      <w:pPr>
        <w:spacing w:after="0" w:line="240" w:lineRule="auto"/>
        <w:rPr>
          <w:rFonts w:eastAsia="Times New Roman" w:cstheme="minorHAnsi"/>
          <w:b/>
          <w:bCs/>
          <w:sz w:val="22"/>
          <w:szCs w:val="22"/>
          <w:lang w:eastAsia="en-GB"/>
        </w:rPr>
      </w:pPr>
    </w:p>
    <w:tbl>
      <w:tblPr>
        <w:tblStyle w:val="TableGrid"/>
        <w:tblW w:w="5000" w:type="pct"/>
        <w:tblLook w:val="04A0" w:firstRow="1" w:lastRow="0" w:firstColumn="1" w:lastColumn="0" w:noHBand="0" w:noVBand="1"/>
      </w:tblPr>
      <w:tblGrid>
        <w:gridCol w:w="2655"/>
        <w:gridCol w:w="6937"/>
      </w:tblGrid>
      <w:tr w:rsidR="0049527D" w14:paraId="6409A33A" w14:textId="77777777" w:rsidTr="00B57042">
        <w:tc>
          <w:tcPr>
            <w:tcW w:w="1384" w:type="pct"/>
          </w:tcPr>
          <w:p w14:paraId="542A8325" w14:textId="00EA2C0C" w:rsidR="00F17F45" w:rsidRDefault="00150FDA" w:rsidP="00753916">
            <w:r>
              <w:t>Who was involved with the discussion</w:t>
            </w:r>
            <w:r w:rsidR="00E07A7C">
              <w:t>/ discussions</w:t>
            </w:r>
            <w:r>
              <w:t>?</w:t>
            </w:r>
          </w:p>
        </w:tc>
        <w:tc>
          <w:tcPr>
            <w:tcW w:w="3616" w:type="pct"/>
          </w:tcPr>
          <w:p w14:paraId="7DF6117B" w14:textId="77777777" w:rsidR="0049527D" w:rsidRDefault="0049527D" w:rsidP="00753916"/>
        </w:tc>
      </w:tr>
      <w:tr w:rsidR="0049527D" w14:paraId="1DBCBCCC" w14:textId="77777777" w:rsidTr="00B57042">
        <w:tc>
          <w:tcPr>
            <w:tcW w:w="1384" w:type="pct"/>
          </w:tcPr>
          <w:p w14:paraId="60C7D889" w14:textId="60AEA02C" w:rsidR="0049527D" w:rsidRDefault="009D3608" w:rsidP="00753916">
            <w:r w:rsidRPr="009D3608">
              <w:t>How would you define ‘professional behaviour’ in the context of this school?</w:t>
            </w:r>
          </w:p>
        </w:tc>
        <w:tc>
          <w:tcPr>
            <w:tcW w:w="3616" w:type="pct"/>
          </w:tcPr>
          <w:p w14:paraId="6DCAF242" w14:textId="77777777" w:rsidR="0049527D" w:rsidRDefault="0049527D" w:rsidP="00753916"/>
        </w:tc>
      </w:tr>
      <w:tr w:rsidR="0049527D" w14:paraId="74F8ED7F" w14:textId="77777777" w:rsidTr="00B57042">
        <w:tc>
          <w:tcPr>
            <w:tcW w:w="1384" w:type="pct"/>
          </w:tcPr>
          <w:p w14:paraId="6CA3AA75" w14:textId="6935F305" w:rsidR="0049527D" w:rsidRDefault="00C9198D" w:rsidP="00753916">
            <w:r w:rsidRPr="00C9198D">
              <w:t>What behaviours do you think are most valued among staff here?</w:t>
            </w:r>
          </w:p>
        </w:tc>
        <w:tc>
          <w:tcPr>
            <w:tcW w:w="3616" w:type="pct"/>
          </w:tcPr>
          <w:p w14:paraId="5DCF4E3A" w14:textId="77777777" w:rsidR="0049527D" w:rsidRDefault="0049527D" w:rsidP="00753916"/>
        </w:tc>
      </w:tr>
      <w:tr w:rsidR="0049527D" w14:paraId="04E509F6" w14:textId="77777777" w:rsidTr="00B57042">
        <w:tc>
          <w:tcPr>
            <w:tcW w:w="1384" w:type="pct"/>
          </w:tcPr>
          <w:p w14:paraId="0CBC0698" w14:textId="2C25BF1E" w:rsidR="0049527D" w:rsidRDefault="00C9198D" w:rsidP="00F17F45">
            <w:r w:rsidRPr="00C9198D">
              <w:t>Are there specific expectations set by leadership around professional conduct?</w:t>
            </w:r>
          </w:p>
        </w:tc>
        <w:tc>
          <w:tcPr>
            <w:tcW w:w="3616" w:type="pct"/>
          </w:tcPr>
          <w:p w14:paraId="2455A699" w14:textId="77777777" w:rsidR="0049527D" w:rsidRDefault="0049527D" w:rsidP="00753916"/>
        </w:tc>
      </w:tr>
      <w:tr w:rsidR="0049527D" w14:paraId="26CB17B0" w14:textId="77777777" w:rsidTr="00B57042">
        <w:tc>
          <w:tcPr>
            <w:tcW w:w="1384" w:type="pct"/>
          </w:tcPr>
          <w:p w14:paraId="61BBD5B1" w14:textId="4390E14B" w:rsidR="0049527D" w:rsidRDefault="00C9198D" w:rsidP="00753916">
            <w:r w:rsidRPr="00C9198D">
              <w:t>Can you share an example of professional behaviour that you feel really reflects the school’s values?</w:t>
            </w:r>
          </w:p>
        </w:tc>
        <w:tc>
          <w:tcPr>
            <w:tcW w:w="3616" w:type="pct"/>
          </w:tcPr>
          <w:p w14:paraId="7E01D165" w14:textId="77777777" w:rsidR="0049527D" w:rsidRDefault="0049527D" w:rsidP="00753916"/>
        </w:tc>
      </w:tr>
      <w:tr w:rsidR="0049527D" w14:paraId="5795720D" w14:textId="77777777" w:rsidTr="00B57042">
        <w:tc>
          <w:tcPr>
            <w:tcW w:w="1384" w:type="pct"/>
          </w:tcPr>
          <w:p w14:paraId="5858887D" w14:textId="5763CFCF" w:rsidR="00F17F45" w:rsidRDefault="00C9198D" w:rsidP="00753916">
            <w:r w:rsidRPr="00C9198D">
              <w:t>How do professional standards differ, if at all, between teaching and support staff?</w:t>
            </w:r>
          </w:p>
        </w:tc>
        <w:tc>
          <w:tcPr>
            <w:tcW w:w="3616" w:type="pct"/>
          </w:tcPr>
          <w:p w14:paraId="5778FD2C" w14:textId="77777777" w:rsidR="0049527D" w:rsidRDefault="0049527D" w:rsidP="00753916"/>
        </w:tc>
      </w:tr>
      <w:tr w:rsidR="00C9198D" w14:paraId="30B7E9B6" w14:textId="77777777" w:rsidTr="00B57042">
        <w:tc>
          <w:tcPr>
            <w:tcW w:w="1384" w:type="pct"/>
          </w:tcPr>
          <w:p w14:paraId="6A47B4CF" w14:textId="712FDF5B" w:rsidR="00C9198D" w:rsidRPr="00C9198D" w:rsidRDefault="0097507D" w:rsidP="00753916">
            <w:r w:rsidRPr="0097507D">
              <w:t>What impact do you think professional behaviour has on pupils' learning or wellbeing?</w:t>
            </w:r>
          </w:p>
        </w:tc>
        <w:tc>
          <w:tcPr>
            <w:tcW w:w="3616" w:type="pct"/>
          </w:tcPr>
          <w:p w14:paraId="5BF0674D" w14:textId="77777777" w:rsidR="00C9198D" w:rsidRDefault="00C9198D" w:rsidP="00753916"/>
        </w:tc>
      </w:tr>
      <w:tr w:rsidR="00C9198D" w14:paraId="0CD1D3DE" w14:textId="77777777" w:rsidTr="00B57042">
        <w:tc>
          <w:tcPr>
            <w:tcW w:w="1384" w:type="pct"/>
          </w:tcPr>
          <w:p w14:paraId="5C2EFEFA" w14:textId="559EE3E3" w:rsidR="00C9198D" w:rsidRPr="00C9198D" w:rsidRDefault="0097507D" w:rsidP="00753916">
            <w:r w:rsidRPr="0097507D">
              <w:t>In what ways do you think pupils notice or respond to the professional behaviours of adults around them?</w:t>
            </w:r>
          </w:p>
        </w:tc>
        <w:tc>
          <w:tcPr>
            <w:tcW w:w="3616" w:type="pct"/>
          </w:tcPr>
          <w:p w14:paraId="11F8B203" w14:textId="77777777" w:rsidR="00C9198D" w:rsidRDefault="00C9198D" w:rsidP="00753916"/>
        </w:tc>
      </w:tr>
      <w:tr w:rsidR="00B44E5C" w14:paraId="305CA7FF" w14:textId="77777777" w:rsidTr="00B57042">
        <w:tc>
          <w:tcPr>
            <w:tcW w:w="1384" w:type="pct"/>
          </w:tcPr>
          <w:p w14:paraId="3D973ACC" w14:textId="1E7DA299" w:rsidR="00B44E5C" w:rsidRPr="0097507D" w:rsidRDefault="00B44E5C" w:rsidP="00753916">
            <w:r w:rsidRPr="00B44E5C">
              <w:t>What does ‘professionalism’ look like on a challenging day?</w:t>
            </w:r>
          </w:p>
        </w:tc>
        <w:tc>
          <w:tcPr>
            <w:tcW w:w="3616" w:type="pct"/>
          </w:tcPr>
          <w:p w14:paraId="6DB769A4" w14:textId="77777777" w:rsidR="00B44E5C" w:rsidRDefault="00B44E5C" w:rsidP="00753916"/>
        </w:tc>
      </w:tr>
      <w:tr w:rsidR="00C9198D" w14:paraId="45D85F5B" w14:textId="77777777" w:rsidTr="00B57042">
        <w:tc>
          <w:tcPr>
            <w:tcW w:w="1384" w:type="pct"/>
          </w:tcPr>
          <w:p w14:paraId="68B996A8" w14:textId="6E327784" w:rsidR="00C9198D" w:rsidRPr="00C9198D" w:rsidRDefault="0097507D" w:rsidP="00753916">
            <w:r w:rsidRPr="0097507D">
              <w:t>Have you seen a time when professional conduct had a particularly positive or negative impact on the school environment?</w:t>
            </w:r>
          </w:p>
        </w:tc>
        <w:tc>
          <w:tcPr>
            <w:tcW w:w="3616" w:type="pct"/>
          </w:tcPr>
          <w:p w14:paraId="32D58EE9" w14:textId="77777777" w:rsidR="00C9198D" w:rsidRDefault="00C9198D" w:rsidP="00753916"/>
        </w:tc>
      </w:tr>
      <w:tr w:rsidR="00C9198D" w14:paraId="74AC3D33" w14:textId="77777777" w:rsidTr="00B57042">
        <w:tc>
          <w:tcPr>
            <w:tcW w:w="1384" w:type="pct"/>
          </w:tcPr>
          <w:p w14:paraId="18CEF051" w14:textId="54E08E0B" w:rsidR="00C9198D" w:rsidRPr="00C9198D" w:rsidRDefault="00861BE3" w:rsidP="00753916">
            <w:r w:rsidRPr="00861BE3">
              <w:t>Has your understanding of professionalism changed since you started teaching?</w:t>
            </w:r>
          </w:p>
        </w:tc>
        <w:tc>
          <w:tcPr>
            <w:tcW w:w="3616" w:type="pct"/>
          </w:tcPr>
          <w:p w14:paraId="55E60720" w14:textId="77777777" w:rsidR="00C9198D" w:rsidRDefault="00C9198D" w:rsidP="00753916"/>
        </w:tc>
      </w:tr>
      <w:tr w:rsidR="00C9198D" w14:paraId="5A296865" w14:textId="77777777" w:rsidTr="00B57042">
        <w:tc>
          <w:tcPr>
            <w:tcW w:w="1384" w:type="pct"/>
          </w:tcPr>
          <w:p w14:paraId="0EB4C0EC" w14:textId="46C0F894" w:rsidR="00C9198D" w:rsidRPr="00C9198D" w:rsidRDefault="00861BE3" w:rsidP="00753916">
            <w:r w:rsidRPr="00861BE3">
              <w:t>What advice would you give a trainee or new teacher about professional behaviour?</w:t>
            </w:r>
          </w:p>
        </w:tc>
        <w:tc>
          <w:tcPr>
            <w:tcW w:w="3616" w:type="pct"/>
          </w:tcPr>
          <w:p w14:paraId="4759C6B8" w14:textId="77777777" w:rsidR="00C9198D" w:rsidRDefault="00C9198D" w:rsidP="00753916"/>
        </w:tc>
      </w:tr>
      <w:tr w:rsidR="00C9198D" w14:paraId="359F0E20" w14:textId="77777777" w:rsidTr="00B57042">
        <w:tc>
          <w:tcPr>
            <w:tcW w:w="1384" w:type="pct"/>
          </w:tcPr>
          <w:p w14:paraId="0196C595" w14:textId="47323C69" w:rsidR="00C9198D" w:rsidRPr="00C9198D" w:rsidRDefault="00861BE3" w:rsidP="00861BE3">
            <w:r w:rsidRPr="00861BE3">
              <w:t>Are there areas of professional conduct that you think schools in general could do more to support or develop?</w:t>
            </w:r>
          </w:p>
        </w:tc>
        <w:tc>
          <w:tcPr>
            <w:tcW w:w="3616" w:type="pct"/>
          </w:tcPr>
          <w:p w14:paraId="1026A545" w14:textId="77777777" w:rsidR="00C9198D" w:rsidRDefault="00C9198D" w:rsidP="00753916"/>
        </w:tc>
      </w:tr>
    </w:tbl>
    <w:p w14:paraId="0CCB2B57" w14:textId="77777777" w:rsidR="004123DB" w:rsidRDefault="004123DB" w:rsidP="000B3DFF">
      <w:pPr>
        <w:spacing w:after="0" w:line="240" w:lineRule="auto"/>
        <w:rPr>
          <w:rFonts w:cstheme="minorHAnsi"/>
          <w:b/>
          <w:bCs/>
          <w:sz w:val="24"/>
          <w:szCs w:val="24"/>
        </w:rPr>
      </w:pPr>
    </w:p>
    <w:p w14:paraId="02C0A825" w14:textId="77777777" w:rsidR="00F17F45" w:rsidRDefault="00F17F45" w:rsidP="000B3DFF">
      <w:pPr>
        <w:spacing w:after="0" w:line="240" w:lineRule="auto"/>
        <w:rPr>
          <w:rFonts w:cstheme="minorHAnsi"/>
          <w:b/>
          <w:bCs/>
          <w:sz w:val="24"/>
          <w:szCs w:val="24"/>
        </w:rPr>
      </w:pPr>
    </w:p>
    <w:p w14:paraId="653D70DD" w14:textId="77777777" w:rsidR="00F17F45" w:rsidRDefault="00F17F45" w:rsidP="000B3DFF">
      <w:pPr>
        <w:spacing w:after="0" w:line="240" w:lineRule="auto"/>
        <w:rPr>
          <w:rFonts w:cstheme="minorHAnsi"/>
          <w:b/>
          <w:bCs/>
          <w:sz w:val="24"/>
          <w:szCs w:val="24"/>
        </w:rPr>
      </w:pPr>
    </w:p>
    <w:p w14:paraId="3A546939" w14:textId="77777777" w:rsidR="00F17F45" w:rsidRDefault="00F17F45" w:rsidP="000B3DFF">
      <w:pPr>
        <w:spacing w:after="0" w:line="240" w:lineRule="auto"/>
        <w:rPr>
          <w:rFonts w:cstheme="minorHAnsi"/>
          <w:b/>
          <w:bCs/>
          <w:sz w:val="24"/>
          <w:szCs w:val="24"/>
        </w:rPr>
      </w:pPr>
    </w:p>
    <w:p w14:paraId="156207CA" w14:textId="77777777" w:rsidR="00F17F45" w:rsidRDefault="00F17F45" w:rsidP="000B3DFF">
      <w:pPr>
        <w:spacing w:after="0" w:line="240" w:lineRule="auto"/>
        <w:rPr>
          <w:rFonts w:cstheme="minorHAnsi"/>
          <w:b/>
          <w:bCs/>
          <w:sz w:val="24"/>
          <w:szCs w:val="24"/>
        </w:rPr>
      </w:pPr>
    </w:p>
    <w:p w14:paraId="5C7560A9" w14:textId="77777777" w:rsidR="002A52BA" w:rsidRDefault="002A52BA" w:rsidP="000B3DFF">
      <w:pPr>
        <w:spacing w:after="0" w:line="240" w:lineRule="auto"/>
        <w:rPr>
          <w:rFonts w:cstheme="minorHAnsi"/>
          <w:b/>
          <w:bCs/>
          <w:sz w:val="24"/>
          <w:szCs w:val="24"/>
        </w:rPr>
      </w:pPr>
    </w:p>
    <w:p w14:paraId="1708F2A7" w14:textId="77777777" w:rsidR="00B57042" w:rsidRDefault="00B57042">
      <w:pPr>
        <w:rPr>
          <w:rFonts w:cstheme="minorHAnsi"/>
          <w:b/>
          <w:bCs/>
          <w:sz w:val="24"/>
          <w:szCs w:val="24"/>
        </w:rPr>
      </w:pPr>
      <w:r>
        <w:rPr>
          <w:rFonts w:cstheme="minorHAnsi"/>
          <w:b/>
          <w:bCs/>
          <w:sz w:val="24"/>
          <w:szCs w:val="24"/>
        </w:rPr>
        <w:br w:type="page"/>
      </w:r>
    </w:p>
    <w:p w14:paraId="5DACBBE0" w14:textId="30466121" w:rsidR="002A73BB" w:rsidRDefault="002A73BB" w:rsidP="000B3DFF">
      <w:pPr>
        <w:spacing w:after="0" w:line="240" w:lineRule="auto"/>
        <w:rPr>
          <w:rFonts w:cstheme="minorHAnsi"/>
          <w:b/>
          <w:bCs/>
          <w:sz w:val="24"/>
          <w:szCs w:val="24"/>
        </w:rPr>
      </w:pPr>
      <w:r w:rsidRPr="00590620">
        <w:rPr>
          <w:rFonts w:cstheme="minorHAnsi"/>
          <w:b/>
          <w:bCs/>
          <w:sz w:val="24"/>
          <w:szCs w:val="24"/>
        </w:rPr>
        <w:lastRenderedPageBreak/>
        <w:t xml:space="preserve">Week 2 </w:t>
      </w:r>
    </w:p>
    <w:p w14:paraId="69128BE0" w14:textId="12D23419" w:rsidR="003A2451" w:rsidRDefault="00B57042" w:rsidP="000B3DFF">
      <w:pPr>
        <w:spacing w:after="0" w:line="240" w:lineRule="auto"/>
        <w:rPr>
          <w:rFonts w:cstheme="minorHAnsi"/>
          <w:b/>
          <w:bCs/>
          <w:sz w:val="24"/>
          <w:szCs w:val="24"/>
        </w:rPr>
      </w:pPr>
      <w:r>
        <w:rPr>
          <w:rFonts w:cstheme="minorHAnsi"/>
          <w:b/>
          <w:bCs/>
          <w:sz w:val="24"/>
          <w:szCs w:val="24"/>
        </w:rPr>
        <w:t>w/c</w:t>
      </w:r>
      <w:r w:rsidR="003A2451">
        <w:rPr>
          <w:rFonts w:cstheme="minorHAnsi"/>
          <w:b/>
          <w:bCs/>
          <w:sz w:val="24"/>
          <w:szCs w:val="24"/>
        </w:rPr>
        <w:t xml:space="preserve"> 28.</w:t>
      </w:r>
      <w:r>
        <w:rPr>
          <w:rFonts w:cstheme="minorHAnsi"/>
          <w:b/>
          <w:bCs/>
          <w:sz w:val="24"/>
          <w:szCs w:val="24"/>
        </w:rPr>
        <w:t>0</w:t>
      </w:r>
      <w:r w:rsidR="003A2451">
        <w:rPr>
          <w:rFonts w:cstheme="minorHAnsi"/>
          <w:b/>
          <w:bCs/>
          <w:sz w:val="24"/>
          <w:szCs w:val="24"/>
        </w:rPr>
        <w:t>4.25</w:t>
      </w:r>
    </w:p>
    <w:p w14:paraId="2B4AC865" w14:textId="398B1952" w:rsidR="00496B7A" w:rsidRPr="000E5D0E" w:rsidRDefault="00496B7A" w:rsidP="00496B7A">
      <w:pPr>
        <w:spacing w:after="0" w:line="240" w:lineRule="auto"/>
        <w:textAlignment w:val="baseline"/>
        <w:rPr>
          <w:rFonts w:ascii="Calibri" w:eastAsia="Times New Roman" w:hAnsi="Calibri" w:cs="Calibri"/>
          <w:i/>
          <w:iCs/>
          <w:sz w:val="24"/>
          <w:szCs w:val="24"/>
          <w:lang w:eastAsia="en-GB"/>
        </w:rPr>
      </w:pPr>
      <w:r w:rsidRPr="000E5D0E">
        <w:rPr>
          <w:rFonts w:ascii="Calibri" w:eastAsia="Times New Roman" w:hAnsi="Calibri" w:cs="Calibri"/>
          <w:i/>
          <w:iCs/>
          <w:sz w:val="24"/>
          <w:szCs w:val="24"/>
          <w:lang w:eastAsia="en-GB"/>
        </w:rPr>
        <w:t>Please ensure your Development Record is completed for this week as well as the below tasks.</w:t>
      </w:r>
    </w:p>
    <w:p w14:paraId="5015414E" w14:textId="77777777" w:rsidR="00C42828" w:rsidRPr="00C42828" w:rsidRDefault="00C42828" w:rsidP="000B3DFF">
      <w:pPr>
        <w:spacing w:after="0" w:line="240" w:lineRule="auto"/>
        <w:rPr>
          <w:rFonts w:cstheme="minorHAnsi"/>
          <w:b/>
          <w:bCs/>
          <w:sz w:val="20"/>
          <w:szCs w:val="20"/>
        </w:rPr>
      </w:pPr>
    </w:p>
    <w:tbl>
      <w:tblPr>
        <w:tblStyle w:val="TableGrid"/>
        <w:tblW w:w="5000" w:type="pct"/>
        <w:tblLook w:val="04A0" w:firstRow="1" w:lastRow="0" w:firstColumn="1" w:lastColumn="0" w:noHBand="0" w:noVBand="1"/>
      </w:tblPr>
      <w:tblGrid>
        <w:gridCol w:w="1654"/>
        <w:gridCol w:w="7938"/>
      </w:tblGrid>
      <w:tr w:rsidR="002A73BB" w:rsidRPr="00590620" w14:paraId="777336C9" w14:textId="77777777" w:rsidTr="00A339EB">
        <w:tc>
          <w:tcPr>
            <w:tcW w:w="5000" w:type="pct"/>
            <w:gridSpan w:val="2"/>
            <w:shd w:val="clear" w:color="auto" w:fill="F2F2F2" w:themeFill="background1" w:themeFillShade="F2"/>
          </w:tcPr>
          <w:p w14:paraId="46B06082" w14:textId="3C9DDB3D"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Monday</w:t>
            </w:r>
          </w:p>
        </w:tc>
      </w:tr>
      <w:tr w:rsidR="0054521E" w:rsidRPr="00590620" w14:paraId="10FA7564" w14:textId="77777777" w:rsidTr="00376A2C">
        <w:tc>
          <w:tcPr>
            <w:tcW w:w="5000" w:type="pct"/>
            <w:gridSpan w:val="2"/>
            <w:shd w:val="clear" w:color="auto" w:fill="auto"/>
          </w:tcPr>
          <w:p w14:paraId="0427C2A8" w14:textId="38540717" w:rsidR="0054521E" w:rsidRPr="008E5EB0" w:rsidRDefault="00376A2C" w:rsidP="008E5EB0">
            <w:pPr>
              <w:jc w:val="center"/>
              <w:rPr>
                <w:rFonts w:eastAsia="Times New Roman" w:cstheme="minorHAnsi"/>
                <w:sz w:val="22"/>
                <w:szCs w:val="22"/>
                <w:lang w:eastAsia="en-GB"/>
              </w:rPr>
            </w:pPr>
            <w:r w:rsidRPr="00F45CB7">
              <w:rPr>
                <w:rFonts w:eastAsia="Times New Roman" w:cstheme="minorHAnsi"/>
                <w:sz w:val="22"/>
                <w:szCs w:val="22"/>
                <w:lang w:eastAsia="en-GB"/>
              </w:rPr>
              <w:t>Please reflect on the day in your Development Record using the content from the session and the below reading. The reading and teaching resources can be found on Moodle.</w:t>
            </w:r>
          </w:p>
          <w:p w14:paraId="64F1832A" w14:textId="77777777" w:rsidR="008E5EB0" w:rsidRDefault="008E5EB0" w:rsidP="00054BC8">
            <w:pPr>
              <w:jc w:val="center"/>
              <w:textAlignment w:val="baseline"/>
              <w:rPr>
                <w:rFonts w:eastAsia="Times New Roman" w:cstheme="minorHAnsi"/>
                <w:b/>
                <w:bCs/>
                <w:sz w:val="22"/>
                <w:szCs w:val="22"/>
                <w:lang w:eastAsia="en-GB"/>
              </w:rPr>
            </w:pPr>
          </w:p>
          <w:p w14:paraId="610710DB" w14:textId="77777777" w:rsidR="008E5EB0" w:rsidRPr="00F45CB7" w:rsidRDefault="0018140A" w:rsidP="008E5EB0">
            <w:pPr>
              <w:jc w:val="center"/>
              <w:rPr>
                <w:rFonts w:eastAsia="Times New Roman" w:cstheme="minorHAnsi"/>
                <w:sz w:val="22"/>
                <w:szCs w:val="22"/>
                <w:lang w:eastAsia="en-GB"/>
              </w:rPr>
            </w:pPr>
            <w:hyperlink r:id="rId14" w:history="1">
              <w:r w:rsidR="008E5EB0" w:rsidRPr="007F076E">
                <w:rPr>
                  <w:rStyle w:val="Hyperlink"/>
                  <w:rFonts w:eastAsia="Times New Roman" w:cstheme="minorHAnsi"/>
                  <w:sz w:val="22"/>
                  <w:szCs w:val="22"/>
                  <w:lang w:eastAsia="en-GB"/>
                </w:rPr>
                <w:t>EEF Blog: What are effective Learning Behaviours - and how can… | EEF</w:t>
              </w:r>
            </w:hyperlink>
          </w:p>
          <w:p w14:paraId="08E33F27" w14:textId="2A109AAC" w:rsidR="00F21C2D" w:rsidRPr="00590620" w:rsidRDefault="00F21C2D" w:rsidP="008E5EB0">
            <w:pPr>
              <w:textAlignment w:val="baseline"/>
              <w:rPr>
                <w:rFonts w:eastAsia="Times New Roman" w:cstheme="minorHAnsi"/>
                <w:b/>
                <w:bCs/>
                <w:sz w:val="22"/>
                <w:szCs w:val="22"/>
                <w:lang w:eastAsia="en-GB"/>
              </w:rPr>
            </w:pPr>
          </w:p>
        </w:tc>
      </w:tr>
      <w:tr w:rsidR="002A73BB" w:rsidRPr="00590620" w14:paraId="01C3A178" w14:textId="77777777" w:rsidTr="00A339EB">
        <w:trPr>
          <w:trHeight w:val="263"/>
        </w:trPr>
        <w:tc>
          <w:tcPr>
            <w:tcW w:w="862" w:type="pct"/>
          </w:tcPr>
          <w:p w14:paraId="1A09BBE0" w14:textId="46AF2320"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9:00 -1</w:t>
            </w:r>
            <w:r w:rsidR="0001672C">
              <w:rPr>
                <w:rFonts w:eastAsia="Times New Roman" w:cstheme="minorHAnsi"/>
                <w:sz w:val="22"/>
                <w:szCs w:val="22"/>
                <w:lang w:eastAsia="en-GB"/>
              </w:rPr>
              <w:t>1:00</w:t>
            </w:r>
          </w:p>
        </w:tc>
        <w:tc>
          <w:tcPr>
            <w:tcW w:w="4138" w:type="pct"/>
            <w:vAlign w:val="center"/>
          </w:tcPr>
          <w:p w14:paraId="027947C9" w14:textId="7ABB84A4" w:rsidR="002A73BB" w:rsidRPr="00590620" w:rsidRDefault="00D52212" w:rsidP="00456852">
            <w:pPr>
              <w:textAlignment w:val="baseline"/>
              <w:rPr>
                <w:rFonts w:eastAsia="Times New Roman" w:cstheme="minorHAnsi"/>
                <w:sz w:val="22"/>
                <w:szCs w:val="22"/>
                <w:lang w:eastAsia="en-GB"/>
              </w:rPr>
            </w:pPr>
            <w:r>
              <w:rPr>
                <w:rFonts w:eastAsia="Times New Roman" w:cstheme="minorHAnsi"/>
                <w:sz w:val="22"/>
                <w:szCs w:val="22"/>
                <w:lang w:eastAsia="en-GB"/>
              </w:rPr>
              <w:t xml:space="preserve">Lecture: </w:t>
            </w:r>
            <w:r w:rsidR="00060FBC">
              <w:rPr>
                <w:rFonts w:eastAsia="Times New Roman" w:cstheme="minorHAnsi"/>
                <w:sz w:val="22"/>
                <w:szCs w:val="22"/>
                <w:lang w:eastAsia="en-GB"/>
              </w:rPr>
              <w:t>Reflection on Professional Behaviours and an introduction to Effective learning climates.</w:t>
            </w:r>
          </w:p>
        </w:tc>
      </w:tr>
      <w:tr w:rsidR="002A73BB" w:rsidRPr="00590620" w14:paraId="27F66C1F" w14:textId="77777777" w:rsidTr="00A339EB">
        <w:trPr>
          <w:trHeight w:val="263"/>
        </w:trPr>
        <w:tc>
          <w:tcPr>
            <w:tcW w:w="862" w:type="pct"/>
          </w:tcPr>
          <w:p w14:paraId="49163BF5" w14:textId="7B00BCB4"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w:t>
            </w:r>
            <w:r w:rsidR="0001672C">
              <w:rPr>
                <w:rFonts w:eastAsia="Times New Roman" w:cstheme="minorHAnsi"/>
                <w:sz w:val="22"/>
                <w:szCs w:val="22"/>
                <w:lang w:eastAsia="en-GB"/>
              </w:rPr>
              <w:t>1:00</w:t>
            </w:r>
            <w:r w:rsidRPr="00590620">
              <w:rPr>
                <w:rFonts w:eastAsia="Times New Roman" w:cstheme="minorHAnsi"/>
                <w:sz w:val="22"/>
                <w:szCs w:val="22"/>
                <w:lang w:eastAsia="en-GB"/>
              </w:rPr>
              <w:t>-1:00</w:t>
            </w:r>
          </w:p>
        </w:tc>
        <w:tc>
          <w:tcPr>
            <w:tcW w:w="4138" w:type="pct"/>
          </w:tcPr>
          <w:p w14:paraId="7506FBCA" w14:textId="6AC18858" w:rsidR="002A73BB" w:rsidRPr="00590620" w:rsidRDefault="00B07A54" w:rsidP="000B3DFF">
            <w:pPr>
              <w:textAlignment w:val="baseline"/>
              <w:rPr>
                <w:rFonts w:eastAsia="Times New Roman" w:cstheme="minorHAnsi"/>
                <w:sz w:val="22"/>
                <w:szCs w:val="22"/>
                <w:lang w:eastAsia="en-GB"/>
              </w:rPr>
            </w:pPr>
            <w:r>
              <w:rPr>
                <w:rFonts w:eastAsia="Times New Roman" w:cstheme="minorHAnsi"/>
                <w:sz w:val="22"/>
                <w:szCs w:val="22"/>
                <w:lang w:eastAsia="en-GB"/>
              </w:rPr>
              <w:t>Workshop: Independent reading task</w:t>
            </w:r>
            <w:r w:rsidR="00B17ADB">
              <w:rPr>
                <w:rFonts w:eastAsia="Times New Roman" w:cstheme="minorHAnsi"/>
                <w:sz w:val="22"/>
                <w:szCs w:val="22"/>
                <w:lang w:eastAsia="en-GB"/>
              </w:rPr>
              <w:t xml:space="preserve"> utilising the EEF: Improving behaviour in schools</w:t>
            </w:r>
          </w:p>
        </w:tc>
      </w:tr>
      <w:tr w:rsidR="002A73BB" w:rsidRPr="00590620" w14:paraId="30921F66" w14:textId="77777777" w:rsidTr="00A339EB">
        <w:trPr>
          <w:trHeight w:val="263"/>
        </w:trPr>
        <w:tc>
          <w:tcPr>
            <w:tcW w:w="862" w:type="pct"/>
          </w:tcPr>
          <w:p w14:paraId="339E9EEE" w14:textId="291596BD"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8" w:type="pct"/>
          </w:tcPr>
          <w:p w14:paraId="6743D6BE" w14:textId="33AB1ECE" w:rsidR="002A73BB" w:rsidRPr="00590620" w:rsidRDefault="000202AF" w:rsidP="000B3DFF">
            <w:pPr>
              <w:textAlignment w:val="baseline"/>
              <w:rPr>
                <w:rFonts w:eastAsia="Times New Roman" w:cstheme="minorHAnsi"/>
                <w:sz w:val="22"/>
                <w:szCs w:val="22"/>
                <w:lang w:eastAsia="en-GB"/>
              </w:rPr>
            </w:pPr>
            <w:r>
              <w:rPr>
                <w:rFonts w:eastAsia="Times New Roman" w:cstheme="minorHAnsi"/>
                <w:sz w:val="22"/>
                <w:szCs w:val="22"/>
                <w:lang w:eastAsia="en-GB"/>
              </w:rPr>
              <w:t>Workshop: What influences pupils learning behaviours and their learning climate?</w:t>
            </w:r>
          </w:p>
        </w:tc>
      </w:tr>
      <w:tr w:rsidR="002A73BB" w:rsidRPr="00590620" w14:paraId="4636322F" w14:textId="77777777" w:rsidTr="00A339EB">
        <w:tc>
          <w:tcPr>
            <w:tcW w:w="5000" w:type="pct"/>
            <w:gridSpan w:val="2"/>
            <w:shd w:val="clear" w:color="auto" w:fill="F2F2F2" w:themeFill="background1" w:themeFillShade="F2"/>
          </w:tcPr>
          <w:p w14:paraId="70CB66DD" w14:textId="23002AF6"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Tuesday</w:t>
            </w:r>
          </w:p>
        </w:tc>
      </w:tr>
      <w:tr w:rsidR="00376A2C" w:rsidRPr="00590620" w14:paraId="4A263709" w14:textId="77777777" w:rsidTr="00376A2C">
        <w:tc>
          <w:tcPr>
            <w:tcW w:w="5000" w:type="pct"/>
            <w:gridSpan w:val="2"/>
            <w:shd w:val="clear" w:color="auto" w:fill="auto"/>
          </w:tcPr>
          <w:p w14:paraId="7E8DB0E6" w14:textId="5A9DE112" w:rsidR="007F076E" w:rsidRDefault="00376A2C" w:rsidP="00496B7A">
            <w:pPr>
              <w:jc w:val="center"/>
              <w:rPr>
                <w:rFonts w:eastAsia="Times New Roman" w:cstheme="minorHAnsi"/>
                <w:sz w:val="22"/>
                <w:szCs w:val="22"/>
                <w:lang w:eastAsia="en-GB"/>
              </w:rPr>
            </w:pPr>
            <w:r w:rsidRPr="00F45CB7">
              <w:rPr>
                <w:rFonts w:eastAsia="Times New Roman" w:cstheme="minorHAnsi"/>
                <w:sz w:val="22"/>
                <w:szCs w:val="22"/>
                <w:lang w:eastAsia="en-GB"/>
              </w:rPr>
              <w:t>Please reflect on the day in your Development Record using the content from the session and the below reading. The reading and teaching resources can be found on Moodle.</w:t>
            </w:r>
          </w:p>
          <w:p w14:paraId="0569E296" w14:textId="781C8AAE" w:rsidR="008E5EB0" w:rsidRPr="00590620" w:rsidRDefault="008E5EB0" w:rsidP="00496B7A">
            <w:pPr>
              <w:jc w:val="center"/>
              <w:rPr>
                <w:rFonts w:eastAsia="Times New Roman" w:cstheme="minorHAnsi"/>
                <w:b/>
                <w:bCs/>
                <w:sz w:val="22"/>
                <w:szCs w:val="22"/>
                <w:lang w:eastAsia="en-GB"/>
              </w:rPr>
            </w:pPr>
            <w:r w:rsidRPr="00F21C2D">
              <w:rPr>
                <w:rFonts w:eastAsia="Times New Roman" w:cstheme="minorHAnsi"/>
                <w:b/>
                <w:bCs/>
                <w:sz w:val="22"/>
                <w:szCs w:val="22"/>
                <w:lang w:eastAsia="en-GB"/>
              </w:rPr>
              <w:t xml:space="preserve">Rathmann, K., Herke, M. G., Hurrelmann, K., &amp; Richter, M. (2018). Perceived class climate and school-aged children's life satisfaction: The role of the learning environment in classrooms. </w:t>
            </w:r>
            <w:r w:rsidRPr="00F21C2D">
              <w:rPr>
                <w:rFonts w:eastAsia="Times New Roman" w:cstheme="minorHAnsi"/>
                <w:b/>
                <w:bCs/>
                <w:i/>
                <w:iCs/>
                <w:sz w:val="22"/>
                <w:szCs w:val="22"/>
                <w:lang w:eastAsia="en-GB"/>
              </w:rPr>
              <w:t>PLOS ONE, 13</w:t>
            </w:r>
            <w:r w:rsidRPr="00F21C2D">
              <w:rPr>
                <w:rFonts w:eastAsia="Times New Roman" w:cstheme="minorHAnsi"/>
                <w:b/>
                <w:bCs/>
                <w:sz w:val="22"/>
                <w:szCs w:val="22"/>
                <w:lang w:eastAsia="en-GB"/>
              </w:rPr>
              <w:t xml:space="preserve">(2), e0189335. </w:t>
            </w:r>
            <w:hyperlink r:id="rId15" w:tgtFrame="_new" w:history="1">
              <w:r w:rsidRPr="00F21C2D">
                <w:rPr>
                  <w:rStyle w:val="Hyperlink"/>
                  <w:rFonts w:eastAsia="Times New Roman" w:cstheme="minorHAnsi"/>
                  <w:b/>
                  <w:bCs/>
                  <w:sz w:val="22"/>
                  <w:szCs w:val="22"/>
                  <w:lang w:eastAsia="en-GB"/>
                </w:rPr>
                <w:t>https://doi.org/10.1371/journal.pone.0189335</w:t>
              </w:r>
            </w:hyperlink>
          </w:p>
        </w:tc>
      </w:tr>
      <w:tr w:rsidR="002A73BB" w:rsidRPr="00590620" w14:paraId="77F2FB57" w14:textId="77777777" w:rsidTr="00A339EB">
        <w:trPr>
          <w:trHeight w:val="373"/>
        </w:trPr>
        <w:tc>
          <w:tcPr>
            <w:tcW w:w="862" w:type="pct"/>
            <w:vAlign w:val="center"/>
          </w:tcPr>
          <w:p w14:paraId="282FFF54" w14:textId="587CE666"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8" w:type="pct"/>
            <w:vAlign w:val="center"/>
          </w:tcPr>
          <w:p w14:paraId="54631394" w14:textId="104BCF91" w:rsidR="002A73BB" w:rsidRPr="00590620" w:rsidRDefault="0019345A" w:rsidP="000B3DFF">
            <w:pPr>
              <w:textAlignment w:val="baseline"/>
              <w:rPr>
                <w:rFonts w:eastAsia="Times New Roman" w:cstheme="minorHAnsi"/>
                <w:sz w:val="22"/>
                <w:szCs w:val="22"/>
                <w:lang w:eastAsia="en-GB"/>
              </w:rPr>
            </w:pPr>
            <w:r>
              <w:rPr>
                <w:rFonts w:eastAsia="Times New Roman" w:cstheme="minorHAnsi"/>
                <w:sz w:val="22"/>
                <w:szCs w:val="22"/>
                <w:lang w:eastAsia="en-GB"/>
              </w:rPr>
              <w:t>Workshop:</w:t>
            </w:r>
            <w:r w:rsidR="00367DB7">
              <w:rPr>
                <w:rFonts w:eastAsia="Times New Roman" w:cstheme="minorHAnsi"/>
                <w:sz w:val="22"/>
                <w:szCs w:val="22"/>
                <w:lang w:eastAsia="en-GB"/>
              </w:rPr>
              <w:t xml:space="preserve"> Behaviour policy rationale and language unpicked</w:t>
            </w:r>
          </w:p>
        </w:tc>
      </w:tr>
      <w:tr w:rsidR="002A73BB" w:rsidRPr="00590620" w14:paraId="16C33F1A" w14:textId="77777777" w:rsidTr="00A339EB">
        <w:trPr>
          <w:trHeight w:val="278"/>
        </w:trPr>
        <w:tc>
          <w:tcPr>
            <w:tcW w:w="862" w:type="pct"/>
            <w:vAlign w:val="center"/>
          </w:tcPr>
          <w:p w14:paraId="3FA12BFF" w14:textId="4A9FC3E3"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11:00-1:00</w:t>
            </w:r>
          </w:p>
        </w:tc>
        <w:tc>
          <w:tcPr>
            <w:tcW w:w="4138" w:type="pct"/>
            <w:vAlign w:val="center"/>
          </w:tcPr>
          <w:p w14:paraId="2521A4FD" w14:textId="343D9747" w:rsidR="002A73BB" w:rsidRPr="00590620" w:rsidRDefault="00650277" w:rsidP="000B3DFF">
            <w:pPr>
              <w:textAlignment w:val="baseline"/>
              <w:rPr>
                <w:rFonts w:eastAsia="Times New Roman" w:cstheme="minorHAnsi"/>
                <w:sz w:val="22"/>
                <w:szCs w:val="22"/>
                <w:lang w:eastAsia="en-GB"/>
              </w:rPr>
            </w:pPr>
            <w:r>
              <w:rPr>
                <w:rFonts w:eastAsia="Times New Roman" w:cstheme="minorHAnsi"/>
                <w:sz w:val="22"/>
                <w:szCs w:val="22"/>
                <w:lang w:eastAsia="en-GB"/>
              </w:rPr>
              <w:t>Lecture:</w:t>
            </w:r>
            <w:r w:rsidR="00367DB7">
              <w:rPr>
                <w:rFonts w:eastAsia="Times New Roman" w:cstheme="minorHAnsi"/>
                <w:sz w:val="22"/>
                <w:szCs w:val="22"/>
                <w:lang w:eastAsia="en-GB"/>
              </w:rPr>
              <w:t xml:space="preserve"> </w:t>
            </w:r>
            <w:r w:rsidR="00777A97">
              <w:rPr>
                <w:rFonts w:eastAsia="Times New Roman" w:cstheme="minorHAnsi"/>
                <w:sz w:val="22"/>
                <w:szCs w:val="22"/>
                <w:lang w:eastAsia="en-GB"/>
              </w:rPr>
              <w:t>Establishing effective learning behaviours</w:t>
            </w:r>
          </w:p>
        </w:tc>
      </w:tr>
      <w:tr w:rsidR="002A73BB" w:rsidRPr="00590620" w14:paraId="7AB8DFA3" w14:textId="77777777" w:rsidTr="00A339EB">
        <w:trPr>
          <w:trHeight w:val="307"/>
        </w:trPr>
        <w:tc>
          <w:tcPr>
            <w:tcW w:w="862" w:type="pct"/>
            <w:vAlign w:val="center"/>
          </w:tcPr>
          <w:p w14:paraId="5B587CF8" w14:textId="6E2AC21D" w:rsidR="002A73BB" w:rsidRPr="00590620" w:rsidRDefault="002A73BB"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2:00-4:00</w:t>
            </w:r>
          </w:p>
        </w:tc>
        <w:tc>
          <w:tcPr>
            <w:tcW w:w="4138" w:type="pct"/>
            <w:vAlign w:val="center"/>
          </w:tcPr>
          <w:p w14:paraId="6CBF1C98" w14:textId="6F30F157" w:rsidR="002A73BB" w:rsidRPr="00590620" w:rsidRDefault="00650277" w:rsidP="000B3DFF">
            <w:pPr>
              <w:textAlignment w:val="baseline"/>
              <w:rPr>
                <w:rFonts w:eastAsia="Times New Roman" w:cstheme="minorHAnsi"/>
                <w:sz w:val="22"/>
                <w:szCs w:val="22"/>
                <w:lang w:eastAsia="en-GB"/>
              </w:rPr>
            </w:pPr>
            <w:r>
              <w:rPr>
                <w:rFonts w:eastAsia="Times New Roman" w:cstheme="minorHAnsi"/>
                <w:sz w:val="22"/>
                <w:szCs w:val="22"/>
                <w:lang w:eastAsia="en-GB"/>
              </w:rPr>
              <w:t>Workshop:</w:t>
            </w:r>
            <w:r w:rsidR="00777A97">
              <w:rPr>
                <w:rFonts w:eastAsia="Times New Roman" w:cstheme="minorHAnsi"/>
                <w:sz w:val="22"/>
                <w:szCs w:val="22"/>
                <w:lang w:eastAsia="en-GB"/>
              </w:rPr>
              <w:t xml:space="preserve"> What does behaviour and effective learning climates look like in school?</w:t>
            </w:r>
          </w:p>
        </w:tc>
      </w:tr>
      <w:tr w:rsidR="002A73BB" w:rsidRPr="00590620" w14:paraId="3DBC157B" w14:textId="77777777" w:rsidTr="00A339EB">
        <w:tc>
          <w:tcPr>
            <w:tcW w:w="5000" w:type="pct"/>
            <w:gridSpan w:val="2"/>
            <w:shd w:val="clear" w:color="auto" w:fill="F2F2F2" w:themeFill="background1" w:themeFillShade="F2"/>
          </w:tcPr>
          <w:p w14:paraId="21686A20" w14:textId="7965CCE4" w:rsidR="002A73BB" w:rsidRPr="00590620" w:rsidRDefault="002A73BB" w:rsidP="000B3DFF">
            <w:pPr>
              <w:jc w:val="center"/>
              <w:textAlignment w:val="baseline"/>
              <w:rPr>
                <w:rFonts w:eastAsia="Times New Roman" w:cstheme="minorHAnsi"/>
                <w:b/>
                <w:bCs/>
                <w:sz w:val="22"/>
                <w:szCs w:val="22"/>
                <w:lang w:eastAsia="en-GB"/>
              </w:rPr>
            </w:pPr>
            <w:bookmarkStart w:id="1" w:name="_Hlk192663341"/>
            <w:r w:rsidRPr="00590620">
              <w:rPr>
                <w:rFonts w:eastAsia="Times New Roman" w:cstheme="minorHAnsi"/>
                <w:b/>
                <w:bCs/>
                <w:sz w:val="22"/>
                <w:szCs w:val="22"/>
                <w:lang w:eastAsia="en-GB"/>
              </w:rPr>
              <w:t>Wednesday</w:t>
            </w:r>
          </w:p>
        </w:tc>
      </w:tr>
      <w:tr w:rsidR="003A2451" w:rsidRPr="00590620" w14:paraId="1A781E8D" w14:textId="77777777" w:rsidTr="003A2451">
        <w:trPr>
          <w:trHeight w:val="443"/>
        </w:trPr>
        <w:tc>
          <w:tcPr>
            <w:tcW w:w="5000" w:type="pct"/>
            <w:gridSpan w:val="2"/>
            <w:vAlign w:val="center"/>
          </w:tcPr>
          <w:p w14:paraId="0CEFC2B7" w14:textId="398AB4FB" w:rsidR="003A2451" w:rsidRDefault="003A2451" w:rsidP="003A2451">
            <w:pPr>
              <w:jc w:val="center"/>
              <w:textAlignment w:val="baseline"/>
              <w:rPr>
                <w:rFonts w:eastAsia="Times New Roman" w:cstheme="minorHAnsi"/>
                <w:b/>
                <w:bCs/>
                <w:i/>
                <w:iCs/>
                <w:sz w:val="22"/>
                <w:szCs w:val="22"/>
                <w:lang w:eastAsia="en-GB"/>
              </w:rPr>
            </w:pPr>
            <w:r>
              <w:rPr>
                <w:rFonts w:eastAsia="Times New Roman" w:cstheme="minorHAnsi"/>
                <w:b/>
                <w:bCs/>
                <w:sz w:val="22"/>
                <w:szCs w:val="22"/>
                <w:lang w:eastAsia="en-GB"/>
              </w:rPr>
              <w:t>You will return to school and carry out the directed tasks below</w:t>
            </w:r>
            <w:r w:rsidR="00AB5B18">
              <w:rPr>
                <w:rFonts w:eastAsia="Times New Roman" w:cstheme="minorHAnsi"/>
                <w:b/>
                <w:bCs/>
                <w:sz w:val="22"/>
                <w:szCs w:val="22"/>
                <w:lang w:eastAsia="en-GB"/>
              </w:rPr>
              <w:t>…</w:t>
            </w:r>
          </w:p>
          <w:p w14:paraId="69270327" w14:textId="16E62DC0" w:rsidR="00584127" w:rsidRPr="00513B4B" w:rsidRDefault="00AB5B18" w:rsidP="00AB5B18">
            <w:pPr>
              <w:pStyle w:val="ListParagraph"/>
              <w:numPr>
                <w:ilvl w:val="0"/>
                <w:numId w:val="41"/>
              </w:numPr>
              <w:textAlignment w:val="baseline"/>
              <w:rPr>
                <w:rFonts w:eastAsia="Times New Roman" w:cstheme="minorHAnsi"/>
                <w:sz w:val="22"/>
                <w:szCs w:val="22"/>
                <w:lang w:eastAsia="en-GB"/>
              </w:rPr>
            </w:pPr>
            <w:r>
              <w:rPr>
                <w:rFonts w:eastAsia="Times New Roman" w:cstheme="minorHAnsi"/>
                <w:sz w:val="22"/>
                <w:szCs w:val="22"/>
                <w:lang w:eastAsia="en-GB"/>
              </w:rPr>
              <w:t>O</w:t>
            </w:r>
            <w:r w:rsidR="00584127">
              <w:rPr>
                <w:rFonts w:eastAsia="Times New Roman" w:cstheme="minorHAnsi"/>
                <w:sz w:val="22"/>
                <w:szCs w:val="22"/>
                <w:lang w:eastAsia="en-GB"/>
              </w:rPr>
              <w:t>rganise a “l</w:t>
            </w:r>
            <w:r w:rsidR="00584127" w:rsidRPr="00584127">
              <w:rPr>
                <w:rFonts w:eastAsia="Times New Roman" w:cstheme="minorHAnsi"/>
                <w:sz w:val="22"/>
                <w:szCs w:val="22"/>
                <w:lang w:eastAsia="en-GB"/>
              </w:rPr>
              <w:t>earning walk</w:t>
            </w:r>
            <w:r w:rsidR="00584127">
              <w:rPr>
                <w:rFonts w:eastAsia="Times New Roman" w:cstheme="minorHAnsi"/>
                <w:sz w:val="22"/>
                <w:szCs w:val="22"/>
                <w:lang w:eastAsia="en-GB"/>
              </w:rPr>
              <w:t>”</w:t>
            </w:r>
            <w:r w:rsidR="00584127" w:rsidRPr="00584127">
              <w:rPr>
                <w:rFonts w:eastAsia="Times New Roman" w:cstheme="minorHAnsi"/>
                <w:sz w:val="22"/>
                <w:szCs w:val="22"/>
                <w:lang w:eastAsia="en-GB"/>
              </w:rPr>
              <w:t xml:space="preserve"> with </w:t>
            </w:r>
            <w:r>
              <w:rPr>
                <w:rFonts w:eastAsia="Times New Roman" w:cstheme="minorHAnsi"/>
                <w:sz w:val="22"/>
                <w:szCs w:val="22"/>
                <w:lang w:eastAsia="en-GB"/>
              </w:rPr>
              <w:t>your</w:t>
            </w:r>
            <w:r w:rsidR="00584127">
              <w:rPr>
                <w:rFonts w:eastAsia="Times New Roman" w:cstheme="minorHAnsi"/>
                <w:sz w:val="22"/>
                <w:szCs w:val="22"/>
                <w:lang w:eastAsia="en-GB"/>
              </w:rPr>
              <w:t xml:space="preserve"> </w:t>
            </w:r>
            <w:r w:rsidR="00210445">
              <w:rPr>
                <w:rFonts w:eastAsia="Times New Roman" w:cstheme="minorHAnsi"/>
                <w:sz w:val="22"/>
                <w:szCs w:val="22"/>
                <w:lang w:eastAsia="en-GB"/>
              </w:rPr>
              <w:t>School M</w:t>
            </w:r>
            <w:r w:rsidR="00584127" w:rsidRPr="00584127">
              <w:rPr>
                <w:rFonts w:eastAsia="Times New Roman" w:cstheme="minorHAnsi"/>
                <w:sz w:val="22"/>
                <w:szCs w:val="22"/>
                <w:lang w:eastAsia="en-GB"/>
              </w:rPr>
              <w:t>entor</w:t>
            </w:r>
            <w:r w:rsidR="00584127">
              <w:rPr>
                <w:rFonts w:eastAsia="Times New Roman" w:cstheme="minorHAnsi"/>
                <w:sz w:val="22"/>
                <w:szCs w:val="22"/>
                <w:lang w:eastAsia="en-GB"/>
              </w:rPr>
              <w:t xml:space="preserve">. </w:t>
            </w:r>
            <w:r w:rsidR="00BE6696">
              <w:rPr>
                <w:rFonts w:eastAsia="Times New Roman" w:cstheme="minorHAnsi"/>
                <w:sz w:val="22"/>
                <w:szCs w:val="22"/>
                <w:lang w:eastAsia="en-GB"/>
              </w:rPr>
              <w:t xml:space="preserve">Using </w:t>
            </w:r>
            <w:r w:rsidR="00BE6696" w:rsidRPr="00FE5F28">
              <w:rPr>
                <w:rFonts w:eastAsia="Times New Roman" w:cstheme="minorHAnsi"/>
                <w:b/>
                <w:bCs/>
                <w:sz w:val="22"/>
                <w:szCs w:val="22"/>
                <w:lang w:eastAsia="en-GB"/>
              </w:rPr>
              <w:t>Template 3: Learning walk,</w:t>
            </w:r>
            <w:r w:rsidR="00584127">
              <w:rPr>
                <w:rFonts w:eastAsia="Times New Roman" w:cstheme="minorHAnsi"/>
                <w:sz w:val="22"/>
                <w:szCs w:val="22"/>
                <w:lang w:eastAsia="en-GB"/>
              </w:rPr>
              <w:t xml:space="preserve"> walk around school </w:t>
            </w:r>
            <w:r w:rsidR="00BE6696">
              <w:rPr>
                <w:rFonts w:eastAsia="Times New Roman" w:cstheme="minorHAnsi"/>
                <w:sz w:val="22"/>
                <w:szCs w:val="22"/>
                <w:lang w:eastAsia="en-GB"/>
              </w:rPr>
              <w:t>and try to</w:t>
            </w:r>
            <w:r w:rsidR="00093ABD">
              <w:rPr>
                <w:rFonts w:eastAsia="Times New Roman" w:cstheme="minorHAnsi"/>
                <w:sz w:val="22"/>
                <w:szCs w:val="22"/>
                <w:lang w:eastAsia="en-GB"/>
              </w:rPr>
              <w:t xml:space="preserve"> observe learning behaviours in action.</w:t>
            </w:r>
            <w:r w:rsidR="00BE6696">
              <w:rPr>
                <w:rFonts w:eastAsia="Times New Roman" w:cstheme="minorHAnsi"/>
                <w:sz w:val="22"/>
                <w:szCs w:val="22"/>
                <w:lang w:eastAsia="en-GB"/>
              </w:rPr>
              <w:t xml:space="preserve"> Use the </w:t>
            </w:r>
            <w:r w:rsidR="00CF5B7E">
              <w:rPr>
                <w:rFonts w:eastAsia="Times New Roman" w:cstheme="minorHAnsi"/>
                <w:sz w:val="22"/>
                <w:szCs w:val="22"/>
                <w:lang w:eastAsia="en-GB"/>
              </w:rPr>
              <w:t>questions</w:t>
            </w:r>
            <w:r w:rsidR="00BE6696">
              <w:rPr>
                <w:rFonts w:eastAsia="Times New Roman" w:cstheme="minorHAnsi"/>
                <w:sz w:val="22"/>
                <w:szCs w:val="22"/>
                <w:lang w:eastAsia="en-GB"/>
              </w:rPr>
              <w:t xml:space="preserve"> to </w:t>
            </w:r>
            <w:r w:rsidR="00FE5F28">
              <w:rPr>
                <w:rFonts w:eastAsia="Times New Roman" w:cstheme="minorHAnsi"/>
                <w:sz w:val="22"/>
                <w:szCs w:val="22"/>
                <w:lang w:eastAsia="en-GB"/>
              </w:rPr>
              <w:t>help plan th</w:t>
            </w:r>
            <w:r w:rsidR="00AC2A10">
              <w:rPr>
                <w:rFonts w:eastAsia="Times New Roman" w:cstheme="minorHAnsi"/>
                <w:sz w:val="22"/>
                <w:szCs w:val="22"/>
                <w:lang w:eastAsia="en-GB"/>
              </w:rPr>
              <w:t>e</w:t>
            </w:r>
            <w:r w:rsidR="00FE5F28">
              <w:rPr>
                <w:rFonts w:eastAsia="Times New Roman" w:cstheme="minorHAnsi"/>
                <w:sz w:val="22"/>
                <w:szCs w:val="22"/>
                <w:lang w:eastAsia="en-GB"/>
              </w:rPr>
              <w:t xml:space="preserve"> learning walk. </w:t>
            </w:r>
          </w:p>
          <w:p w14:paraId="18B0E63B" w14:textId="73984914" w:rsidR="00584127" w:rsidRPr="00584127" w:rsidRDefault="002A5636" w:rsidP="00584127">
            <w:pPr>
              <w:pStyle w:val="ListParagraph"/>
              <w:numPr>
                <w:ilvl w:val="0"/>
                <w:numId w:val="38"/>
              </w:numPr>
              <w:jc w:val="center"/>
              <w:textAlignment w:val="baseline"/>
              <w:rPr>
                <w:rFonts w:eastAsia="Times New Roman" w:cstheme="minorHAnsi"/>
                <w:sz w:val="22"/>
                <w:szCs w:val="22"/>
                <w:lang w:eastAsia="en-GB"/>
              </w:rPr>
            </w:pPr>
            <w:r>
              <w:rPr>
                <w:rFonts w:eastAsia="Times New Roman" w:cstheme="minorHAnsi"/>
                <w:sz w:val="22"/>
                <w:szCs w:val="22"/>
                <w:lang w:eastAsia="en-GB"/>
              </w:rPr>
              <w:t xml:space="preserve">Use </w:t>
            </w:r>
            <w:r w:rsidRPr="002A5636">
              <w:rPr>
                <w:rFonts w:eastAsia="Times New Roman" w:cstheme="minorHAnsi"/>
                <w:b/>
                <w:bCs/>
                <w:sz w:val="22"/>
                <w:szCs w:val="22"/>
                <w:lang w:eastAsia="en-GB"/>
              </w:rPr>
              <w:t>Template 4: Classroom based behaviour for learning</w:t>
            </w:r>
            <w:r>
              <w:rPr>
                <w:rFonts w:eastAsia="Times New Roman" w:cstheme="minorHAnsi"/>
                <w:sz w:val="22"/>
                <w:szCs w:val="22"/>
                <w:lang w:eastAsia="en-GB"/>
              </w:rPr>
              <w:t xml:space="preserve"> </w:t>
            </w:r>
            <w:r w:rsidR="00093ABD">
              <w:rPr>
                <w:rFonts w:eastAsia="Times New Roman" w:cstheme="minorHAnsi"/>
                <w:sz w:val="22"/>
                <w:szCs w:val="22"/>
                <w:lang w:eastAsia="en-GB"/>
              </w:rPr>
              <w:t xml:space="preserve">to carry out a structured </w:t>
            </w:r>
            <w:r w:rsidR="00513B4B">
              <w:rPr>
                <w:rFonts w:eastAsia="Times New Roman" w:cstheme="minorHAnsi"/>
                <w:sz w:val="22"/>
                <w:szCs w:val="22"/>
                <w:lang w:eastAsia="en-GB"/>
              </w:rPr>
              <w:t>observation focussed on the learning climate in the classroom</w:t>
            </w:r>
            <w:r>
              <w:rPr>
                <w:rFonts w:eastAsia="Times New Roman" w:cstheme="minorHAnsi"/>
                <w:sz w:val="22"/>
                <w:szCs w:val="22"/>
                <w:lang w:eastAsia="en-GB"/>
              </w:rPr>
              <w:t>.</w:t>
            </w:r>
          </w:p>
          <w:p w14:paraId="5C1AAB46" w14:textId="77777777" w:rsidR="00E35FE6" w:rsidRDefault="0097613A" w:rsidP="00B2046B">
            <w:pPr>
              <w:pStyle w:val="ListParagraph"/>
              <w:numPr>
                <w:ilvl w:val="0"/>
                <w:numId w:val="38"/>
              </w:numPr>
              <w:jc w:val="center"/>
              <w:textAlignment w:val="baseline"/>
              <w:rPr>
                <w:rFonts w:eastAsia="Times New Roman" w:cstheme="minorHAnsi"/>
                <w:sz w:val="22"/>
                <w:szCs w:val="22"/>
                <w:lang w:eastAsia="en-GB"/>
              </w:rPr>
            </w:pPr>
            <w:r>
              <w:rPr>
                <w:rFonts w:eastAsia="Times New Roman" w:cstheme="minorHAnsi"/>
                <w:sz w:val="22"/>
                <w:szCs w:val="22"/>
                <w:lang w:eastAsia="en-GB"/>
              </w:rPr>
              <w:t>With discussion with your class teacher,</w:t>
            </w:r>
            <w:r w:rsidR="00513B4B">
              <w:rPr>
                <w:rFonts w:eastAsia="Times New Roman" w:cstheme="minorHAnsi"/>
                <w:sz w:val="22"/>
                <w:szCs w:val="22"/>
                <w:lang w:eastAsia="en-GB"/>
              </w:rPr>
              <w:t xml:space="preserve"> select</w:t>
            </w:r>
            <w:r>
              <w:rPr>
                <w:rFonts w:eastAsia="Times New Roman" w:cstheme="minorHAnsi"/>
                <w:sz w:val="22"/>
                <w:szCs w:val="22"/>
                <w:lang w:eastAsia="en-GB"/>
              </w:rPr>
              <w:t>, talk to and discretely</w:t>
            </w:r>
            <w:r w:rsidR="00513B4B">
              <w:rPr>
                <w:rFonts w:eastAsia="Times New Roman" w:cstheme="minorHAnsi"/>
                <w:sz w:val="22"/>
                <w:szCs w:val="22"/>
                <w:lang w:eastAsia="en-GB"/>
              </w:rPr>
              <w:t xml:space="preserve"> observe an individual</w:t>
            </w:r>
            <w:r w:rsidR="009E03A0">
              <w:rPr>
                <w:rFonts w:eastAsia="Times New Roman" w:cstheme="minorHAnsi"/>
                <w:sz w:val="22"/>
                <w:szCs w:val="22"/>
                <w:lang w:eastAsia="en-GB"/>
              </w:rPr>
              <w:t xml:space="preserve"> or small group of pupils</w:t>
            </w:r>
            <w:r w:rsidR="00513B4B">
              <w:rPr>
                <w:rFonts w:eastAsia="Times New Roman" w:cstheme="minorHAnsi"/>
                <w:sz w:val="22"/>
                <w:szCs w:val="22"/>
                <w:lang w:eastAsia="en-GB"/>
              </w:rPr>
              <w:t xml:space="preserve"> </w:t>
            </w:r>
            <w:r w:rsidR="00B2046B" w:rsidRPr="006F285E">
              <w:rPr>
                <w:rFonts w:eastAsia="Times New Roman" w:cstheme="minorHAnsi"/>
                <w:b/>
                <w:bCs/>
                <w:sz w:val="22"/>
                <w:szCs w:val="22"/>
                <w:lang w:eastAsia="en-GB"/>
              </w:rPr>
              <w:t>across</w:t>
            </w:r>
            <w:r w:rsidRPr="006F285E">
              <w:rPr>
                <w:rFonts w:eastAsia="Times New Roman" w:cstheme="minorHAnsi"/>
                <w:b/>
                <w:bCs/>
                <w:sz w:val="22"/>
                <w:szCs w:val="22"/>
                <w:lang w:eastAsia="en-GB"/>
              </w:rPr>
              <w:t xml:space="preserve"> the</w:t>
            </w:r>
            <w:r w:rsidR="00B2046B" w:rsidRPr="006F285E">
              <w:rPr>
                <w:rFonts w:eastAsia="Times New Roman" w:cstheme="minorHAnsi"/>
                <w:b/>
                <w:bCs/>
                <w:sz w:val="22"/>
                <w:szCs w:val="22"/>
                <w:lang w:eastAsia="en-GB"/>
              </w:rPr>
              <w:t xml:space="preserve"> </w:t>
            </w:r>
            <w:r w:rsidRPr="006F285E">
              <w:rPr>
                <w:rFonts w:eastAsia="Times New Roman" w:cstheme="minorHAnsi"/>
                <w:b/>
                <w:bCs/>
                <w:sz w:val="22"/>
                <w:szCs w:val="22"/>
                <w:lang w:eastAsia="en-GB"/>
              </w:rPr>
              <w:t>two</w:t>
            </w:r>
            <w:r w:rsidR="00B2046B" w:rsidRPr="006F285E">
              <w:rPr>
                <w:rFonts w:eastAsia="Times New Roman" w:cstheme="minorHAnsi"/>
                <w:b/>
                <w:bCs/>
                <w:sz w:val="22"/>
                <w:szCs w:val="22"/>
                <w:lang w:eastAsia="en-GB"/>
              </w:rPr>
              <w:t xml:space="preserve"> days.</w:t>
            </w:r>
            <w:r w:rsidR="00B2046B">
              <w:rPr>
                <w:rFonts w:eastAsia="Times New Roman" w:cstheme="minorHAnsi"/>
                <w:sz w:val="22"/>
                <w:szCs w:val="22"/>
                <w:lang w:eastAsia="en-GB"/>
              </w:rPr>
              <w:t xml:space="preserve"> </w:t>
            </w:r>
            <w:r w:rsidR="00E35FE6">
              <w:rPr>
                <w:rFonts w:eastAsia="Times New Roman" w:cstheme="minorHAnsi"/>
                <w:sz w:val="22"/>
                <w:szCs w:val="22"/>
                <w:lang w:eastAsia="en-GB"/>
              </w:rPr>
              <w:t xml:space="preserve"> When observing think about, “</w:t>
            </w:r>
            <w:r w:rsidR="00B2046B">
              <w:rPr>
                <w:rFonts w:eastAsia="Times New Roman" w:cstheme="minorHAnsi"/>
                <w:sz w:val="22"/>
                <w:szCs w:val="22"/>
                <w:lang w:eastAsia="en-GB"/>
              </w:rPr>
              <w:t>Does the child’s learning and behaviour reflect that of the school and policy?</w:t>
            </w:r>
            <w:r w:rsidR="00E35FE6">
              <w:rPr>
                <w:rFonts w:eastAsia="Times New Roman" w:cstheme="minorHAnsi"/>
                <w:sz w:val="22"/>
                <w:szCs w:val="22"/>
                <w:lang w:eastAsia="en-GB"/>
              </w:rPr>
              <w:t>”</w:t>
            </w:r>
          </w:p>
          <w:p w14:paraId="7390F0F0" w14:textId="06298FE6" w:rsidR="003A2451" w:rsidRPr="00B2046B" w:rsidRDefault="0097613A" w:rsidP="00E35FE6">
            <w:pPr>
              <w:pStyle w:val="ListParagraph"/>
              <w:jc w:val="center"/>
              <w:textAlignment w:val="baseline"/>
              <w:rPr>
                <w:rFonts w:eastAsia="Times New Roman" w:cstheme="minorHAnsi"/>
                <w:sz w:val="22"/>
                <w:szCs w:val="22"/>
                <w:lang w:eastAsia="en-GB"/>
              </w:rPr>
            </w:pPr>
            <w:r>
              <w:rPr>
                <w:rFonts w:eastAsia="Times New Roman" w:cstheme="minorHAnsi"/>
                <w:sz w:val="22"/>
                <w:szCs w:val="22"/>
                <w:lang w:eastAsia="en-GB"/>
              </w:rPr>
              <w:t xml:space="preserve">Use </w:t>
            </w:r>
            <w:r w:rsidRPr="0097613A">
              <w:rPr>
                <w:rFonts w:eastAsia="Times New Roman" w:cstheme="minorHAnsi"/>
                <w:b/>
                <w:bCs/>
                <w:sz w:val="22"/>
                <w:szCs w:val="22"/>
                <w:lang w:eastAsia="en-GB"/>
              </w:rPr>
              <w:t>Template 5: Pupil Voice</w:t>
            </w:r>
            <w:r w:rsidR="003868E6">
              <w:rPr>
                <w:rFonts w:eastAsia="Times New Roman" w:cstheme="minorHAnsi"/>
                <w:b/>
                <w:bCs/>
                <w:sz w:val="22"/>
                <w:szCs w:val="22"/>
                <w:lang w:eastAsia="en-GB"/>
              </w:rPr>
              <w:t xml:space="preserve"> </w:t>
            </w:r>
            <w:r w:rsidR="003868E6" w:rsidRPr="003868E6">
              <w:rPr>
                <w:rFonts w:eastAsia="Times New Roman" w:cstheme="minorHAnsi"/>
                <w:sz w:val="22"/>
                <w:szCs w:val="22"/>
                <w:lang w:eastAsia="en-GB"/>
              </w:rPr>
              <w:t>to help record your findings</w:t>
            </w:r>
            <w:r>
              <w:rPr>
                <w:rFonts w:eastAsia="Times New Roman" w:cstheme="minorHAnsi"/>
                <w:sz w:val="22"/>
                <w:szCs w:val="22"/>
                <w:lang w:eastAsia="en-GB"/>
              </w:rPr>
              <w:t>.</w:t>
            </w:r>
          </w:p>
        </w:tc>
      </w:tr>
      <w:tr w:rsidR="002A73BB" w:rsidRPr="00590620" w14:paraId="566A5F29" w14:textId="77777777" w:rsidTr="00A339EB">
        <w:tc>
          <w:tcPr>
            <w:tcW w:w="5000" w:type="pct"/>
            <w:gridSpan w:val="2"/>
            <w:shd w:val="clear" w:color="auto" w:fill="F2F2F2" w:themeFill="background1" w:themeFillShade="F2"/>
            <w:vAlign w:val="center"/>
          </w:tcPr>
          <w:p w14:paraId="0D38C857" w14:textId="1585D2AF"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Thursday</w:t>
            </w:r>
          </w:p>
        </w:tc>
      </w:tr>
      <w:tr w:rsidR="003A2451" w:rsidRPr="00590620" w14:paraId="07EEBE01" w14:textId="77777777" w:rsidTr="003A2451">
        <w:trPr>
          <w:trHeight w:val="451"/>
        </w:trPr>
        <w:tc>
          <w:tcPr>
            <w:tcW w:w="5000" w:type="pct"/>
            <w:gridSpan w:val="2"/>
            <w:vAlign w:val="center"/>
          </w:tcPr>
          <w:p w14:paraId="54654E5C" w14:textId="4CAA9E56" w:rsidR="003A2451" w:rsidRDefault="003A2451" w:rsidP="000F3ADA">
            <w:pPr>
              <w:jc w:val="center"/>
              <w:textAlignment w:val="baseline"/>
              <w:rPr>
                <w:rFonts w:eastAsia="Times New Roman" w:cstheme="minorHAnsi"/>
                <w:b/>
                <w:bCs/>
                <w:i/>
                <w:iCs/>
                <w:sz w:val="22"/>
                <w:szCs w:val="22"/>
                <w:lang w:eastAsia="en-GB"/>
              </w:rPr>
            </w:pPr>
            <w:r>
              <w:rPr>
                <w:rFonts w:eastAsia="Times New Roman" w:cstheme="minorHAnsi"/>
                <w:b/>
                <w:bCs/>
                <w:sz w:val="22"/>
                <w:szCs w:val="22"/>
                <w:lang w:eastAsia="en-GB"/>
              </w:rPr>
              <w:t>You will return to school and carry out the directed tasks below</w:t>
            </w:r>
            <w:r w:rsidR="00027012">
              <w:rPr>
                <w:rFonts w:eastAsia="Times New Roman" w:cstheme="minorHAnsi"/>
                <w:b/>
                <w:bCs/>
                <w:sz w:val="22"/>
                <w:szCs w:val="22"/>
                <w:lang w:eastAsia="en-GB"/>
              </w:rPr>
              <w:t>…</w:t>
            </w:r>
          </w:p>
          <w:p w14:paraId="47F030BD" w14:textId="6EFFA370" w:rsidR="007A004C" w:rsidRPr="009F6870" w:rsidRDefault="009F6870" w:rsidP="000F3ADA">
            <w:pPr>
              <w:pStyle w:val="ListParagraph"/>
              <w:numPr>
                <w:ilvl w:val="0"/>
                <w:numId w:val="45"/>
              </w:numPr>
              <w:jc w:val="center"/>
              <w:textAlignment w:val="baseline"/>
              <w:rPr>
                <w:rFonts w:eastAsia="Times New Roman" w:cstheme="minorHAnsi"/>
                <w:sz w:val="22"/>
                <w:szCs w:val="22"/>
                <w:lang w:eastAsia="en-GB"/>
              </w:rPr>
            </w:pPr>
            <w:r w:rsidRPr="009F6870">
              <w:rPr>
                <w:rFonts w:eastAsia="Times New Roman" w:cstheme="minorHAnsi"/>
                <w:sz w:val="22"/>
                <w:szCs w:val="22"/>
                <w:lang w:eastAsia="en-GB"/>
              </w:rPr>
              <w:t xml:space="preserve">Use </w:t>
            </w:r>
            <w:r w:rsidRPr="009F6870">
              <w:rPr>
                <w:rFonts w:eastAsia="Times New Roman" w:cstheme="minorHAnsi"/>
                <w:b/>
                <w:bCs/>
                <w:sz w:val="22"/>
                <w:szCs w:val="22"/>
                <w:lang w:eastAsia="en-GB"/>
              </w:rPr>
              <w:t xml:space="preserve">Template 6: How is the day organised to support learning? </w:t>
            </w:r>
            <w:r w:rsidRPr="009F6870">
              <w:rPr>
                <w:rFonts w:eastAsia="Times New Roman" w:cstheme="minorHAnsi"/>
                <w:sz w:val="22"/>
                <w:szCs w:val="22"/>
                <w:lang w:eastAsia="en-GB"/>
              </w:rPr>
              <w:t>to</w:t>
            </w:r>
            <w:r w:rsidR="007A004C" w:rsidRPr="009F6870">
              <w:rPr>
                <w:rFonts w:eastAsia="Times New Roman" w:cstheme="minorHAnsi"/>
                <w:sz w:val="22"/>
                <w:szCs w:val="22"/>
                <w:lang w:eastAsia="en-GB"/>
              </w:rPr>
              <w:t xml:space="preserve"> take notes on the ‘key points in a teaching day’ (break/transitions/time for reflection/group work/core and foundation subjects etc)</w:t>
            </w:r>
            <w:r w:rsidRPr="009F6870">
              <w:rPr>
                <w:rFonts w:eastAsia="Times New Roman" w:cstheme="minorHAnsi"/>
                <w:sz w:val="22"/>
                <w:szCs w:val="22"/>
                <w:lang w:eastAsia="en-GB"/>
              </w:rPr>
              <w:t>.</w:t>
            </w:r>
            <w:r>
              <w:rPr>
                <w:rFonts w:eastAsia="Times New Roman" w:cstheme="minorHAnsi"/>
                <w:sz w:val="22"/>
                <w:szCs w:val="22"/>
                <w:lang w:eastAsia="en-GB"/>
              </w:rPr>
              <w:t xml:space="preserve"> You may not manage to observe each key part on the template or may have additional key parts to add.</w:t>
            </w:r>
          </w:p>
          <w:p w14:paraId="03981CE0" w14:textId="080537BD" w:rsidR="003A2451" w:rsidRDefault="00EC476F" w:rsidP="000F3ADA">
            <w:pPr>
              <w:pStyle w:val="ListParagraph"/>
              <w:numPr>
                <w:ilvl w:val="0"/>
                <w:numId w:val="45"/>
              </w:numPr>
              <w:jc w:val="center"/>
              <w:textAlignment w:val="baseline"/>
              <w:rPr>
                <w:rFonts w:eastAsia="Times New Roman" w:cstheme="minorHAnsi"/>
                <w:sz w:val="22"/>
                <w:szCs w:val="22"/>
                <w:lang w:eastAsia="en-GB"/>
              </w:rPr>
            </w:pPr>
            <w:r>
              <w:rPr>
                <w:rFonts w:eastAsia="Times New Roman" w:cstheme="minorHAnsi"/>
                <w:sz w:val="22"/>
                <w:szCs w:val="22"/>
                <w:lang w:eastAsia="en-GB"/>
              </w:rPr>
              <w:t>You are now to</w:t>
            </w:r>
            <w:r w:rsidR="006612E7" w:rsidRPr="00EC476F">
              <w:rPr>
                <w:rFonts w:eastAsia="Times New Roman" w:cstheme="minorHAnsi"/>
                <w:sz w:val="22"/>
                <w:szCs w:val="22"/>
                <w:lang w:eastAsia="en-GB"/>
              </w:rPr>
              <w:t xml:space="preserve"> t</w:t>
            </w:r>
            <w:r w:rsidR="007A004C" w:rsidRPr="00EC476F">
              <w:rPr>
                <w:rFonts w:eastAsia="Times New Roman" w:cstheme="minorHAnsi"/>
                <w:sz w:val="22"/>
                <w:szCs w:val="22"/>
                <w:lang w:eastAsia="en-GB"/>
              </w:rPr>
              <w:t xml:space="preserve">each a </w:t>
            </w:r>
            <w:r w:rsidR="006612E7" w:rsidRPr="00EC476F">
              <w:rPr>
                <w:rFonts w:eastAsia="Times New Roman" w:cstheme="minorHAnsi"/>
                <w:sz w:val="22"/>
                <w:szCs w:val="22"/>
                <w:lang w:eastAsia="en-GB"/>
              </w:rPr>
              <w:t xml:space="preserve">short, </w:t>
            </w:r>
            <w:r w:rsidR="007A004C" w:rsidRPr="00EC476F">
              <w:rPr>
                <w:rFonts w:eastAsia="Times New Roman" w:cstheme="minorHAnsi"/>
                <w:sz w:val="22"/>
                <w:szCs w:val="22"/>
                <w:lang w:eastAsia="en-GB"/>
              </w:rPr>
              <w:t>planned activity.</w:t>
            </w:r>
            <w:r w:rsidR="00126707">
              <w:rPr>
                <w:rFonts w:eastAsia="Times New Roman" w:cstheme="minorHAnsi"/>
                <w:sz w:val="22"/>
                <w:szCs w:val="22"/>
                <w:lang w:eastAsia="en-GB"/>
              </w:rPr>
              <w:t xml:space="preserve"> This can be from the current planning for today or can be influenced by you. It can be small group work, a part of a lesson or whole class. The important thing is that you demonstrate what you have learned about creating an effective learning environment.</w:t>
            </w:r>
            <w:r w:rsidR="006612E7" w:rsidRPr="00EC476F">
              <w:rPr>
                <w:rFonts w:eastAsia="Times New Roman" w:cstheme="minorHAnsi"/>
                <w:sz w:val="22"/>
                <w:szCs w:val="22"/>
                <w:lang w:eastAsia="en-GB"/>
              </w:rPr>
              <w:t xml:space="preserve"> Class teacher/</w:t>
            </w:r>
            <w:r w:rsidR="00210445">
              <w:rPr>
                <w:rFonts w:eastAsia="Times New Roman" w:cstheme="minorHAnsi"/>
                <w:sz w:val="22"/>
                <w:szCs w:val="22"/>
                <w:lang w:eastAsia="en-GB"/>
              </w:rPr>
              <w:t>School M</w:t>
            </w:r>
            <w:r w:rsidR="006612E7" w:rsidRPr="00EC476F">
              <w:rPr>
                <w:rFonts w:eastAsia="Times New Roman" w:cstheme="minorHAnsi"/>
                <w:sz w:val="22"/>
                <w:szCs w:val="22"/>
                <w:lang w:eastAsia="en-GB"/>
              </w:rPr>
              <w:t xml:space="preserve">entor to </w:t>
            </w:r>
            <w:r w:rsidR="007A004C" w:rsidRPr="00EC476F">
              <w:rPr>
                <w:rFonts w:eastAsia="Times New Roman" w:cstheme="minorHAnsi"/>
                <w:sz w:val="22"/>
                <w:szCs w:val="22"/>
                <w:lang w:eastAsia="en-GB"/>
              </w:rPr>
              <w:t>observe and feedback on</w:t>
            </w:r>
            <w:r w:rsidR="006612E7" w:rsidRPr="00EC476F">
              <w:rPr>
                <w:rFonts w:eastAsia="Times New Roman" w:cstheme="minorHAnsi"/>
                <w:sz w:val="22"/>
                <w:szCs w:val="22"/>
                <w:lang w:eastAsia="en-GB"/>
              </w:rPr>
              <w:t xml:space="preserve"> how the trainee</w:t>
            </w:r>
            <w:r w:rsidR="007A004C" w:rsidRPr="00EC476F">
              <w:rPr>
                <w:rFonts w:eastAsia="Times New Roman" w:cstheme="minorHAnsi"/>
                <w:sz w:val="22"/>
                <w:szCs w:val="22"/>
                <w:lang w:eastAsia="en-GB"/>
              </w:rPr>
              <w:t xml:space="preserve"> creat</w:t>
            </w:r>
            <w:r w:rsidR="006612E7" w:rsidRPr="00EC476F">
              <w:rPr>
                <w:rFonts w:eastAsia="Times New Roman" w:cstheme="minorHAnsi"/>
                <w:sz w:val="22"/>
                <w:szCs w:val="22"/>
                <w:lang w:eastAsia="en-GB"/>
              </w:rPr>
              <w:t>ed</w:t>
            </w:r>
            <w:r w:rsidR="007A004C" w:rsidRPr="00EC476F">
              <w:rPr>
                <w:rFonts w:eastAsia="Times New Roman" w:cstheme="minorHAnsi"/>
                <w:sz w:val="22"/>
                <w:szCs w:val="22"/>
                <w:lang w:eastAsia="en-GB"/>
              </w:rPr>
              <w:t xml:space="preserve"> and promot</w:t>
            </w:r>
            <w:r w:rsidR="006612E7" w:rsidRPr="00EC476F">
              <w:rPr>
                <w:rFonts w:eastAsia="Times New Roman" w:cstheme="minorHAnsi"/>
                <w:sz w:val="22"/>
                <w:szCs w:val="22"/>
                <w:lang w:eastAsia="en-GB"/>
              </w:rPr>
              <w:t>ed</w:t>
            </w:r>
            <w:r w:rsidR="007A004C" w:rsidRPr="00EC476F">
              <w:rPr>
                <w:rFonts w:eastAsia="Times New Roman" w:cstheme="minorHAnsi"/>
                <w:sz w:val="22"/>
                <w:szCs w:val="22"/>
                <w:lang w:eastAsia="en-GB"/>
              </w:rPr>
              <w:t xml:space="preserve"> an effective learning environment.</w:t>
            </w:r>
            <w:r w:rsidR="00126707">
              <w:rPr>
                <w:rFonts w:eastAsia="Times New Roman" w:cstheme="minorHAnsi"/>
                <w:sz w:val="22"/>
                <w:szCs w:val="22"/>
                <w:lang w:eastAsia="en-GB"/>
              </w:rPr>
              <w:t xml:space="preserve"> Class teacher/</w:t>
            </w:r>
            <w:r w:rsidR="00210445">
              <w:rPr>
                <w:rFonts w:eastAsia="Times New Roman" w:cstheme="minorHAnsi"/>
                <w:sz w:val="22"/>
                <w:szCs w:val="22"/>
                <w:lang w:eastAsia="en-GB"/>
              </w:rPr>
              <w:t>School M</w:t>
            </w:r>
            <w:r w:rsidR="00126707">
              <w:rPr>
                <w:rFonts w:eastAsia="Times New Roman" w:cstheme="minorHAnsi"/>
                <w:sz w:val="22"/>
                <w:szCs w:val="22"/>
                <w:lang w:eastAsia="en-GB"/>
              </w:rPr>
              <w:t xml:space="preserve">entor to use </w:t>
            </w:r>
            <w:r w:rsidR="00126707" w:rsidRPr="00126707">
              <w:rPr>
                <w:rFonts w:eastAsia="Times New Roman" w:cstheme="minorHAnsi"/>
                <w:b/>
                <w:bCs/>
                <w:sz w:val="22"/>
                <w:szCs w:val="22"/>
                <w:lang w:eastAsia="en-GB"/>
              </w:rPr>
              <w:t xml:space="preserve">Template 7: </w:t>
            </w:r>
            <w:r w:rsidR="00126707">
              <w:rPr>
                <w:rFonts w:eastAsia="Times New Roman" w:cstheme="minorHAnsi"/>
                <w:b/>
                <w:bCs/>
                <w:sz w:val="22"/>
                <w:szCs w:val="22"/>
                <w:lang w:eastAsia="en-GB"/>
              </w:rPr>
              <w:t>Observation Scaffold</w:t>
            </w:r>
            <w:r w:rsidR="00126707">
              <w:rPr>
                <w:rFonts w:eastAsia="Times New Roman" w:cstheme="minorHAnsi"/>
                <w:sz w:val="22"/>
                <w:szCs w:val="22"/>
                <w:lang w:eastAsia="en-GB"/>
              </w:rPr>
              <w:t xml:space="preserve"> to record the observation.</w:t>
            </w:r>
          </w:p>
          <w:p w14:paraId="49D19284" w14:textId="72537548" w:rsidR="00EC476F" w:rsidRPr="00EC476F" w:rsidRDefault="00EC476F" w:rsidP="000F3ADA">
            <w:pPr>
              <w:pStyle w:val="ListParagraph"/>
              <w:numPr>
                <w:ilvl w:val="0"/>
                <w:numId w:val="45"/>
              </w:numPr>
              <w:jc w:val="center"/>
              <w:textAlignment w:val="baseline"/>
              <w:rPr>
                <w:rFonts w:eastAsia="Times New Roman" w:cstheme="minorHAnsi"/>
                <w:sz w:val="22"/>
                <w:szCs w:val="22"/>
                <w:lang w:eastAsia="en-GB"/>
              </w:rPr>
            </w:pPr>
            <w:r>
              <w:rPr>
                <w:rFonts w:eastAsia="Times New Roman" w:cstheme="minorHAnsi"/>
                <w:sz w:val="22"/>
                <w:szCs w:val="22"/>
                <w:lang w:eastAsia="en-GB"/>
              </w:rPr>
              <w:t>Bring a copy of your schools Behaviour policy and/or Learning Behaviour policy to your final ITAP day tomorrow.</w:t>
            </w:r>
          </w:p>
        </w:tc>
      </w:tr>
      <w:bookmarkEnd w:id="1"/>
      <w:tr w:rsidR="002A73BB" w:rsidRPr="00590620" w14:paraId="1559D1B2" w14:textId="77777777" w:rsidTr="00A339EB">
        <w:tc>
          <w:tcPr>
            <w:tcW w:w="5000" w:type="pct"/>
            <w:gridSpan w:val="2"/>
            <w:shd w:val="clear" w:color="auto" w:fill="F2F2F2" w:themeFill="background1" w:themeFillShade="F2"/>
          </w:tcPr>
          <w:p w14:paraId="6CFBDCFD" w14:textId="5172387E" w:rsidR="002A73BB" w:rsidRPr="00590620" w:rsidRDefault="002A73BB" w:rsidP="000B3DFF">
            <w:pPr>
              <w:jc w:val="center"/>
              <w:textAlignment w:val="baseline"/>
              <w:rPr>
                <w:rFonts w:eastAsia="Times New Roman" w:cstheme="minorHAnsi"/>
                <w:b/>
                <w:bCs/>
                <w:sz w:val="22"/>
                <w:szCs w:val="22"/>
                <w:lang w:eastAsia="en-GB"/>
              </w:rPr>
            </w:pPr>
            <w:r w:rsidRPr="00590620">
              <w:rPr>
                <w:rFonts w:eastAsia="Times New Roman" w:cstheme="minorHAnsi"/>
                <w:b/>
                <w:bCs/>
                <w:sz w:val="22"/>
                <w:szCs w:val="22"/>
                <w:lang w:eastAsia="en-GB"/>
              </w:rPr>
              <w:t>Friday</w:t>
            </w:r>
          </w:p>
        </w:tc>
      </w:tr>
      <w:tr w:rsidR="003A2451" w:rsidRPr="00590620" w14:paraId="03859635" w14:textId="77777777" w:rsidTr="00A339EB">
        <w:trPr>
          <w:trHeight w:val="346"/>
        </w:trPr>
        <w:tc>
          <w:tcPr>
            <w:tcW w:w="862" w:type="pct"/>
            <w:vAlign w:val="center"/>
          </w:tcPr>
          <w:p w14:paraId="31CE4FD7" w14:textId="0BB51FF6" w:rsidR="003A2451" w:rsidRPr="00590620" w:rsidRDefault="003A2451"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9:00-11:00</w:t>
            </w:r>
          </w:p>
        </w:tc>
        <w:tc>
          <w:tcPr>
            <w:tcW w:w="4138" w:type="pct"/>
            <w:vAlign w:val="center"/>
          </w:tcPr>
          <w:p w14:paraId="52D9AB18" w14:textId="2760AB17" w:rsidR="003A2451" w:rsidRPr="00590620" w:rsidRDefault="003E1929" w:rsidP="000B3DFF">
            <w:pPr>
              <w:textAlignment w:val="baseline"/>
              <w:rPr>
                <w:rFonts w:eastAsia="Times New Roman" w:cstheme="minorHAnsi"/>
                <w:sz w:val="22"/>
                <w:szCs w:val="22"/>
                <w:lang w:eastAsia="en-GB"/>
              </w:rPr>
            </w:pPr>
            <w:r>
              <w:rPr>
                <w:rFonts w:eastAsia="Times New Roman" w:cstheme="minorHAnsi"/>
                <w:sz w:val="22"/>
                <w:szCs w:val="22"/>
                <w:lang w:eastAsia="en-GB"/>
              </w:rPr>
              <w:t xml:space="preserve">Lecture: </w:t>
            </w:r>
            <w:r w:rsidR="00DE5B91" w:rsidRPr="00DE5B91">
              <w:rPr>
                <w:rFonts w:eastAsia="Times New Roman" w:cstheme="minorHAnsi"/>
                <w:sz w:val="22"/>
                <w:szCs w:val="22"/>
                <w:lang w:eastAsia="en-GB"/>
              </w:rPr>
              <w:t>How do schools ensure consistency within their behaviour policy and expectations?</w:t>
            </w:r>
          </w:p>
        </w:tc>
      </w:tr>
      <w:tr w:rsidR="003A2451" w:rsidRPr="00590620" w14:paraId="3AD937F7" w14:textId="77777777" w:rsidTr="00A339EB">
        <w:trPr>
          <w:trHeight w:val="346"/>
        </w:trPr>
        <w:tc>
          <w:tcPr>
            <w:tcW w:w="862" w:type="pct"/>
            <w:vAlign w:val="center"/>
          </w:tcPr>
          <w:p w14:paraId="36E0249B" w14:textId="3E97CA2D" w:rsidR="003A2451" w:rsidRPr="00590620" w:rsidRDefault="003A2451" w:rsidP="000B3DFF">
            <w:pPr>
              <w:jc w:val="center"/>
              <w:textAlignment w:val="baseline"/>
              <w:rPr>
                <w:rFonts w:eastAsia="Times New Roman" w:cstheme="minorHAnsi"/>
                <w:sz w:val="22"/>
                <w:szCs w:val="22"/>
                <w:lang w:eastAsia="en-GB"/>
              </w:rPr>
            </w:pPr>
            <w:r w:rsidRPr="00590620">
              <w:rPr>
                <w:rFonts w:eastAsia="Times New Roman" w:cstheme="minorHAnsi"/>
                <w:sz w:val="22"/>
                <w:szCs w:val="22"/>
                <w:lang w:eastAsia="en-GB"/>
              </w:rPr>
              <w:t>10:30-1:00</w:t>
            </w:r>
          </w:p>
        </w:tc>
        <w:tc>
          <w:tcPr>
            <w:tcW w:w="4138" w:type="pct"/>
            <w:vAlign w:val="center"/>
          </w:tcPr>
          <w:p w14:paraId="4FE90E5F" w14:textId="7CD8175D" w:rsidR="003A2451" w:rsidRPr="00590620" w:rsidRDefault="00DE5B91" w:rsidP="000B3DFF">
            <w:pPr>
              <w:textAlignment w:val="baseline"/>
              <w:rPr>
                <w:rFonts w:eastAsia="Times New Roman" w:cstheme="minorHAnsi"/>
                <w:sz w:val="22"/>
                <w:szCs w:val="22"/>
                <w:lang w:eastAsia="en-GB"/>
              </w:rPr>
            </w:pPr>
            <w:r>
              <w:rPr>
                <w:rFonts w:eastAsia="Times New Roman" w:cstheme="minorHAnsi"/>
                <w:sz w:val="22"/>
                <w:szCs w:val="22"/>
                <w:lang w:eastAsia="en-GB"/>
              </w:rPr>
              <w:t>Workshop:</w:t>
            </w:r>
            <w:r w:rsidR="00A6634C">
              <w:rPr>
                <w:rFonts w:eastAsia="Times New Roman" w:cstheme="minorHAnsi"/>
                <w:sz w:val="22"/>
                <w:szCs w:val="22"/>
                <w:lang w:eastAsia="en-GB"/>
              </w:rPr>
              <w:t xml:space="preserve"> Group Task – Create a behaviour and learning policy using what you discovered at your school</w:t>
            </w:r>
          </w:p>
        </w:tc>
      </w:tr>
      <w:tr w:rsidR="003A2451" w14:paraId="6C73F8C9" w14:textId="77777777" w:rsidTr="00A339EB">
        <w:trPr>
          <w:trHeight w:val="346"/>
        </w:trPr>
        <w:tc>
          <w:tcPr>
            <w:tcW w:w="862" w:type="pct"/>
          </w:tcPr>
          <w:p w14:paraId="3A44D653" w14:textId="25EE28BF" w:rsidR="003A2451" w:rsidRPr="00477703" w:rsidRDefault="003A2451" w:rsidP="000B3DFF">
            <w:pPr>
              <w:jc w:val="center"/>
              <w:textAlignment w:val="baseline"/>
              <w:rPr>
                <w:rFonts w:eastAsia="Times New Roman" w:cstheme="minorHAnsi"/>
                <w:sz w:val="22"/>
                <w:szCs w:val="22"/>
                <w:lang w:eastAsia="en-GB"/>
              </w:rPr>
            </w:pPr>
            <w:r w:rsidRPr="00477703">
              <w:rPr>
                <w:rFonts w:eastAsia="Times New Roman" w:cstheme="minorHAnsi"/>
                <w:sz w:val="22"/>
                <w:szCs w:val="22"/>
                <w:lang w:eastAsia="en-GB"/>
              </w:rPr>
              <w:t>2:00-4:00</w:t>
            </w:r>
          </w:p>
        </w:tc>
        <w:tc>
          <w:tcPr>
            <w:tcW w:w="4138" w:type="pct"/>
          </w:tcPr>
          <w:p w14:paraId="7DDEEE96" w14:textId="10E8F845" w:rsidR="003A2451" w:rsidRPr="00477703" w:rsidRDefault="00A6634C" w:rsidP="000B3DFF">
            <w:pPr>
              <w:textAlignment w:val="baseline"/>
              <w:rPr>
                <w:rFonts w:eastAsia="Times New Roman" w:cstheme="minorHAnsi"/>
                <w:sz w:val="22"/>
                <w:szCs w:val="22"/>
                <w:lang w:eastAsia="en-GB"/>
              </w:rPr>
            </w:pPr>
            <w:r w:rsidRPr="00477703">
              <w:rPr>
                <w:rFonts w:eastAsia="Times New Roman" w:cstheme="minorHAnsi"/>
                <w:sz w:val="22"/>
                <w:szCs w:val="22"/>
                <w:lang w:eastAsia="en-GB"/>
              </w:rPr>
              <w:t xml:space="preserve">Workshop: </w:t>
            </w:r>
            <w:r w:rsidR="009D3D6D" w:rsidRPr="00477703">
              <w:rPr>
                <w:rFonts w:eastAsia="Times New Roman" w:cstheme="minorHAnsi"/>
                <w:sz w:val="22"/>
                <w:szCs w:val="22"/>
                <w:lang w:eastAsia="en-GB"/>
              </w:rPr>
              <w:t xml:space="preserve">Group Presentation </w:t>
            </w:r>
            <w:r w:rsidR="00142302" w:rsidRPr="00477703">
              <w:rPr>
                <w:rFonts w:eastAsia="Times New Roman" w:cstheme="minorHAnsi"/>
                <w:sz w:val="22"/>
                <w:szCs w:val="22"/>
                <w:lang w:eastAsia="en-GB"/>
              </w:rPr>
              <w:t>–</w:t>
            </w:r>
            <w:r w:rsidR="00477703" w:rsidRPr="00477703">
              <w:rPr>
                <w:rFonts w:cstheme="minorHAnsi"/>
                <w:sz w:val="22"/>
                <w:szCs w:val="22"/>
              </w:rPr>
              <w:t xml:space="preserve"> </w:t>
            </w:r>
            <w:r w:rsidR="00477703" w:rsidRPr="00477703">
              <w:rPr>
                <w:rFonts w:eastAsia="Times New Roman" w:cstheme="minorHAnsi"/>
                <w:sz w:val="22"/>
                <w:szCs w:val="22"/>
                <w:lang w:eastAsia="en-GB"/>
              </w:rPr>
              <w:t>Present their created “Behaviour and learning policy” with best parts from each school’s policies described and explained.</w:t>
            </w:r>
          </w:p>
        </w:tc>
      </w:tr>
    </w:tbl>
    <w:p w14:paraId="601D25A2" w14:textId="77777777" w:rsidR="00496B7A" w:rsidRDefault="00496B7A" w:rsidP="00CF5B7E">
      <w:pPr>
        <w:spacing w:after="0" w:line="240" w:lineRule="auto"/>
        <w:rPr>
          <w:rFonts w:eastAsia="Times New Roman" w:cstheme="minorHAnsi"/>
          <w:b/>
          <w:bCs/>
          <w:sz w:val="22"/>
          <w:szCs w:val="22"/>
          <w:lang w:eastAsia="en-GB"/>
        </w:rPr>
      </w:pPr>
    </w:p>
    <w:p w14:paraId="277B9FD8" w14:textId="562EE53C" w:rsidR="00CF5B7E" w:rsidRDefault="00CF5B7E" w:rsidP="00CF5B7E">
      <w:pPr>
        <w:spacing w:after="0" w:line="240" w:lineRule="auto"/>
        <w:rPr>
          <w:rFonts w:eastAsia="Times New Roman" w:cstheme="minorHAnsi"/>
          <w:b/>
          <w:bCs/>
          <w:sz w:val="22"/>
          <w:szCs w:val="22"/>
          <w:lang w:eastAsia="en-GB"/>
        </w:rPr>
      </w:pPr>
      <w:r w:rsidRPr="00955B27">
        <w:rPr>
          <w:rFonts w:eastAsia="Times New Roman" w:cstheme="minorHAnsi"/>
          <w:b/>
          <w:bCs/>
          <w:sz w:val="22"/>
          <w:szCs w:val="22"/>
          <w:lang w:eastAsia="en-GB"/>
        </w:rPr>
        <w:t xml:space="preserve">Template </w:t>
      </w:r>
      <w:r>
        <w:rPr>
          <w:rFonts w:eastAsia="Times New Roman" w:cstheme="minorHAnsi"/>
          <w:b/>
          <w:bCs/>
          <w:sz w:val="22"/>
          <w:szCs w:val="22"/>
          <w:lang w:eastAsia="en-GB"/>
        </w:rPr>
        <w:t>3</w:t>
      </w:r>
      <w:r w:rsidRPr="00955B27">
        <w:rPr>
          <w:rFonts w:eastAsia="Times New Roman" w:cstheme="minorHAnsi"/>
          <w:b/>
          <w:bCs/>
          <w:sz w:val="22"/>
          <w:szCs w:val="22"/>
          <w:lang w:eastAsia="en-GB"/>
        </w:rPr>
        <w:t xml:space="preserve">: </w:t>
      </w:r>
      <w:r>
        <w:rPr>
          <w:rFonts w:eastAsia="Times New Roman" w:cstheme="minorHAnsi"/>
          <w:b/>
          <w:bCs/>
          <w:sz w:val="22"/>
          <w:szCs w:val="22"/>
          <w:lang w:eastAsia="en-GB"/>
        </w:rPr>
        <w:t>Learning Walk</w:t>
      </w:r>
    </w:p>
    <w:p w14:paraId="4CAFDD09" w14:textId="77777777" w:rsidR="00CF5B7E" w:rsidRPr="001D7937" w:rsidRDefault="00CF5B7E" w:rsidP="00CF5B7E">
      <w:pPr>
        <w:spacing w:after="0" w:line="240" w:lineRule="auto"/>
        <w:rPr>
          <w:i/>
          <w:iCs/>
          <w:sz w:val="22"/>
          <w:szCs w:val="22"/>
        </w:rPr>
      </w:pPr>
      <w:r w:rsidRPr="00AD25F8">
        <w:rPr>
          <w:i/>
          <w:iCs/>
          <w:sz w:val="22"/>
          <w:szCs w:val="22"/>
        </w:rPr>
        <w:t xml:space="preserve">Type your findings into the below template. </w:t>
      </w:r>
    </w:p>
    <w:p w14:paraId="11BF8B9F" w14:textId="77777777" w:rsidR="00CF5B7E" w:rsidRDefault="00CF5B7E" w:rsidP="00CF5B7E">
      <w:pPr>
        <w:spacing w:after="0" w:line="240" w:lineRule="auto"/>
        <w:rPr>
          <w:rFonts w:eastAsia="Times New Roman" w:cstheme="minorHAnsi"/>
          <w:b/>
          <w:bCs/>
          <w:sz w:val="22"/>
          <w:szCs w:val="22"/>
          <w:lang w:eastAsia="en-GB"/>
        </w:rPr>
      </w:pPr>
    </w:p>
    <w:tbl>
      <w:tblPr>
        <w:tblStyle w:val="TableGrid"/>
        <w:tblW w:w="5000" w:type="pct"/>
        <w:tblLook w:val="04A0" w:firstRow="1" w:lastRow="0" w:firstColumn="1" w:lastColumn="0" w:noHBand="0" w:noVBand="1"/>
      </w:tblPr>
      <w:tblGrid>
        <w:gridCol w:w="3956"/>
        <w:gridCol w:w="5636"/>
      </w:tblGrid>
      <w:tr w:rsidR="00CF5B7E" w:rsidRPr="00CF5B7E" w14:paraId="6C81646E" w14:textId="77777777" w:rsidTr="00246406">
        <w:tc>
          <w:tcPr>
            <w:tcW w:w="2062" w:type="pct"/>
          </w:tcPr>
          <w:p w14:paraId="626CB108" w14:textId="77777777" w:rsidR="00246406" w:rsidRDefault="00CF5B7E" w:rsidP="00246406">
            <w:pPr>
              <w:pStyle w:val="paragraph"/>
              <w:spacing w:before="0" w:beforeAutospacing="0" w:after="0" w:afterAutospacing="0"/>
              <w:jc w:val="center"/>
              <w:rPr>
                <w:rFonts w:asciiTheme="minorHAnsi" w:hAnsiTheme="minorHAnsi" w:cstheme="minorHAnsi"/>
                <w:b/>
                <w:bCs/>
                <w:sz w:val="22"/>
                <w:szCs w:val="22"/>
                <w:shd w:val="clear" w:color="auto" w:fill="FFFFFF"/>
              </w:rPr>
            </w:pPr>
            <w:r w:rsidRPr="00CF5B7E">
              <w:rPr>
                <w:rFonts w:asciiTheme="minorHAnsi" w:hAnsiTheme="minorHAnsi" w:cstheme="minorHAnsi"/>
                <w:b/>
                <w:bCs/>
                <w:sz w:val="22"/>
                <w:szCs w:val="22"/>
                <w:shd w:val="clear" w:color="auto" w:fill="FFFFFF"/>
              </w:rPr>
              <w:t>Using your Development Record, discuss and record your three key take away points on behaviour for learning and effective learning behaviours from your CBT</w:t>
            </w:r>
          </w:p>
          <w:p w14:paraId="7C5C1512" w14:textId="57CCD0A5" w:rsidR="00246406" w:rsidRPr="00CF5B7E" w:rsidRDefault="00246406" w:rsidP="00246406">
            <w:pPr>
              <w:pStyle w:val="paragraph"/>
              <w:spacing w:before="0" w:beforeAutospacing="0" w:after="0" w:afterAutospacing="0"/>
              <w:jc w:val="center"/>
              <w:rPr>
                <w:rFonts w:asciiTheme="minorHAnsi" w:hAnsiTheme="minorHAnsi" w:cstheme="minorHAnsi"/>
                <w:b/>
                <w:bCs/>
                <w:sz w:val="22"/>
                <w:szCs w:val="22"/>
                <w:shd w:val="clear" w:color="auto" w:fill="FFFFFF"/>
              </w:rPr>
            </w:pPr>
          </w:p>
        </w:tc>
        <w:tc>
          <w:tcPr>
            <w:tcW w:w="2938" w:type="pct"/>
          </w:tcPr>
          <w:p w14:paraId="73A14A39" w14:textId="77777777" w:rsidR="00CF5B7E" w:rsidRPr="00CF5B7E" w:rsidRDefault="00CF5B7E" w:rsidP="00246406">
            <w:pPr>
              <w:rPr>
                <w:b/>
                <w:bCs/>
                <w:sz w:val="22"/>
                <w:szCs w:val="22"/>
              </w:rPr>
            </w:pPr>
            <w:r w:rsidRPr="00CF5B7E">
              <w:rPr>
                <w:b/>
                <w:bCs/>
                <w:sz w:val="22"/>
                <w:szCs w:val="22"/>
              </w:rPr>
              <w:t>1)</w:t>
            </w:r>
          </w:p>
          <w:p w14:paraId="0DA96220" w14:textId="77777777" w:rsidR="00CF5B7E" w:rsidRPr="00CF5B7E" w:rsidRDefault="00CF5B7E" w:rsidP="00246406">
            <w:pPr>
              <w:rPr>
                <w:b/>
                <w:bCs/>
                <w:sz w:val="22"/>
                <w:szCs w:val="22"/>
              </w:rPr>
            </w:pPr>
            <w:r w:rsidRPr="00CF5B7E">
              <w:rPr>
                <w:b/>
                <w:bCs/>
                <w:sz w:val="22"/>
                <w:szCs w:val="22"/>
              </w:rPr>
              <w:t>2)</w:t>
            </w:r>
          </w:p>
          <w:p w14:paraId="36260B04" w14:textId="77777777" w:rsidR="00CF5B7E" w:rsidRPr="00CF5B7E" w:rsidRDefault="00CF5B7E" w:rsidP="00246406">
            <w:pPr>
              <w:spacing w:line="312" w:lineRule="auto"/>
              <w:rPr>
                <w:sz w:val="22"/>
                <w:szCs w:val="22"/>
              </w:rPr>
            </w:pPr>
            <w:r w:rsidRPr="00CF5B7E">
              <w:rPr>
                <w:b/>
                <w:bCs/>
                <w:sz w:val="22"/>
                <w:szCs w:val="22"/>
              </w:rPr>
              <w:t>3)</w:t>
            </w:r>
          </w:p>
        </w:tc>
      </w:tr>
      <w:tr w:rsidR="00CF5B7E" w:rsidRPr="00CF5B7E" w14:paraId="19F0D41A" w14:textId="77777777" w:rsidTr="00246406">
        <w:tc>
          <w:tcPr>
            <w:tcW w:w="2062" w:type="pct"/>
          </w:tcPr>
          <w:p w14:paraId="3AF6B0D8" w14:textId="77777777" w:rsidR="00CF5B7E" w:rsidRPr="00CF5B7E" w:rsidRDefault="00CF5B7E" w:rsidP="00246406">
            <w:pPr>
              <w:jc w:val="both"/>
              <w:rPr>
                <w:rFonts w:cstheme="minorHAnsi"/>
                <w:b/>
                <w:bCs/>
                <w:sz w:val="22"/>
                <w:szCs w:val="22"/>
                <w:shd w:val="clear" w:color="auto" w:fill="FFFFFF"/>
              </w:rPr>
            </w:pPr>
            <w:r w:rsidRPr="00CF5B7E">
              <w:rPr>
                <w:rFonts w:cstheme="minorHAnsi"/>
                <w:b/>
                <w:bCs/>
                <w:sz w:val="22"/>
                <w:szCs w:val="22"/>
                <w:shd w:val="clear" w:color="auto" w:fill="FFFFFF"/>
              </w:rPr>
              <w:t>Use these questions to help you on the walk around school…</w:t>
            </w:r>
          </w:p>
          <w:p w14:paraId="24EB2311"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How are expectations for learning behaviours communicated and reinforced across the whole school?</w:t>
            </w:r>
          </w:p>
          <w:p w14:paraId="6BACF96C"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What consistent routines or systems are in place throughout the school to support positive behaviours for learning?</w:t>
            </w:r>
          </w:p>
          <w:p w14:paraId="65E9918E"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 xml:space="preserve">How does the school promote a shared language around learning behaviours? </w:t>
            </w:r>
            <w:r w:rsidRPr="00CF5B7E">
              <w:rPr>
                <w:rFonts w:cstheme="minorHAnsi"/>
                <w:i/>
                <w:iCs/>
                <w:sz w:val="22"/>
                <w:szCs w:val="22"/>
                <w:shd w:val="clear" w:color="auto" w:fill="FFFFFF"/>
              </w:rPr>
              <w:t>Use your 3 points from CBT here.</w:t>
            </w:r>
          </w:p>
          <w:p w14:paraId="4C81CF06"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What whole-school strategies are used to help pupils regulate their emotions and behaviour to support their learning?</w:t>
            </w:r>
          </w:p>
          <w:p w14:paraId="2AEFFC3D"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How are pupils supported in transitioning between lessons, activities, or spaces in a way that maintains a readiness to learn?</w:t>
            </w:r>
          </w:p>
          <w:p w14:paraId="53AC6895"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In what ways are staff across the school consistent in their approach to managing and promoting learning behaviours?</w:t>
            </w:r>
          </w:p>
          <w:p w14:paraId="1834ED5B"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How are positive behaviours for learning recognised and celebrated school-wide?</w:t>
            </w:r>
          </w:p>
          <w:p w14:paraId="41826BA3" w14:textId="77777777" w:rsidR="00CF5B7E" w:rsidRP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How does the school involve families and carers in promoting and supporting behaviours for learning?</w:t>
            </w:r>
          </w:p>
          <w:p w14:paraId="1CAAA80F" w14:textId="77777777" w:rsidR="00CF5B7E" w:rsidRDefault="00CF5B7E" w:rsidP="00246406">
            <w:pPr>
              <w:pStyle w:val="ListParagraph"/>
              <w:numPr>
                <w:ilvl w:val="0"/>
                <w:numId w:val="42"/>
              </w:numPr>
              <w:jc w:val="both"/>
              <w:rPr>
                <w:rFonts w:cstheme="minorHAnsi"/>
                <w:sz w:val="22"/>
                <w:szCs w:val="22"/>
                <w:shd w:val="clear" w:color="auto" w:fill="FFFFFF"/>
              </w:rPr>
            </w:pPr>
            <w:r w:rsidRPr="00CF5B7E">
              <w:rPr>
                <w:rFonts w:cstheme="minorHAnsi"/>
                <w:sz w:val="22"/>
                <w:szCs w:val="22"/>
                <w:shd w:val="clear" w:color="auto" w:fill="FFFFFF"/>
              </w:rPr>
              <w:t>What support is in place for pupils who find it more difficult to engage with expected learning behaviours?</w:t>
            </w:r>
          </w:p>
          <w:p w14:paraId="4368332B" w14:textId="77777777" w:rsidR="00246406" w:rsidRPr="00CF5B7E" w:rsidRDefault="00246406" w:rsidP="00246406">
            <w:pPr>
              <w:pStyle w:val="ListParagraph"/>
              <w:ind w:left="360"/>
              <w:jc w:val="both"/>
              <w:rPr>
                <w:rFonts w:cstheme="minorHAnsi"/>
                <w:sz w:val="22"/>
                <w:szCs w:val="22"/>
                <w:shd w:val="clear" w:color="auto" w:fill="FFFFFF"/>
              </w:rPr>
            </w:pPr>
          </w:p>
        </w:tc>
        <w:tc>
          <w:tcPr>
            <w:tcW w:w="2938" w:type="pct"/>
          </w:tcPr>
          <w:p w14:paraId="0F7FC221" w14:textId="0706D690" w:rsidR="00CF5B7E" w:rsidRPr="00CF5B7E" w:rsidRDefault="00CF5B7E" w:rsidP="00246406">
            <w:pPr>
              <w:jc w:val="center"/>
              <w:rPr>
                <w:rFonts w:cstheme="minorHAnsi"/>
                <w:b/>
                <w:bCs/>
                <w:sz w:val="22"/>
                <w:szCs w:val="22"/>
                <w:shd w:val="clear" w:color="auto" w:fill="FFFFFF"/>
              </w:rPr>
            </w:pPr>
            <w:r w:rsidRPr="00CF5B7E">
              <w:rPr>
                <w:rFonts w:cstheme="minorHAnsi"/>
                <w:b/>
                <w:bCs/>
                <w:sz w:val="22"/>
                <w:szCs w:val="22"/>
                <w:shd w:val="clear" w:color="auto" w:fill="FFFFFF"/>
              </w:rPr>
              <w:t>Complete a learning walk and then record 5 key strategies being used to demonstrate effective learning behaviour</w:t>
            </w:r>
            <w:r>
              <w:rPr>
                <w:rFonts w:cstheme="minorHAnsi"/>
                <w:b/>
                <w:bCs/>
                <w:sz w:val="22"/>
                <w:szCs w:val="22"/>
                <w:shd w:val="clear" w:color="auto" w:fill="FFFFFF"/>
              </w:rPr>
              <w:t>.</w:t>
            </w:r>
          </w:p>
          <w:p w14:paraId="334726BC" w14:textId="77777777" w:rsidR="00CF5B7E" w:rsidRPr="00CF5B7E" w:rsidRDefault="00CF5B7E" w:rsidP="00246406">
            <w:pPr>
              <w:rPr>
                <w:b/>
                <w:bCs/>
                <w:sz w:val="22"/>
                <w:szCs w:val="22"/>
              </w:rPr>
            </w:pPr>
            <w:r w:rsidRPr="00CF5B7E">
              <w:rPr>
                <w:b/>
                <w:bCs/>
                <w:sz w:val="22"/>
                <w:szCs w:val="22"/>
              </w:rPr>
              <w:t>1)</w:t>
            </w:r>
          </w:p>
          <w:p w14:paraId="4BA5BD5B" w14:textId="77777777" w:rsidR="00CF5B7E" w:rsidRPr="00CF5B7E" w:rsidRDefault="00CF5B7E" w:rsidP="00246406">
            <w:pPr>
              <w:rPr>
                <w:b/>
                <w:bCs/>
                <w:sz w:val="22"/>
                <w:szCs w:val="22"/>
              </w:rPr>
            </w:pPr>
            <w:r w:rsidRPr="00CF5B7E">
              <w:rPr>
                <w:b/>
                <w:bCs/>
                <w:sz w:val="22"/>
                <w:szCs w:val="22"/>
              </w:rPr>
              <w:t>2)</w:t>
            </w:r>
          </w:p>
          <w:p w14:paraId="305E3BB4" w14:textId="77777777" w:rsidR="00CF5B7E" w:rsidRPr="00CF5B7E" w:rsidRDefault="00CF5B7E" w:rsidP="00246406">
            <w:pPr>
              <w:rPr>
                <w:b/>
                <w:bCs/>
                <w:sz w:val="22"/>
                <w:szCs w:val="22"/>
              </w:rPr>
            </w:pPr>
            <w:r w:rsidRPr="00CF5B7E">
              <w:rPr>
                <w:b/>
                <w:bCs/>
                <w:sz w:val="22"/>
                <w:szCs w:val="22"/>
              </w:rPr>
              <w:t>3)</w:t>
            </w:r>
          </w:p>
          <w:p w14:paraId="2A253498" w14:textId="77777777" w:rsidR="00CF5B7E" w:rsidRPr="00CF5B7E" w:rsidRDefault="00CF5B7E" w:rsidP="00246406">
            <w:pPr>
              <w:rPr>
                <w:b/>
                <w:bCs/>
                <w:sz w:val="22"/>
                <w:szCs w:val="22"/>
              </w:rPr>
            </w:pPr>
            <w:r w:rsidRPr="00CF5B7E">
              <w:rPr>
                <w:b/>
                <w:bCs/>
                <w:sz w:val="22"/>
                <w:szCs w:val="22"/>
              </w:rPr>
              <w:t>4)</w:t>
            </w:r>
          </w:p>
          <w:p w14:paraId="705F7AA4" w14:textId="77777777" w:rsidR="00CF5B7E" w:rsidRPr="00CF5B7E" w:rsidRDefault="00CF5B7E" w:rsidP="00246406">
            <w:pPr>
              <w:rPr>
                <w:b/>
                <w:bCs/>
                <w:sz w:val="22"/>
                <w:szCs w:val="22"/>
              </w:rPr>
            </w:pPr>
            <w:r w:rsidRPr="00CF5B7E">
              <w:rPr>
                <w:b/>
                <w:bCs/>
                <w:sz w:val="22"/>
                <w:szCs w:val="22"/>
              </w:rPr>
              <w:t>5)</w:t>
            </w:r>
          </w:p>
        </w:tc>
      </w:tr>
    </w:tbl>
    <w:p w14:paraId="5AB392DC" w14:textId="77777777" w:rsidR="00F95C6D" w:rsidRPr="00587014" w:rsidRDefault="00F95C6D" w:rsidP="008E6BAA">
      <w:pPr>
        <w:spacing w:after="0" w:line="240" w:lineRule="auto"/>
        <w:jc w:val="center"/>
        <w:rPr>
          <w:b/>
          <w:bCs/>
          <w:i/>
          <w:iCs/>
          <w:sz w:val="22"/>
          <w:szCs w:val="22"/>
        </w:rPr>
      </w:pPr>
    </w:p>
    <w:p w14:paraId="76700D3D" w14:textId="77777777" w:rsidR="008E6BAA" w:rsidRDefault="008E6BAA" w:rsidP="000B3DFF">
      <w:pPr>
        <w:spacing w:after="0" w:line="240" w:lineRule="auto"/>
      </w:pPr>
    </w:p>
    <w:p w14:paraId="3E42311A" w14:textId="77777777" w:rsidR="002A5636" w:rsidRDefault="002A5636" w:rsidP="000B3DFF">
      <w:pPr>
        <w:spacing w:after="0" w:line="240" w:lineRule="auto"/>
      </w:pPr>
    </w:p>
    <w:p w14:paraId="383D05C4" w14:textId="77777777" w:rsidR="002A5636" w:rsidRDefault="002A5636" w:rsidP="000B3DFF">
      <w:pPr>
        <w:spacing w:after="0" w:line="240" w:lineRule="auto"/>
      </w:pPr>
    </w:p>
    <w:p w14:paraId="2CA622FB" w14:textId="77777777" w:rsidR="002A5636" w:rsidRDefault="002A5636" w:rsidP="000B3DFF">
      <w:pPr>
        <w:spacing w:after="0" w:line="240" w:lineRule="auto"/>
      </w:pPr>
    </w:p>
    <w:p w14:paraId="0BFF7738" w14:textId="77777777" w:rsidR="002A5636" w:rsidRDefault="002A5636" w:rsidP="000B3DFF">
      <w:pPr>
        <w:spacing w:after="0" w:line="240" w:lineRule="auto"/>
      </w:pPr>
    </w:p>
    <w:p w14:paraId="641383EC" w14:textId="77777777" w:rsidR="002A5636" w:rsidRDefault="002A5636" w:rsidP="000B3DFF">
      <w:pPr>
        <w:spacing w:after="0" w:line="240" w:lineRule="auto"/>
      </w:pPr>
    </w:p>
    <w:p w14:paraId="5FB0C2D8" w14:textId="77777777" w:rsidR="002A5636" w:rsidRDefault="002A5636" w:rsidP="000B3DFF">
      <w:pPr>
        <w:spacing w:after="0" w:line="240" w:lineRule="auto"/>
      </w:pPr>
    </w:p>
    <w:p w14:paraId="114841D2" w14:textId="77777777" w:rsidR="002A5636" w:rsidRDefault="002A5636" w:rsidP="000B3DFF">
      <w:pPr>
        <w:spacing w:after="0" w:line="240" w:lineRule="auto"/>
      </w:pPr>
    </w:p>
    <w:p w14:paraId="4364AE57" w14:textId="77777777" w:rsidR="00246406" w:rsidRDefault="00246406">
      <w:pPr>
        <w:rPr>
          <w:rFonts w:eastAsia="Times New Roman" w:cstheme="minorHAnsi"/>
          <w:b/>
          <w:bCs/>
          <w:sz w:val="22"/>
          <w:szCs w:val="22"/>
          <w:lang w:eastAsia="en-GB"/>
        </w:rPr>
      </w:pPr>
      <w:r>
        <w:rPr>
          <w:rFonts w:eastAsia="Times New Roman" w:cstheme="minorHAnsi"/>
          <w:b/>
          <w:bCs/>
          <w:sz w:val="22"/>
          <w:szCs w:val="22"/>
          <w:lang w:eastAsia="en-GB"/>
        </w:rPr>
        <w:br w:type="page"/>
      </w:r>
    </w:p>
    <w:p w14:paraId="5CD96F27" w14:textId="77777777" w:rsidR="00246406" w:rsidRDefault="00246406" w:rsidP="002A5636">
      <w:pPr>
        <w:spacing w:after="0" w:line="240" w:lineRule="auto"/>
        <w:rPr>
          <w:rFonts w:eastAsia="Times New Roman" w:cstheme="minorHAnsi"/>
          <w:b/>
          <w:bCs/>
          <w:sz w:val="22"/>
          <w:szCs w:val="22"/>
          <w:lang w:eastAsia="en-GB"/>
        </w:rPr>
      </w:pPr>
    </w:p>
    <w:p w14:paraId="2CCE596D" w14:textId="088120F1" w:rsidR="002A5636" w:rsidRPr="0097613A" w:rsidRDefault="002A5636" w:rsidP="002A5636">
      <w:pPr>
        <w:spacing w:after="0" w:line="240" w:lineRule="auto"/>
        <w:rPr>
          <w:rFonts w:eastAsia="Times New Roman" w:cstheme="minorHAnsi"/>
          <w:b/>
          <w:bCs/>
          <w:sz w:val="22"/>
          <w:szCs w:val="22"/>
          <w:lang w:eastAsia="en-GB"/>
        </w:rPr>
      </w:pPr>
      <w:r w:rsidRPr="0097613A">
        <w:rPr>
          <w:rFonts w:eastAsia="Times New Roman" w:cstheme="minorHAnsi"/>
          <w:b/>
          <w:bCs/>
          <w:sz w:val="22"/>
          <w:szCs w:val="22"/>
          <w:lang w:eastAsia="en-GB"/>
        </w:rPr>
        <w:t>Template 4: Classroom based behaviour for learning</w:t>
      </w:r>
    </w:p>
    <w:p w14:paraId="0349803F" w14:textId="77777777" w:rsidR="002A5636" w:rsidRPr="0097613A" w:rsidRDefault="002A5636" w:rsidP="002A5636">
      <w:pPr>
        <w:spacing w:after="0" w:line="240" w:lineRule="auto"/>
        <w:rPr>
          <w:i/>
          <w:iCs/>
          <w:sz w:val="22"/>
          <w:szCs w:val="22"/>
        </w:rPr>
      </w:pPr>
      <w:r w:rsidRPr="0097613A">
        <w:rPr>
          <w:i/>
          <w:iCs/>
          <w:sz w:val="22"/>
          <w:szCs w:val="22"/>
        </w:rPr>
        <w:t xml:space="preserve">Type your findings into the below template. </w:t>
      </w:r>
    </w:p>
    <w:p w14:paraId="72AE8918" w14:textId="77777777" w:rsidR="002A5636" w:rsidRPr="0097613A" w:rsidRDefault="002A5636" w:rsidP="000B3DFF">
      <w:pPr>
        <w:spacing w:after="0" w:line="240" w:lineRule="auto"/>
        <w:rPr>
          <w:sz w:val="22"/>
          <w:szCs w:val="22"/>
        </w:rPr>
      </w:pPr>
    </w:p>
    <w:tbl>
      <w:tblPr>
        <w:tblStyle w:val="TableGrid"/>
        <w:tblW w:w="9926" w:type="dxa"/>
        <w:tblLook w:val="04A0" w:firstRow="1" w:lastRow="0" w:firstColumn="1" w:lastColumn="0" w:noHBand="0" w:noVBand="1"/>
      </w:tblPr>
      <w:tblGrid>
        <w:gridCol w:w="4962"/>
        <w:gridCol w:w="4964"/>
      </w:tblGrid>
      <w:tr w:rsidR="002A5636" w:rsidRPr="0097613A" w14:paraId="05D63E1F" w14:textId="77777777" w:rsidTr="002A5636">
        <w:trPr>
          <w:trHeight w:val="746"/>
        </w:trPr>
        <w:tc>
          <w:tcPr>
            <w:tcW w:w="9926" w:type="dxa"/>
            <w:gridSpan w:val="2"/>
          </w:tcPr>
          <w:p w14:paraId="26E5C377" w14:textId="77777777" w:rsidR="002A5636" w:rsidRPr="0097613A" w:rsidRDefault="002A5636" w:rsidP="002A5636">
            <w:pPr>
              <w:jc w:val="center"/>
              <w:rPr>
                <w:b/>
                <w:bCs/>
                <w:sz w:val="22"/>
                <w:szCs w:val="22"/>
              </w:rPr>
            </w:pPr>
            <w:r w:rsidRPr="0097613A">
              <w:rPr>
                <w:b/>
                <w:bCs/>
                <w:sz w:val="22"/>
                <w:szCs w:val="22"/>
              </w:rPr>
              <w:t>Behaviours for learning</w:t>
            </w:r>
          </w:p>
          <w:p w14:paraId="1EFA5B29" w14:textId="5CCA777D" w:rsidR="0097613A" w:rsidRPr="0097613A" w:rsidRDefault="0097613A" w:rsidP="002A5636">
            <w:pPr>
              <w:jc w:val="center"/>
              <w:rPr>
                <w:sz w:val="22"/>
                <w:szCs w:val="22"/>
              </w:rPr>
            </w:pPr>
            <w:r w:rsidRPr="0097613A">
              <w:rPr>
                <w:sz w:val="22"/>
                <w:szCs w:val="22"/>
              </w:rPr>
              <w:t xml:space="preserve">Reflect on how the classroom climate encourages or enables these behaviours through the way the teacher engages the children, the teacher as a role model, rules and routines they have established and how these are promoted, communicated and/or enabled through classroom organisation and the classroom displays. </w:t>
            </w:r>
          </w:p>
          <w:p w14:paraId="453AA501" w14:textId="77777777" w:rsidR="0097613A" w:rsidRPr="0097613A" w:rsidRDefault="0097613A" w:rsidP="002A5636">
            <w:pPr>
              <w:jc w:val="center"/>
              <w:rPr>
                <w:sz w:val="22"/>
                <w:szCs w:val="22"/>
              </w:rPr>
            </w:pPr>
          </w:p>
          <w:p w14:paraId="47C9051E" w14:textId="3E42AD2D" w:rsidR="002A5636" w:rsidRPr="0097613A" w:rsidRDefault="002A5636" w:rsidP="002A5636">
            <w:pPr>
              <w:jc w:val="center"/>
              <w:rPr>
                <w:sz w:val="22"/>
                <w:szCs w:val="22"/>
              </w:rPr>
            </w:pPr>
            <w:r w:rsidRPr="0097613A">
              <w:rPr>
                <w:sz w:val="22"/>
                <w:szCs w:val="22"/>
              </w:rPr>
              <w:t xml:space="preserve">Note examples of how each of the four quadrants below are developed in your classroom. </w:t>
            </w:r>
          </w:p>
        </w:tc>
      </w:tr>
      <w:tr w:rsidR="002A5636" w:rsidRPr="0097613A" w14:paraId="07D3EB73" w14:textId="77777777" w:rsidTr="002A5636">
        <w:trPr>
          <w:trHeight w:val="3541"/>
        </w:trPr>
        <w:tc>
          <w:tcPr>
            <w:tcW w:w="4962" w:type="dxa"/>
          </w:tcPr>
          <w:p w14:paraId="0719E629" w14:textId="44DAD49D" w:rsidR="002A5636" w:rsidRPr="0097613A" w:rsidRDefault="002A5636" w:rsidP="002A5636">
            <w:pPr>
              <w:jc w:val="center"/>
              <w:rPr>
                <w:b/>
                <w:bCs/>
                <w:sz w:val="22"/>
                <w:szCs w:val="22"/>
              </w:rPr>
            </w:pPr>
            <w:r w:rsidRPr="0097613A">
              <w:rPr>
                <w:b/>
                <w:bCs/>
                <w:sz w:val="22"/>
                <w:szCs w:val="22"/>
              </w:rPr>
              <w:t>Rules and Routines</w:t>
            </w:r>
          </w:p>
        </w:tc>
        <w:tc>
          <w:tcPr>
            <w:tcW w:w="4963" w:type="dxa"/>
          </w:tcPr>
          <w:p w14:paraId="079F5D88" w14:textId="38EF9D01" w:rsidR="002A5636" w:rsidRPr="0097613A" w:rsidRDefault="002A5636" w:rsidP="002A5636">
            <w:pPr>
              <w:jc w:val="center"/>
              <w:rPr>
                <w:b/>
                <w:bCs/>
                <w:sz w:val="22"/>
                <w:szCs w:val="22"/>
              </w:rPr>
            </w:pPr>
            <w:r w:rsidRPr="0097613A">
              <w:rPr>
                <w:b/>
                <w:bCs/>
                <w:sz w:val="22"/>
                <w:szCs w:val="22"/>
              </w:rPr>
              <w:t>Teacher as a role model</w:t>
            </w:r>
          </w:p>
        </w:tc>
      </w:tr>
      <w:tr w:rsidR="002A5636" w:rsidRPr="0097613A" w14:paraId="50E3D5B7" w14:textId="77777777" w:rsidTr="002A5636">
        <w:trPr>
          <w:trHeight w:val="3300"/>
        </w:trPr>
        <w:tc>
          <w:tcPr>
            <w:tcW w:w="4962" w:type="dxa"/>
          </w:tcPr>
          <w:p w14:paraId="67FC415D" w14:textId="482D0BB6" w:rsidR="002A5636" w:rsidRPr="0097613A" w:rsidRDefault="002A5636" w:rsidP="002A5636">
            <w:pPr>
              <w:jc w:val="center"/>
              <w:rPr>
                <w:b/>
                <w:bCs/>
                <w:sz w:val="22"/>
                <w:szCs w:val="22"/>
              </w:rPr>
            </w:pPr>
            <w:r w:rsidRPr="0097613A">
              <w:rPr>
                <w:b/>
                <w:bCs/>
                <w:sz w:val="22"/>
                <w:szCs w:val="22"/>
              </w:rPr>
              <w:t>Classroom Environment</w:t>
            </w:r>
          </w:p>
        </w:tc>
        <w:tc>
          <w:tcPr>
            <w:tcW w:w="4963" w:type="dxa"/>
          </w:tcPr>
          <w:p w14:paraId="53647B87" w14:textId="1E373D08" w:rsidR="002A5636" w:rsidRPr="0097613A" w:rsidRDefault="002A5636" w:rsidP="002A5636">
            <w:pPr>
              <w:jc w:val="center"/>
              <w:rPr>
                <w:b/>
                <w:bCs/>
                <w:sz w:val="22"/>
                <w:szCs w:val="22"/>
              </w:rPr>
            </w:pPr>
            <w:r w:rsidRPr="0097613A">
              <w:rPr>
                <w:b/>
                <w:bCs/>
                <w:sz w:val="22"/>
                <w:szCs w:val="22"/>
              </w:rPr>
              <w:t>Classroom Organisation</w:t>
            </w:r>
          </w:p>
        </w:tc>
      </w:tr>
    </w:tbl>
    <w:p w14:paraId="739E4B09" w14:textId="77777777" w:rsidR="002A5636" w:rsidRDefault="002A5636" w:rsidP="000B3DFF">
      <w:pPr>
        <w:spacing w:after="0" w:line="240" w:lineRule="auto"/>
      </w:pPr>
    </w:p>
    <w:p w14:paraId="046F4C17" w14:textId="77777777" w:rsidR="0097613A" w:rsidRDefault="0097613A" w:rsidP="000B3DFF">
      <w:pPr>
        <w:spacing w:after="0" w:line="240" w:lineRule="auto"/>
      </w:pPr>
    </w:p>
    <w:p w14:paraId="3176C980" w14:textId="77777777" w:rsidR="0097613A" w:rsidRDefault="0097613A" w:rsidP="000B3DFF">
      <w:pPr>
        <w:spacing w:after="0" w:line="240" w:lineRule="auto"/>
      </w:pPr>
    </w:p>
    <w:p w14:paraId="323486B7" w14:textId="77777777" w:rsidR="0097613A" w:rsidRDefault="0097613A" w:rsidP="000B3DFF">
      <w:pPr>
        <w:spacing w:after="0" w:line="240" w:lineRule="auto"/>
      </w:pPr>
    </w:p>
    <w:p w14:paraId="1E9D4739" w14:textId="77777777" w:rsidR="0097613A" w:rsidRDefault="0097613A" w:rsidP="000B3DFF">
      <w:pPr>
        <w:spacing w:after="0" w:line="240" w:lineRule="auto"/>
      </w:pPr>
    </w:p>
    <w:p w14:paraId="3B654509" w14:textId="77777777" w:rsidR="0097613A" w:rsidRDefault="0097613A" w:rsidP="000B3DFF">
      <w:pPr>
        <w:spacing w:after="0" w:line="240" w:lineRule="auto"/>
      </w:pPr>
    </w:p>
    <w:p w14:paraId="6D0EAE88" w14:textId="77777777" w:rsidR="0097613A" w:rsidRDefault="0097613A" w:rsidP="000B3DFF">
      <w:pPr>
        <w:spacing w:after="0" w:line="240" w:lineRule="auto"/>
      </w:pPr>
    </w:p>
    <w:p w14:paraId="2F5CFED3" w14:textId="77777777" w:rsidR="0097613A" w:rsidRDefault="0097613A" w:rsidP="000B3DFF">
      <w:pPr>
        <w:spacing w:after="0" w:line="240" w:lineRule="auto"/>
      </w:pPr>
    </w:p>
    <w:p w14:paraId="690ECE14" w14:textId="77777777" w:rsidR="0097613A" w:rsidRDefault="0097613A" w:rsidP="000B3DFF">
      <w:pPr>
        <w:spacing w:after="0" w:line="240" w:lineRule="auto"/>
      </w:pPr>
    </w:p>
    <w:p w14:paraId="6AD1E188" w14:textId="77777777" w:rsidR="0097613A" w:rsidRDefault="0097613A" w:rsidP="000B3DFF">
      <w:pPr>
        <w:spacing w:after="0" w:line="240" w:lineRule="auto"/>
      </w:pPr>
    </w:p>
    <w:p w14:paraId="1B8B58AE" w14:textId="77777777" w:rsidR="0097613A" w:rsidRDefault="0097613A" w:rsidP="000B3DFF">
      <w:pPr>
        <w:spacing w:after="0" w:line="240" w:lineRule="auto"/>
      </w:pPr>
    </w:p>
    <w:p w14:paraId="64377E21" w14:textId="77777777" w:rsidR="0097613A" w:rsidRDefault="0097613A" w:rsidP="000B3DFF">
      <w:pPr>
        <w:spacing w:after="0" w:line="240" w:lineRule="auto"/>
      </w:pPr>
    </w:p>
    <w:p w14:paraId="431D2CFC" w14:textId="77777777" w:rsidR="0097613A" w:rsidRDefault="0097613A" w:rsidP="000B3DFF">
      <w:pPr>
        <w:spacing w:after="0" w:line="240" w:lineRule="auto"/>
      </w:pPr>
    </w:p>
    <w:p w14:paraId="0C983A84" w14:textId="77777777" w:rsidR="0097613A" w:rsidRDefault="0097613A" w:rsidP="000B3DFF">
      <w:pPr>
        <w:spacing w:after="0" w:line="240" w:lineRule="auto"/>
      </w:pPr>
    </w:p>
    <w:p w14:paraId="536133B2" w14:textId="77777777" w:rsidR="0097613A" w:rsidRDefault="0097613A" w:rsidP="000B3DFF">
      <w:pPr>
        <w:spacing w:after="0" w:line="240" w:lineRule="auto"/>
      </w:pPr>
    </w:p>
    <w:p w14:paraId="1C694A46" w14:textId="77777777" w:rsidR="0097613A" w:rsidRDefault="0097613A" w:rsidP="000B3DFF">
      <w:pPr>
        <w:spacing w:after="0" w:line="240" w:lineRule="auto"/>
      </w:pPr>
    </w:p>
    <w:p w14:paraId="237C464B" w14:textId="77777777" w:rsidR="0097613A" w:rsidRDefault="0097613A" w:rsidP="000B3DFF">
      <w:pPr>
        <w:spacing w:after="0" w:line="240" w:lineRule="auto"/>
      </w:pPr>
    </w:p>
    <w:p w14:paraId="582E8032" w14:textId="77777777" w:rsidR="0097613A" w:rsidRDefault="0097613A" w:rsidP="000B3DFF">
      <w:pPr>
        <w:spacing w:after="0" w:line="240" w:lineRule="auto"/>
      </w:pPr>
    </w:p>
    <w:p w14:paraId="0846E73F" w14:textId="77777777" w:rsidR="0097613A" w:rsidRDefault="0097613A" w:rsidP="000B3DFF">
      <w:pPr>
        <w:spacing w:after="0" w:line="240" w:lineRule="auto"/>
      </w:pPr>
    </w:p>
    <w:p w14:paraId="6AE28968" w14:textId="77777777" w:rsidR="0097613A" w:rsidRDefault="0097613A" w:rsidP="000B3DFF">
      <w:pPr>
        <w:spacing w:after="0" w:line="240" w:lineRule="auto"/>
      </w:pPr>
    </w:p>
    <w:p w14:paraId="11346FA6" w14:textId="77777777" w:rsidR="0097613A" w:rsidRDefault="0097613A" w:rsidP="000B3DFF">
      <w:pPr>
        <w:spacing w:after="0" w:line="240" w:lineRule="auto"/>
      </w:pPr>
    </w:p>
    <w:p w14:paraId="12F28D27" w14:textId="77777777" w:rsidR="0097613A" w:rsidRDefault="0097613A" w:rsidP="000B3DFF">
      <w:pPr>
        <w:spacing w:after="0" w:line="240" w:lineRule="auto"/>
      </w:pPr>
    </w:p>
    <w:p w14:paraId="58AE8CDC" w14:textId="77777777" w:rsidR="0097613A" w:rsidRDefault="0097613A" w:rsidP="000B3DFF">
      <w:pPr>
        <w:spacing w:after="0" w:line="240" w:lineRule="auto"/>
      </w:pPr>
    </w:p>
    <w:p w14:paraId="7353555F" w14:textId="2252CBDC" w:rsidR="0097613A" w:rsidRPr="0097613A" w:rsidRDefault="0097613A" w:rsidP="0097613A">
      <w:pPr>
        <w:spacing w:after="0" w:line="240" w:lineRule="auto"/>
        <w:rPr>
          <w:rFonts w:eastAsia="Times New Roman" w:cstheme="minorHAnsi"/>
          <w:b/>
          <w:bCs/>
          <w:sz w:val="22"/>
          <w:szCs w:val="22"/>
          <w:lang w:eastAsia="en-GB"/>
        </w:rPr>
      </w:pPr>
      <w:r w:rsidRPr="0097613A">
        <w:rPr>
          <w:rFonts w:eastAsia="Times New Roman" w:cstheme="minorHAnsi"/>
          <w:b/>
          <w:bCs/>
          <w:sz w:val="22"/>
          <w:szCs w:val="22"/>
          <w:lang w:eastAsia="en-GB"/>
        </w:rPr>
        <w:t xml:space="preserve">Template </w:t>
      </w:r>
      <w:r>
        <w:rPr>
          <w:rFonts w:eastAsia="Times New Roman" w:cstheme="minorHAnsi"/>
          <w:b/>
          <w:bCs/>
          <w:sz w:val="22"/>
          <w:szCs w:val="22"/>
          <w:lang w:eastAsia="en-GB"/>
        </w:rPr>
        <w:t>5</w:t>
      </w:r>
      <w:r w:rsidRPr="0097613A">
        <w:rPr>
          <w:rFonts w:eastAsia="Times New Roman" w:cstheme="minorHAnsi"/>
          <w:b/>
          <w:bCs/>
          <w:sz w:val="22"/>
          <w:szCs w:val="22"/>
          <w:lang w:eastAsia="en-GB"/>
        </w:rPr>
        <w:t xml:space="preserve">: </w:t>
      </w:r>
      <w:r>
        <w:rPr>
          <w:rFonts w:eastAsia="Times New Roman" w:cstheme="minorHAnsi"/>
          <w:b/>
          <w:bCs/>
          <w:sz w:val="22"/>
          <w:szCs w:val="22"/>
          <w:lang w:eastAsia="en-GB"/>
        </w:rPr>
        <w:t>Pupil Voice</w:t>
      </w:r>
    </w:p>
    <w:p w14:paraId="5EFF02E3" w14:textId="77777777" w:rsidR="0097613A" w:rsidRPr="0097613A" w:rsidRDefault="0097613A" w:rsidP="0097613A">
      <w:pPr>
        <w:spacing w:after="0" w:line="240" w:lineRule="auto"/>
        <w:rPr>
          <w:i/>
          <w:iCs/>
          <w:sz w:val="22"/>
          <w:szCs w:val="22"/>
        </w:rPr>
      </w:pPr>
      <w:r w:rsidRPr="0097613A">
        <w:rPr>
          <w:i/>
          <w:iCs/>
          <w:sz w:val="22"/>
          <w:szCs w:val="22"/>
        </w:rPr>
        <w:t xml:space="preserve">Type your findings into the below template. </w:t>
      </w:r>
    </w:p>
    <w:p w14:paraId="3C9E4818" w14:textId="77777777" w:rsidR="0097613A" w:rsidRDefault="0097613A" w:rsidP="000B3DFF">
      <w:pPr>
        <w:spacing w:after="0" w:line="240" w:lineRule="auto"/>
      </w:pPr>
    </w:p>
    <w:tbl>
      <w:tblPr>
        <w:tblStyle w:val="TableGrid"/>
        <w:tblW w:w="5000" w:type="pct"/>
        <w:tblLook w:val="04A0" w:firstRow="1" w:lastRow="0" w:firstColumn="1" w:lastColumn="0" w:noHBand="0" w:noVBand="1"/>
      </w:tblPr>
      <w:tblGrid>
        <w:gridCol w:w="3785"/>
        <w:gridCol w:w="5807"/>
      </w:tblGrid>
      <w:tr w:rsidR="00B46879" w:rsidRPr="00CF5B7E" w14:paraId="7F15A06E" w14:textId="77777777" w:rsidTr="00753916">
        <w:tc>
          <w:tcPr>
            <w:tcW w:w="1973" w:type="pct"/>
          </w:tcPr>
          <w:p w14:paraId="09CDAA7A" w14:textId="77777777" w:rsidR="004319C9" w:rsidRDefault="00B46879" w:rsidP="00753916">
            <w:pPr>
              <w:jc w:val="center"/>
              <w:rPr>
                <w:rFonts w:cstheme="minorHAnsi"/>
                <w:b/>
                <w:bCs/>
                <w:sz w:val="22"/>
                <w:szCs w:val="22"/>
                <w:shd w:val="clear" w:color="auto" w:fill="FFFFFF"/>
              </w:rPr>
            </w:pPr>
            <w:r w:rsidRPr="00CF5B7E">
              <w:rPr>
                <w:rFonts w:cstheme="minorHAnsi"/>
                <w:b/>
                <w:bCs/>
                <w:sz w:val="22"/>
                <w:szCs w:val="22"/>
                <w:shd w:val="clear" w:color="auto" w:fill="FFFFFF"/>
              </w:rPr>
              <w:t xml:space="preserve">Use these questions to help you </w:t>
            </w:r>
            <w:r>
              <w:rPr>
                <w:rFonts w:cstheme="minorHAnsi"/>
                <w:b/>
                <w:bCs/>
                <w:sz w:val="22"/>
                <w:szCs w:val="22"/>
                <w:shd w:val="clear" w:color="auto" w:fill="FFFFFF"/>
              </w:rPr>
              <w:t xml:space="preserve">guide your </w:t>
            </w:r>
            <w:r w:rsidR="003868E6">
              <w:rPr>
                <w:rFonts w:cstheme="minorHAnsi"/>
                <w:b/>
                <w:bCs/>
                <w:sz w:val="22"/>
                <w:szCs w:val="22"/>
                <w:shd w:val="clear" w:color="auto" w:fill="FFFFFF"/>
              </w:rPr>
              <w:t>AGE-APPROPRIATE</w:t>
            </w:r>
            <w:r>
              <w:rPr>
                <w:rFonts w:cstheme="minorHAnsi"/>
                <w:b/>
                <w:bCs/>
                <w:sz w:val="22"/>
                <w:szCs w:val="22"/>
                <w:shd w:val="clear" w:color="auto" w:fill="FFFFFF"/>
              </w:rPr>
              <w:t xml:space="preserve"> discussion with individual or small group</w:t>
            </w:r>
            <w:r w:rsidR="004319C9">
              <w:rPr>
                <w:rFonts w:cstheme="minorHAnsi"/>
                <w:b/>
                <w:bCs/>
                <w:sz w:val="22"/>
                <w:szCs w:val="22"/>
                <w:shd w:val="clear" w:color="auto" w:fill="FFFFFF"/>
              </w:rPr>
              <w:t>.</w:t>
            </w:r>
          </w:p>
          <w:p w14:paraId="387DFBB9" w14:textId="6C2CB2A1" w:rsidR="00B46879" w:rsidRDefault="004319C9" w:rsidP="00753916">
            <w:pPr>
              <w:jc w:val="center"/>
              <w:rPr>
                <w:rFonts w:cstheme="minorHAnsi"/>
                <w:b/>
                <w:bCs/>
                <w:sz w:val="22"/>
                <w:szCs w:val="22"/>
                <w:shd w:val="clear" w:color="auto" w:fill="FFFFFF"/>
              </w:rPr>
            </w:pPr>
            <w:r w:rsidRPr="004319C9">
              <w:rPr>
                <w:rFonts w:cstheme="minorHAnsi"/>
                <w:i/>
                <w:iCs/>
                <w:sz w:val="22"/>
                <w:szCs w:val="22"/>
                <w:shd w:val="clear" w:color="auto" w:fill="FFFFFF"/>
              </w:rPr>
              <w:t>Seek support from your class teacher about how to carry out these discussions.</w:t>
            </w:r>
            <w:r>
              <w:rPr>
                <w:rFonts w:cstheme="minorHAnsi"/>
                <w:b/>
                <w:bCs/>
                <w:sz w:val="22"/>
                <w:szCs w:val="22"/>
                <w:shd w:val="clear" w:color="auto" w:fill="FFFFFF"/>
              </w:rPr>
              <w:t xml:space="preserve"> </w:t>
            </w:r>
          </w:p>
          <w:p w14:paraId="7E84878F" w14:textId="77777777" w:rsidR="00EA0965" w:rsidRPr="00CF5B7E" w:rsidRDefault="00EA0965" w:rsidP="00753916">
            <w:pPr>
              <w:jc w:val="center"/>
              <w:rPr>
                <w:rFonts w:cstheme="minorHAnsi"/>
                <w:b/>
                <w:bCs/>
                <w:sz w:val="22"/>
                <w:szCs w:val="22"/>
                <w:shd w:val="clear" w:color="auto" w:fill="FFFFFF"/>
              </w:rPr>
            </w:pPr>
          </w:p>
          <w:p w14:paraId="6D653143" w14:textId="22635143" w:rsidR="003868E6" w:rsidRPr="003868E6" w:rsidRDefault="003868E6" w:rsidP="00EA0965">
            <w:pPr>
              <w:pStyle w:val="paragraph"/>
              <w:numPr>
                <w:ilvl w:val="0"/>
                <w:numId w:val="43"/>
              </w:numPr>
              <w:spacing w:before="0" w:beforeAutospacing="0" w:after="0" w:afterAutospacing="0"/>
              <w:textAlignment w:val="baseline"/>
              <w:rPr>
                <w:rStyle w:val="normaltextrun"/>
                <w:rFonts w:asciiTheme="minorHAnsi" w:hAnsiTheme="minorHAnsi" w:cstheme="minorHAnsi"/>
                <w:sz w:val="22"/>
                <w:szCs w:val="22"/>
              </w:rPr>
            </w:pPr>
            <w:r w:rsidRPr="003868E6">
              <w:rPr>
                <w:rStyle w:val="normaltextrun"/>
                <w:rFonts w:asciiTheme="minorHAnsi" w:hAnsiTheme="minorHAnsi" w:cstheme="minorHAnsi"/>
                <w:sz w:val="22"/>
                <w:szCs w:val="22"/>
              </w:rPr>
              <w:t>What is it like to be a pupil in this school and class?</w:t>
            </w:r>
          </w:p>
          <w:p w14:paraId="38F4A065" w14:textId="0BD7B5C6" w:rsidR="00EA0965" w:rsidRPr="003868E6" w:rsidRDefault="00EA0965" w:rsidP="00EA0965">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3868E6">
              <w:rPr>
                <w:rStyle w:val="normaltextrun"/>
                <w:rFonts w:asciiTheme="minorHAnsi" w:hAnsiTheme="minorHAnsi" w:cstheme="minorHAnsi"/>
                <w:sz w:val="22"/>
                <w:szCs w:val="22"/>
              </w:rPr>
              <w:t>How do they know what the teacher expects of them in terms of behaviour?</w:t>
            </w:r>
            <w:r w:rsidRPr="003868E6">
              <w:rPr>
                <w:rStyle w:val="eop"/>
                <w:rFonts w:asciiTheme="minorHAnsi" w:hAnsiTheme="minorHAnsi" w:cstheme="minorHAnsi"/>
                <w:sz w:val="22"/>
                <w:szCs w:val="22"/>
              </w:rPr>
              <w:t> </w:t>
            </w:r>
          </w:p>
          <w:p w14:paraId="1BBA0E26" w14:textId="77777777" w:rsidR="00EA0965" w:rsidRPr="003868E6" w:rsidRDefault="00EA0965" w:rsidP="00EA0965">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3868E6">
              <w:rPr>
                <w:rStyle w:val="normaltextrun"/>
                <w:rFonts w:asciiTheme="minorHAnsi" w:hAnsiTheme="minorHAnsi" w:cstheme="minorHAnsi"/>
                <w:sz w:val="22"/>
                <w:szCs w:val="22"/>
              </w:rPr>
              <w:t>Do they understand what happens as a consequence of undesirable behaviour and how do they feel about this?</w:t>
            </w:r>
            <w:r w:rsidRPr="003868E6">
              <w:rPr>
                <w:rStyle w:val="eop"/>
                <w:rFonts w:asciiTheme="minorHAnsi" w:hAnsiTheme="minorHAnsi" w:cstheme="minorHAnsi"/>
                <w:sz w:val="22"/>
                <w:szCs w:val="22"/>
              </w:rPr>
              <w:t> </w:t>
            </w:r>
          </w:p>
          <w:p w14:paraId="4DA8E0D3" w14:textId="77777777" w:rsidR="00EA0965" w:rsidRPr="003868E6" w:rsidRDefault="00EA0965" w:rsidP="00EA0965">
            <w:pPr>
              <w:pStyle w:val="ListParagraph"/>
              <w:numPr>
                <w:ilvl w:val="0"/>
                <w:numId w:val="43"/>
              </w:numPr>
              <w:rPr>
                <w:rStyle w:val="normaltextrun"/>
                <w:rFonts w:cstheme="minorHAnsi"/>
                <w:sz w:val="22"/>
                <w:szCs w:val="22"/>
              </w:rPr>
            </w:pPr>
            <w:r w:rsidRPr="003868E6">
              <w:rPr>
                <w:rStyle w:val="normaltextrun"/>
                <w:rFonts w:cstheme="minorHAnsi"/>
                <w:sz w:val="22"/>
                <w:szCs w:val="22"/>
              </w:rPr>
              <w:t xml:space="preserve">Equally, what do they think of the consequences for positive, desirable behaviours? </w:t>
            </w:r>
          </w:p>
          <w:p w14:paraId="4BBD77E9" w14:textId="34426AED" w:rsidR="00EA0965" w:rsidRPr="003868E6" w:rsidRDefault="00EA0965" w:rsidP="00EA0965">
            <w:pPr>
              <w:pStyle w:val="ListParagraph"/>
              <w:numPr>
                <w:ilvl w:val="0"/>
                <w:numId w:val="43"/>
              </w:numPr>
              <w:rPr>
                <w:rStyle w:val="normaltextrun"/>
                <w:rFonts w:cstheme="minorHAnsi"/>
                <w:sz w:val="22"/>
                <w:szCs w:val="22"/>
              </w:rPr>
            </w:pPr>
            <w:r w:rsidRPr="003868E6">
              <w:rPr>
                <w:rStyle w:val="normaltextrun"/>
                <w:rFonts w:cstheme="minorHAnsi"/>
                <w:sz w:val="22"/>
                <w:szCs w:val="22"/>
                <w:shd w:val="clear" w:color="auto" w:fill="FFFFFF"/>
              </w:rPr>
              <w:t>Do they feel safe in school?</w:t>
            </w:r>
          </w:p>
          <w:p w14:paraId="00F825CA" w14:textId="137374B3" w:rsidR="003868E6" w:rsidRPr="003868E6" w:rsidRDefault="003868E6" w:rsidP="00EA0965">
            <w:pPr>
              <w:pStyle w:val="ListParagraph"/>
              <w:numPr>
                <w:ilvl w:val="0"/>
                <w:numId w:val="43"/>
              </w:numPr>
              <w:rPr>
                <w:rStyle w:val="normaltextrun"/>
                <w:rFonts w:cstheme="minorHAnsi"/>
                <w:sz w:val="22"/>
                <w:szCs w:val="22"/>
              </w:rPr>
            </w:pPr>
            <w:r w:rsidRPr="003868E6">
              <w:rPr>
                <w:rStyle w:val="normaltextrun"/>
                <w:rFonts w:cstheme="minorHAnsi"/>
                <w:sz w:val="22"/>
                <w:szCs w:val="22"/>
              </w:rPr>
              <w:t>Can the pupil or pupils articulate the behaviour policy in the school?</w:t>
            </w:r>
          </w:p>
          <w:p w14:paraId="54DE8848" w14:textId="5B6E7E6A" w:rsidR="00B46879" w:rsidRPr="00CF5B7E" w:rsidRDefault="00B46879" w:rsidP="00EA0965">
            <w:pPr>
              <w:pStyle w:val="ListParagraph"/>
              <w:rPr>
                <w:rFonts w:cstheme="minorHAnsi"/>
                <w:sz w:val="22"/>
                <w:szCs w:val="22"/>
                <w:shd w:val="clear" w:color="auto" w:fill="FFFFFF"/>
              </w:rPr>
            </w:pPr>
          </w:p>
        </w:tc>
        <w:tc>
          <w:tcPr>
            <w:tcW w:w="3027" w:type="pct"/>
          </w:tcPr>
          <w:p w14:paraId="781F1DE6" w14:textId="56DFC06F" w:rsidR="00EA0965" w:rsidRPr="00CF5B7E" w:rsidRDefault="00B46879" w:rsidP="00EA0965">
            <w:pPr>
              <w:jc w:val="center"/>
              <w:rPr>
                <w:b/>
                <w:bCs/>
                <w:sz w:val="22"/>
                <w:szCs w:val="22"/>
              </w:rPr>
            </w:pPr>
            <w:r w:rsidRPr="00CF5B7E">
              <w:rPr>
                <w:rFonts w:cstheme="minorHAnsi"/>
                <w:b/>
                <w:bCs/>
                <w:sz w:val="22"/>
                <w:szCs w:val="22"/>
                <w:shd w:val="clear" w:color="auto" w:fill="FFFFFF"/>
              </w:rPr>
              <w:t>Co</w:t>
            </w:r>
            <w:r w:rsidR="00EA0965">
              <w:rPr>
                <w:rFonts w:cstheme="minorHAnsi"/>
                <w:b/>
                <w:bCs/>
                <w:sz w:val="22"/>
                <w:szCs w:val="22"/>
                <w:shd w:val="clear" w:color="auto" w:fill="FFFFFF"/>
              </w:rPr>
              <w:t>llect your findings here…</w:t>
            </w:r>
          </w:p>
          <w:p w14:paraId="60001AEB" w14:textId="0B1E619B" w:rsidR="00B46879" w:rsidRPr="00CF5B7E" w:rsidRDefault="00B46879" w:rsidP="00753916">
            <w:pPr>
              <w:rPr>
                <w:b/>
                <w:bCs/>
                <w:sz w:val="22"/>
                <w:szCs w:val="22"/>
              </w:rPr>
            </w:pPr>
          </w:p>
        </w:tc>
      </w:tr>
      <w:tr w:rsidR="003868E6" w:rsidRPr="00CF5B7E" w14:paraId="7BD2185C" w14:textId="77777777" w:rsidTr="00753916">
        <w:tc>
          <w:tcPr>
            <w:tcW w:w="1973" w:type="pct"/>
          </w:tcPr>
          <w:p w14:paraId="7350F960" w14:textId="77777777" w:rsidR="003868E6" w:rsidRDefault="007A6D38" w:rsidP="00753916">
            <w:pPr>
              <w:jc w:val="center"/>
              <w:rPr>
                <w:rFonts w:cstheme="minorHAnsi"/>
                <w:b/>
                <w:bCs/>
                <w:sz w:val="22"/>
                <w:szCs w:val="22"/>
                <w:shd w:val="clear" w:color="auto" w:fill="FFFFFF"/>
              </w:rPr>
            </w:pPr>
            <w:r w:rsidRPr="007A6D38">
              <w:rPr>
                <w:rFonts w:cstheme="minorHAnsi"/>
                <w:b/>
                <w:bCs/>
                <w:sz w:val="22"/>
                <w:szCs w:val="22"/>
                <w:shd w:val="clear" w:color="auto" w:fill="FFFFFF"/>
              </w:rPr>
              <w:t>How has the behaviour policy been used to support this child with learning across both days?</w:t>
            </w:r>
          </w:p>
          <w:p w14:paraId="1BC9F0A4" w14:textId="662D7AA8" w:rsidR="00246406" w:rsidRPr="00CF5B7E" w:rsidRDefault="00246406" w:rsidP="00753916">
            <w:pPr>
              <w:jc w:val="center"/>
              <w:rPr>
                <w:rFonts w:cstheme="minorHAnsi"/>
                <w:b/>
                <w:bCs/>
                <w:sz w:val="22"/>
                <w:szCs w:val="22"/>
                <w:shd w:val="clear" w:color="auto" w:fill="FFFFFF"/>
              </w:rPr>
            </w:pPr>
          </w:p>
        </w:tc>
        <w:tc>
          <w:tcPr>
            <w:tcW w:w="3027" w:type="pct"/>
          </w:tcPr>
          <w:p w14:paraId="2D21915B" w14:textId="77777777" w:rsidR="003868E6" w:rsidRPr="00CF5B7E" w:rsidRDefault="003868E6" w:rsidP="00EA0965">
            <w:pPr>
              <w:jc w:val="center"/>
              <w:rPr>
                <w:rFonts w:cstheme="minorHAnsi"/>
                <w:b/>
                <w:bCs/>
                <w:sz w:val="22"/>
                <w:szCs w:val="22"/>
                <w:shd w:val="clear" w:color="auto" w:fill="FFFFFF"/>
              </w:rPr>
            </w:pPr>
          </w:p>
        </w:tc>
      </w:tr>
      <w:tr w:rsidR="00787113" w:rsidRPr="00CF5B7E" w14:paraId="68A583E3" w14:textId="77777777" w:rsidTr="00246406">
        <w:trPr>
          <w:trHeight w:val="854"/>
        </w:trPr>
        <w:tc>
          <w:tcPr>
            <w:tcW w:w="1973" w:type="pct"/>
          </w:tcPr>
          <w:p w14:paraId="1DD56C53" w14:textId="77777777" w:rsidR="00787113" w:rsidRDefault="00787113" w:rsidP="00787113">
            <w:pPr>
              <w:jc w:val="center"/>
              <w:rPr>
                <w:b/>
                <w:bCs/>
              </w:rPr>
            </w:pPr>
            <w:r w:rsidRPr="00787113">
              <w:rPr>
                <w:b/>
                <w:bCs/>
              </w:rPr>
              <w:t>Are the</w:t>
            </w:r>
            <w:r>
              <w:rPr>
                <w:b/>
                <w:bCs/>
              </w:rPr>
              <w:t>re</w:t>
            </w:r>
            <w:r w:rsidRPr="00787113">
              <w:rPr>
                <w:b/>
                <w:bCs/>
              </w:rPr>
              <w:t xml:space="preserve"> any challenges in using the behaviour policy to support learning for this child? </w:t>
            </w:r>
          </w:p>
          <w:p w14:paraId="799DEB33" w14:textId="387A47F1" w:rsidR="00246406" w:rsidRPr="00787113" w:rsidRDefault="00246406" w:rsidP="00787113">
            <w:pPr>
              <w:jc w:val="center"/>
              <w:rPr>
                <w:rFonts w:cstheme="minorHAnsi"/>
                <w:b/>
                <w:bCs/>
                <w:sz w:val="22"/>
                <w:szCs w:val="22"/>
                <w:shd w:val="clear" w:color="auto" w:fill="FFFFFF"/>
              </w:rPr>
            </w:pPr>
          </w:p>
        </w:tc>
        <w:tc>
          <w:tcPr>
            <w:tcW w:w="3027" w:type="pct"/>
          </w:tcPr>
          <w:p w14:paraId="3A54F771" w14:textId="4C13451E" w:rsidR="00787113" w:rsidRPr="00CF5B7E" w:rsidRDefault="00787113" w:rsidP="00787113">
            <w:pPr>
              <w:jc w:val="center"/>
              <w:rPr>
                <w:rFonts w:cstheme="minorHAnsi"/>
                <w:b/>
                <w:bCs/>
                <w:sz w:val="22"/>
                <w:szCs w:val="22"/>
                <w:shd w:val="clear" w:color="auto" w:fill="FFFFFF"/>
              </w:rPr>
            </w:pPr>
          </w:p>
        </w:tc>
      </w:tr>
      <w:tr w:rsidR="00787113" w:rsidRPr="00CF5B7E" w14:paraId="01F37B2A" w14:textId="77777777" w:rsidTr="00787113">
        <w:trPr>
          <w:trHeight w:val="881"/>
        </w:trPr>
        <w:tc>
          <w:tcPr>
            <w:tcW w:w="1973" w:type="pct"/>
          </w:tcPr>
          <w:p w14:paraId="17CCEA1B" w14:textId="662C01CB" w:rsidR="00027012" w:rsidRPr="00027012" w:rsidRDefault="00027012" w:rsidP="00027012">
            <w:pPr>
              <w:jc w:val="center"/>
              <w:rPr>
                <w:b/>
                <w:bCs/>
              </w:rPr>
            </w:pPr>
            <w:r w:rsidRPr="00027012">
              <w:rPr>
                <w:b/>
                <w:bCs/>
              </w:rPr>
              <w:t>Consider what learning behaviour would support the pupil</w:t>
            </w:r>
            <w:r>
              <w:rPr>
                <w:b/>
                <w:bCs/>
              </w:rPr>
              <w:t>.</w:t>
            </w:r>
          </w:p>
          <w:p w14:paraId="3FFD12B4" w14:textId="77777777" w:rsidR="00787113" w:rsidRDefault="00027012" w:rsidP="00027012">
            <w:pPr>
              <w:jc w:val="center"/>
              <w:rPr>
                <w:b/>
                <w:bCs/>
              </w:rPr>
            </w:pPr>
            <w:r w:rsidRPr="00027012">
              <w:rPr>
                <w:b/>
                <w:bCs/>
              </w:rPr>
              <w:t>How will you go about helping pupils develop this learning behaviour?</w:t>
            </w:r>
          </w:p>
          <w:p w14:paraId="4D4F5AFF" w14:textId="2B3DDC43" w:rsidR="00246406" w:rsidRPr="00787113" w:rsidRDefault="00246406" w:rsidP="00027012">
            <w:pPr>
              <w:jc w:val="center"/>
              <w:rPr>
                <w:b/>
                <w:bCs/>
              </w:rPr>
            </w:pPr>
          </w:p>
        </w:tc>
        <w:tc>
          <w:tcPr>
            <w:tcW w:w="3027" w:type="pct"/>
          </w:tcPr>
          <w:p w14:paraId="7862D0DC" w14:textId="77777777" w:rsidR="00787113" w:rsidRPr="00CF5B7E" w:rsidRDefault="00787113" w:rsidP="00787113">
            <w:pPr>
              <w:jc w:val="center"/>
              <w:rPr>
                <w:rFonts w:cstheme="minorHAnsi"/>
                <w:b/>
                <w:bCs/>
                <w:sz w:val="22"/>
                <w:szCs w:val="22"/>
                <w:shd w:val="clear" w:color="auto" w:fill="FFFFFF"/>
              </w:rPr>
            </w:pPr>
          </w:p>
        </w:tc>
      </w:tr>
    </w:tbl>
    <w:p w14:paraId="26A6F173" w14:textId="77777777" w:rsidR="00B46879" w:rsidRDefault="00B46879" w:rsidP="000B3DFF">
      <w:pPr>
        <w:spacing w:after="0" w:line="240" w:lineRule="auto"/>
      </w:pPr>
    </w:p>
    <w:p w14:paraId="28C34126" w14:textId="77777777" w:rsidR="00574FF0" w:rsidRDefault="00574FF0" w:rsidP="000B3DFF">
      <w:pPr>
        <w:spacing w:after="0" w:line="240" w:lineRule="auto"/>
      </w:pPr>
    </w:p>
    <w:p w14:paraId="5417C9EE" w14:textId="77777777" w:rsidR="00574FF0" w:rsidRDefault="00574FF0" w:rsidP="000B3DFF">
      <w:pPr>
        <w:spacing w:after="0" w:line="240" w:lineRule="auto"/>
      </w:pPr>
    </w:p>
    <w:p w14:paraId="3CFD59A9" w14:textId="77777777" w:rsidR="00574FF0" w:rsidRDefault="00574FF0" w:rsidP="000B3DFF">
      <w:pPr>
        <w:spacing w:after="0" w:line="240" w:lineRule="auto"/>
      </w:pPr>
    </w:p>
    <w:p w14:paraId="7855FD0D" w14:textId="77777777" w:rsidR="00574FF0" w:rsidRDefault="00574FF0" w:rsidP="000B3DFF">
      <w:pPr>
        <w:spacing w:after="0" w:line="240" w:lineRule="auto"/>
      </w:pPr>
    </w:p>
    <w:p w14:paraId="5FF9BA50" w14:textId="77777777" w:rsidR="00574FF0" w:rsidRDefault="00574FF0" w:rsidP="000B3DFF">
      <w:pPr>
        <w:spacing w:after="0" w:line="240" w:lineRule="auto"/>
      </w:pPr>
    </w:p>
    <w:p w14:paraId="22611776" w14:textId="77777777" w:rsidR="00574FF0" w:rsidRDefault="00574FF0" w:rsidP="000B3DFF">
      <w:pPr>
        <w:spacing w:after="0" w:line="240" w:lineRule="auto"/>
      </w:pPr>
    </w:p>
    <w:p w14:paraId="51F61050" w14:textId="77777777" w:rsidR="00574FF0" w:rsidRDefault="00574FF0" w:rsidP="000B3DFF">
      <w:pPr>
        <w:spacing w:after="0" w:line="240" w:lineRule="auto"/>
      </w:pPr>
    </w:p>
    <w:p w14:paraId="1A1810C6" w14:textId="77777777" w:rsidR="00574FF0" w:rsidRDefault="00574FF0" w:rsidP="000B3DFF">
      <w:pPr>
        <w:spacing w:after="0" w:line="240" w:lineRule="auto"/>
      </w:pPr>
    </w:p>
    <w:p w14:paraId="7449BAB5" w14:textId="77777777" w:rsidR="00574FF0" w:rsidRDefault="00574FF0" w:rsidP="000B3DFF">
      <w:pPr>
        <w:spacing w:after="0" w:line="240" w:lineRule="auto"/>
      </w:pPr>
    </w:p>
    <w:p w14:paraId="70BEC84C" w14:textId="77777777" w:rsidR="00574FF0" w:rsidRDefault="00574FF0" w:rsidP="000B3DFF">
      <w:pPr>
        <w:spacing w:after="0" w:line="240" w:lineRule="auto"/>
      </w:pPr>
    </w:p>
    <w:p w14:paraId="292A1C84" w14:textId="77777777" w:rsidR="00574FF0" w:rsidRDefault="00574FF0" w:rsidP="000B3DFF">
      <w:pPr>
        <w:spacing w:after="0" w:line="240" w:lineRule="auto"/>
      </w:pPr>
    </w:p>
    <w:p w14:paraId="178B7A3E" w14:textId="77777777" w:rsidR="00574FF0" w:rsidRDefault="00574FF0" w:rsidP="000B3DFF">
      <w:pPr>
        <w:spacing w:after="0" w:line="240" w:lineRule="auto"/>
      </w:pPr>
    </w:p>
    <w:p w14:paraId="359A1066" w14:textId="77777777" w:rsidR="00574FF0" w:rsidRDefault="00574FF0" w:rsidP="000B3DFF">
      <w:pPr>
        <w:spacing w:after="0" w:line="240" w:lineRule="auto"/>
      </w:pPr>
    </w:p>
    <w:p w14:paraId="659328DA" w14:textId="77777777" w:rsidR="00574FF0" w:rsidRDefault="00574FF0" w:rsidP="000B3DFF">
      <w:pPr>
        <w:spacing w:after="0" w:line="240" w:lineRule="auto"/>
      </w:pPr>
    </w:p>
    <w:p w14:paraId="7D33783A" w14:textId="77777777" w:rsidR="00574FF0" w:rsidRDefault="00574FF0" w:rsidP="000B3DFF">
      <w:pPr>
        <w:spacing w:after="0" w:line="240" w:lineRule="auto"/>
      </w:pPr>
    </w:p>
    <w:p w14:paraId="7D686962" w14:textId="77777777" w:rsidR="00574FF0" w:rsidRDefault="00574FF0" w:rsidP="000B3DFF">
      <w:pPr>
        <w:spacing w:after="0" w:line="240" w:lineRule="auto"/>
      </w:pPr>
    </w:p>
    <w:p w14:paraId="727A62C0" w14:textId="77777777" w:rsidR="00574FF0" w:rsidRDefault="00574FF0" w:rsidP="000B3DFF">
      <w:pPr>
        <w:spacing w:after="0" w:line="240" w:lineRule="auto"/>
      </w:pPr>
    </w:p>
    <w:p w14:paraId="765403A6" w14:textId="0C10A505" w:rsidR="00574FF0" w:rsidRDefault="00574FF0" w:rsidP="00574FF0">
      <w:pPr>
        <w:spacing w:after="0" w:line="240" w:lineRule="auto"/>
        <w:rPr>
          <w:rFonts w:eastAsia="Times New Roman" w:cstheme="minorHAnsi"/>
          <w:b/>
          <w:bCs/>
          <w:sz w:val="22"/>
          <w:szCs w:val="22"/>
          <w:lang w:eastAsia="en-GB"/>
        </w:rPr>
      </w:pPr>
      <w:r w:rsidRPr="00955B27">
        <w:rPr>
          <w:rFonts w:eastAsia="Times New Roman" w:cstheme="minorHAnsi"/>
          <w:b/>
          <w:bCs/>
          <w:sz w:val="22"/>
          <w:szCs w:val="22"/>
          <w:lang w:eastAsia="en-GB"/>
        </w:rPr>
        <w:lastRenderedPageBreak/>
        <w:t xml:space="preserve">Template </w:t>
      </w:r>
      <w:r>
        <w:rPr>
          <w:rFonts w:eastAsia="Times New Roman" w:cstheme="minorHAnsi"/>
          <w:b/>
          <w:bCs/>
          <w:sz w:val="22"/>
          <w:szCs w:val="22"/>
          <w:lang w:eastAsia="en-GB"/>
        </w:rPr>
        <w:t>6: How is the day organised to support learning?</w:t>
      </w:r>
    </w:p>
    <w:p w14:paraId="101CEB99" w14:textId="77777777" w:rsidR="00574FF0" w:rsidRPr="001D7937" w:rsidRDefault="00574FF0" w:rsidP="00574FF0">
      <w:pPr>
        <w:spacing w:after="0" w:line="240" w:lineRule="auto"/>
        <w:rPr>
          <w:i/>
          <w:iCs/>
          <w:sz w:val="22"/>
          <w:szCs w:val="22"/>
        </w:rPr>
      </w:pPr>
      <w:r w:rsidRPr="00AD25F8">
        <w:rPr>
          <w:i/>
          <w:iCs/>
          <w:sz w:val="22"/>
          <w:szCs w:val="22"/>
        </w:rPr>
        <w:t xml:space="preserve">Type your findings into the below template. </w:t>
      </w:r>
    </w:p>
    <w:p w14:paraId="1BD28564" w14:textId="77777777" w:rsidR="00574FF0" w:rsidRDefault="00574FF0" w:rsidP="000B3DFF">
      <w:pPr>
        <w:spacing w:after="0" w:line="240" w:lineRule="auto"/>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9"/>
        <w:gridCol w:w="2307"/>
        <w:gridCol w:w="2403"/>
        <w:gridCol w:w="2611"/>
      </w:tblGrid>
      <w:tr w:rsidR="00EC476F" w:rsidRPr="00CF6780" w14:paraId="32D867CB" w14:textId="77777777" w:rsidTr="00753916">
        <w:trPr>
          <w:trHeight w:val="1118"/>
        </w:trPr>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61953F68" w14:textId="77777777" w:rsidR="00EC476F" w:rsidRPr="00CF6780" w:rsidRDefault="00EC476F" w:rsidP="00753916">
            <w:pPr>
              <w:spacing w:after="0" w:line="240" w:lineRule="auto"/>
              <w:ind w:left="180" w:right="-720"/>
              <w:textAlignment w:val="baseline"/>
              <w:rPr>
                <w:rFonts w:eastAsia="Times New Roman" w:cstheme="minorHAnsi"/>
                <w:sz w:val="16"/>
                <w:szCs w:val="16"/>
                <w:vertAlign w:val="superscript"/>
                <w:lang w:eastAsia="en-GB"/>
              </w:rPr>
            </w:pPr>
          </w:p>
          <w:p w14:paraId="35AE72D7" w14:textId="77777777" w:rsidR="00EC476F" w:rsidRPr="00CF6780" w:rsidRDefault="00EC476F" w:rsidP="00753916">
            <w:pPr>
              <w:spacing w:after="0" w:line="240" w:lineRule="auto"/>
              <w:ind w:left="180" w:right="-720"/>
              <w:textAlignment w:val="baseline"/>
              <w:rPr>
                <w:rFonts w:eastAsia="Times New Roman" w:cstheme="minorHAnsi"/>
                <w:sz w:val="16"/>
                <w:szCs w:val="16"/>
                <w:lang w:eastAsia="en-GB"/>
              </w:rPr>
            </w:pPr>
            <w:r w:rsidRPr="00CF6780">
              <w:rPr>
                <w:rFonts w:eastAsia="Times New Roman" w:cstheme="minorHAnsi"/>
                <w:b/>
                <w:bCs/>
                <w:lang w:eastAsia="en-GB"/>
              </w:rPr>
              <w:t>Purpose of</w:t>
            </w:r>
            <w:r w:rsidRPr="00CF6780">
              <w:rPr>
                <w:rFonts w:eastAsia="Times New Roman" w:cstheme="minorHAnsi"/>
                <w:lang w:eastAsia="en-GB"/>
              </w:rPr>
              <w:t> </w:t>
            </w:r>
          </w:p>
          <w:p w14:paraId="007877D4"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b/>
                <w:bCs/>
                <w:lang w:eastAsia="en-GB"/>
              </w:rPr>
              <w:t>Procedure</w:t>
            </w:r>
            <w:r w:rsidRPr="00CF6780">
              <w:rPr>
                <w:rFonts w:eastAsia="Times New Roman" w:cstheme="minorHAnsi"/>
                <w:lang w:eastAsia="en-GB"/>
              </w:rPr>
              <w:t> </w:t>
            </w:r>
          </w:p>
        </w:tc>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2899ABB3" w14:textId="77777777" w:rsidR="00EC476F" w:rsidRPr="00CF6780" w:rsidRDefault="00EC476F" w:rsidP="00753916">
            <w:pPr>
              <w:spacing w:after="0" w:line="240" w:lineRule="auto"/>
              <w:ind w:left="180" w:right="-720"/>
              <w:textAlignment w:val="baseline"/>
              <w:rPr>
                <w:rFonts w:eastAsia="Times New Roman" w:cstheme="minorHAnsi"/>
                <w:sz w:val="16"/>
                <w:szCs w:val="16"/>
                <w:lang w:eastAsia="en-GB"/>
              </w:rPr>
            </w:pPr>
          </w:p>
          <w:p w14:paraId="2A5CC7E6"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r w:rsidRPr="00CF6780">
              <w:rPr>
                <w:rFonts w:eastAsia="Times New Roman" w:cstheme="minorHAnsi"/>
                <w:b/>
                <w:bCs/>
                <w:lang w:eastAsia="en-GB"/>
              </w:rPr>
              <w:t xml:space="preserve">What does the </w:t>
            </w:r>
          </w:p>
          <w:p w14:paraId="446D87AD" w14:textId="643062E2"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b/>
                <w:bCs/>
                <w:lang w:eastAsia="en-GB"/>
              </w:rPr>
              <w:t>teacher do/say</w:t>
            </w:r>
            <w:r>
              <w:rPr>
                <w:rFonts w:eastAsia="Times New Roman" w:cstheme="minorHAnsi"/>
                <w:b/>
                <w:bCs/>
                <w:lang w:eastAsia="en-GB"/>
              </w:rPr>
              <w:t>?</w:t>
            </w:r>
          </w:p>
        </w:tc>
        <w:tc>
          <w:tcPr>
            <w:tcW w:w="2403" w:type="dxa"/>
            <w:tcBorders>
              <w:top w:val="single" w:sz="6" w:space="0" w:color="auto"/>
              <w:left w:val="single" w:sz="6" w:space="0" w:color="auto"/>
              <w:bottom w:val="single" w:sz="6" w:space="0" w:color="auto"/>
              <w:right w:val="single" w:sz="6" w:space="0" w:color="auto"/>
            </w:tcBorders>
            <w:shd w:val="clear" w:color="auto" w:fill="auto"/>
            <w:hideMark/>
          </w:tcPr>
          <w:p w14:paraId="38FAD41F" w14:textId="77777777" w:rsidR="00EC476F" w:rsidRPr="00CF6780" w:rsidRDefault="00EC476F" w:rsidP="00753916">
            <w:pPr>
              <w:spacing w:after="0" w:line="240" w:lineRule="auto"/>
              <w:ind w:left="180" w:right="-720"/>
              <w:textAlignment w:val="baseline"/>
              <w:rPr>
                <w:rFonts w:eastAsia="Times New Roman" w:cstheme="minorHAnsi"/>
                <w:b/>
                <w:bCs/>
                <w:sz w:val="16"/>
                <w:szCs w:val="16"/>
                <w:lang w:eastAsia="en-GB"/>
              </w:rPr>
            </w:pPr>
          </w:p>
          <w:p w14:paraId="09A88A5F" w14:textId="77777777" w:rsidR="00EC476F" w:rsidRPr="00CF6780" w:rsidRDefault="00EC476F" w:rsidP="00753916">
            <w:pPr>
              <w:spacing w:after="0" w:line="240" w:lineRule="auto"/>
              <w:ind w:left="180" w:right="-720"/>
              <w:textAlignment w:val="baseline"/>
              <w:rPr>
                <w:rFonts w:eastAsia="Times New Roman" w:cstheme="minorHAnsi"/>
                <w:b/>
                <w:bCs/>
                <w:lang w:eastAsia="en-GB"/>
              </w:rPr>
            </w:pPr>
            <w:r w:rsidRPr="00CF6780">
              <w:rPr>
                <w:rFonts w:eastAsia="Times New Roman" w:cstheme="minorHAnsi"/>
                <w:b/>
                <w:bCs/>
                <w:lang w:eastAsia="en-GB"/>
              </w:rPr>
              <w:t>What is the expected/</w:t>
            </w:r>
          </w:p>
          <w:p w14:paraId="21D12193" w14:textId="77777777" w:rsidR="00EC476F" w:rsidRPr="00CF6780" w:rsidRDefault="00EC476F" w:rsidP="00753916">
            <w:pPr>
              <w:spacing w:after="0" w:line="240" w:lineRule="auto"/>
              <w:ind w:left="180" w:right="-720"/>
              <w:textAlignment w:val="baseline"/>
              <w:rPr>
                <w:rFonts w:eastAsia="Times New Roman" w:cstheme="minorHAnsi"/>
                <w:b/>
                <w:bCs/>
                <w:lang w:eastAsia="en-GB"/>
              </w:rPr>
            </w:pPr>
            <w:r w:rsidRPr="00CF6780">
              <w:rPr>
                <w:rFonts w:eastAsia="Times New Roman" w:cstheme="minorHAnsi"/>
                <w:b/>
                <w:bCs/>
                <w:lang w:eastAsia="en-GB"/>
              </w:rPr>
              <w:t xml:space="preserve">actual response </w:t>
            </w:r>
          </w:p>
          <w:p w14:paraId="6F01CDAE" w14:textId="6FDD4058"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b/>
                <w:bCs/>
                <w:lang w:eastAsia="en-GB"/>
              </w:rPr>
              <w:t>of the children</w:t>
            </w:r>
            <w:r>
              <w:rPr>
                <w:rFonts w:eastAsia="Times New Roman" w:cstheme="minorHAnsi"/>
                <w:b/>
                <w:bCs/>
                <w:lang w:eastAsia="en-GB"/>
              </w:rPr>
              <w:t>?</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333C7EC7" w14:textId="77777777" w:rsidR="00EC476F" w:rsidRPr="00CF6780" w:rsidRDefault="00EC476F" w:rsidP="00753916">
            <w:pPr>
              <w:spacing w:after="0" w:line="240" w:lineRule="auto"/>
              <w:ind w:left="180" w:right="195"/>
              <w:textAlignment w:val="baseline"/>
              <w:rPr>
                <w:rFonts w:eastAsia="Times New Roman" w:cstheme="minorHAnsi"/>
                <w:lang w:eastAsia="en-GB"/>
              </w:rPr>
            </w:pPr>
            <w:r w:rsidRPr="00CF6780">
              <w:rPr>
                <w:rFonts w:eastAsia="Times New Roman" w:cstheme="minorHAnsi"/>
                <w:b/>
                <w:bCs/>
                <w:lang w:eastAsia="en-GB"/>
              </w:rPr>
              <w:t>Reflection: Why might this happen and what are the implications for your own practice?</w:t>
            </w:r>
            <w:r w:rsidRPr="00CF6780">
              <w:rPr>
                <w:rFonts w:eastAsia="Times New Roman" w:cstheme="minorHAnsi"/>
                <w:lang w:eastAsia="en-GB"/>
              </w:rPr>
              <w:t> </w:t>
            </w:r>
          </w:p>
        </w:tc>
      </w:tr>
      <w:tr w:rsidR="00EC476F" w:rsidRPr="00CF6780" w14:paraId="126BE63F" w14:textId="77777777" w:rsidTr="008F0BDD">
        <w:trPr>
          <w:trHeight w:val="4159"/>
        </w:trPr>
        <w:tc>
          <w:tcPr>
            <w:tcW w:w="168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12A5DF" w14:textId="77777777" w:rsidR="00EC476F" w:rsidRPr="00496B7A" w:rsidRDefault="00EC476F" w:rsidP="00753916">
            <w:pPr>
              <w:spacing w:after="0" w:line="240" w:lineRule="auto"/>
              <w:ind w:left="180" w:right="-720"/>
              <w:textAlignment w:val="baseline"/>
              <w:rPr>
                <w:rFonts w:eastAsia="Times New Roman" w:cstheme="minorHAnsi"/>
                <w:b/>
                <w:bCs/>
                <w:lang w:eastAsia="en-GB"/>
              </w:rPr>
            </w:pPr>
            <w:r w:rsidRPr="00496B7A">
              <w:rPr>
                <w:rFonts w:eastAsia="Times New Roman" w:cstheme="minorHAnsi"/>
                <w:b/>
                <w:bCs/>
                <w:lang w:eastAsia="en-GB"/>
              </w:rPr>
              <w:t>Example:   </w:t>
            </w:r>
          </w:p>
          <w:p w14:paraId="6D722EA8" w14:textId="77777777" w:rsidR="00EC476F" w:rsidRPr="00496B7A" w:rsidRDefault="00EC476F" w:rsidP="00753916">
            <w:pPr>
              <w:spacing w:after="0" w:line="240" w:lineRule="auto"/>
              <w:ind w:left="180" w:right="-720"/>
              <w:textAlignment w:val="baseline"/>
              <w:rPr>
                <w:rFonts w:eastAsia="Times New Roman" w:cstheme="minorHAnsi"/>
                <w:b/>
                <w:bCs/>
                <w:lang w:eastAsia="en-GB"/>
              </w:rPr>
            </w:pPr>
            <w:r w:rsidRPr="00496B7A">
              <w:rPr>
                <w:rFonts w:eastAsia="Times New Roman" w:cstheme="minorHAnsi"/>
                <w:b/>
                <w:bCs/>
                <w:lang w:eastAsia="en-GB"/>
              </w:rPr>
              <w:t xml:space="preserve">Putting away </w:t>
            </w:r>
          </w:p>
          <w:p w14:paraId="5074CA48" w14:textId="77777777" w:rsidR="00EC476F" w:rsidRPr="00496B7A" w:rsidRDefault="00EC476F" w:rsidP="00753916">
            <w:pPr>
              <w:spacing w:after="0" w:line="240" w:lineRule="auto"/>
              <w:ind w:left="180" w:right="-720"/>
              <w:textAlignment w:val="baseline"/>
              <w:rPr>
                <w:rFonts w:eastAsia="Times New Roman" w:cstheme="minorHAnsi"/>
                <w:b/>
                <w:bCs/>
                <w:lang w:eastAsia="en-GB"/>
              </w:rPr>
            </w:pPr>
            <w:r w:rsidRPr="00496B7A">
              <w:rPr>
                <w:rFonts w:eastAsia="Times New Roman" w:cstheme="minorHAnsi"/>
                <w:b/>
                <w:bCs/>
                <w:lang w:eastAsia="en-GB"/>
              </w:rPr>
              <w:t xml:space="preserve">books at the </w:t>
            </w:r>
          </w:p>
          <w:p w14:paraId="2B8111B0" w14:textId="77777777" w:rsidR="00EC476F" w:rsidRPr="00496B7A" w:rsidRDefault="00EC476F" w:rsidP="00753916">
            <w:pPr>
              <w:spacing w:after="0" w:line="240" w:lineRule="auto"/>
              <w:ind w:left="180" w:right="-720"/>
              <w:textAlignment w:val="baseline"/>
              <w:rPr>
                <w:rFonts w:eastAsia="Times New Roman" w:cstheme="minorHAnsi"/>
                <w:b/>
                <w:bCs/>
                <w:lang w:eastAsia="en-GB"/>
              </w:rPr>
            </w:pPr>
            <w:r w:rsidRPr="00496B7A">
              <w:rPr>
                <w:rFonts w:eastAsia="Times New Roman" w:cstheme="minorHAnsi"/>
                <w:b/>
                <w:bCs/>
                <w:lang w:eastAsia="en-GB"/>
              </w:rPr>
              <w:t>end of quiet  </w:t>
            </w:r>
          </w:p>
          <w:p w14:paraId="11904523" w14:textId="77777777" w:rsidR="00EC476F" w:rsidRPr="00496B7A" w:rsidRDefault="00EC476F" w:rsidP="00753916">
            <w:pPr>
              <w:spacing w:after="0" w:line="240" w:lineRule="auto"/>
              <w:ind w:left="180" w:right="30"/>
              <w:textAlignment w:val="baseline"/>
              <w:rPr>
                <w:rFonts w:eastAsia="Times New Roman" w:cstheme="minorHAnsi"/>
                <w:b/>
                <w:bCs/>
                <w:lang w:eastAsia="en-GB"/>
              </w:rPr>
            </w:pPr>
            <w:r w:rsidRPr="00496B7A">
              <w:rPr>
                <w:rFonts w:eastAsia="Times New Roman" w:cstheme="minorHAnsi"/>
                <w:b/>
                <w:bCs/>
                <w:lang w:eastAsia="en-GB"/>
              </w:rPr>
              <w:t>reading time </w:t>
            </w:r>
          </w:p>
        </w:tc>
        <w:tc>
          <w:tcPr>
            <w:tcW w:w="23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B90C08" w14:textId="77777777" w:rsidR="00EC476F" w:rsidRPr="00496B7A" w:rsidRDefault="00EC476F" w:rsidP="00753916">
            <w:pPr>
              <w:spacing w:after="0" w:line="240" w:lineRule="auto"/>
              <w:ind w:left="180" w:right="45"/>
              <w:textAlignment w:val="baseline"/>
              <w:rPr>
                <w:rFonts w:eastAsia="Times New Roman" w:cstheme="minorHAnsi"/>
                <w:b/>
                <w:bCs/>
                <w:lang w:eastAsia="en-GB"/>
              </w:rPr>
            </w:pPr>
            <w:r w:rsidRPr="00496B7A">
              <w:rPr>
                <w:rFonts w:eastAsia="Times New Roman" w:cstheme="minorHAnsi"/>
                <w:b/>
                <w:bCs/>
                <w:lang w:eastAsia="en-GB"/>
              </w:rPr>
              <w:t>The teacher asks each table to get up, put their chairs under the table and then put their books in their draw before they line up. The teacher praises each group and sets a challenge – can the next group do it as quietly.  </w:t>
            </w:r>
          </w:p>
        </w:tc>
        <w:tc>
          <w:tcPr>
            <w:tcW w:w="2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0F7136" w14:textId="124452EB" w:rsidR="00EC476F" w:rsidRPr="00496B7A" w:rsidRDefault="00EC476F" w:rsidP="00753916">
            <w:pPr>
              <w:spacing w:after="0" w:line="240" w:lineRule="auto"/>
              <w:ind w:left="180"/>
              <w:textAlignment w:val="baseline"/>
              <w:rPr>
                <w:rFonts w:eastAsia="Times New Roman" w:cstheme="minorHAnsi"/>
                <w:b/>
                <w:bCs/>
                <w:lang w:eastAsia="en-GB"/>
              </w:rPr>
            </w:pPr>
            <w:r w:rsidRPr="00496B7A">
              <w:rPr>
                <w:rFonts w:eastAsia="Times New Roman" w:cstheme="minorHAnsi"/>
                <w:b/>
                <w:bCs/>
                <w:lang w:eastAsia="en-GB"/>
              </w:rPr>
              <w:t xml:space="preserve">The children do this quietly and sensibly. Each group responds positively to the </w:t>
            </w:r>
            <w:r w:rsidR="00897751" w:rsidRPr="00496B7A">
              <w:rPr>
                <w:rFonts w:eastAsia="Times New Roman" w:cstheme="minorHAnsi"/>
                <w:b/>
                <w:bCs/>
                <w:lang w:eastAsia="en-GB"/>
              </w:rPr>
              <w:t>praise,</w:t>
            </w:r>
            <w:r w:rsidRPr="00496B7A">
              <w:rPr>
                <w:rFonts w:eastAsia="Times New Roman" w:cstheme="minorHAnsi"/>
                <w:b/>
                <w:bCs/>
                <w:lang w:eastAsia="en-GB"/>
              </w:rPr>
              <w:t xml:space="preserve"> and you can see that each group wants to be as good as or better than the last. </w:t>
            </w:r>
          </w:p>
        </w:tc>
        <w:tc>
          <w:tcPr>
            <w:tcW w:w="261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770A72" w14:textId="77777777" w:rsidR="00EC476F" w:rsidRPr="00496B7A" w:rsidRDefault="00EC476F" w:rsidP="00753916">
            <w:pPr>
              <w:spacing w:after="0" w:line="240" w:lineRule="auto"/>
              <w:ind w:left="180" w:right="-720"/>
              <w:textAlignment w:val="baseline"/>
              <w:rPr>
                <w:rFonts w:eastAsia="Times New Roman" w:cstheme="minorHAnsi"/>
                <w:b/>
                <w:bCs/>
                <w:sz w:val="16"/>
                <w:szCs w:val="16"/>
                <w:lang w:eastAsia="en-GB"/>
              </w:rPr>
            </w:pPr>
          </w:p>
          <w:p w14:paraId="54D88B7C" w14:textId="77777777" w:rsidR="00EC476F" w:rsidRPr="00496B7A" w:rsidRDefault="00EC476F" w:rsidP="00753916">
            <w:pPr>
              <w:spacing w:after="0" w:line="240" w:lineRule="auto"/>
              <w:ind w:left="180" w:right="150"/>
              <w:textAlignment w:val="baseline"/>
              <w:rPr>
                <w:rFonts w:eastAsia="Times New Roman" w:cstheme="minorHAnsi"/>
                <w:b/>
                <w:bCs/>
                <w:lang w:eastAsia="en-GB"/>
              </w:rPr>
            </w:pPr>
            <w:r w:rsidRPr="00496B7A">
              <w:rPr>
                <w:rFonts w:eastAsia="Times New Roman" w:cstheme="minorHAnsi"/>
                <w:b/>
                <w:bCs/>
                <w:lang w:eastAsia="en-GB"/>
              </w:rPr>
              <w:t>Moving one group at a time allows the teacher to monitor the children’s behaviour and intervene when needed.  Praising each group has a noticeable effect – the children know what is expected of them and they want to be successful. This made me realise how keen most of them are to do the right thing and get positive feedback for it. </w:t>
            </w:r>
          </w:p>
        </w:tc>
      </w:tr>
      <w:tr w:rsidR="00EC476F" w:rsidRPr="00CF6780" w14:paraId="76DCF770"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CBC54" w14:textId="77777777" w:rsidR="00EC476F" w:rsidRPr="00EC476F" w:rsidRDefault="00EC476F" w:rsidP="00753916">
            <w:pPr>
              <w:spacing w:after="0" w:line="240" w:lineRule="auto"/>
              <w:ind w:left="180" w:right="-720"/>
              <w:textAlignment w:val="baseline"/>
              <w:rPr>
                <w:rFonts w:eastAsia="Times New Roman" w:cstheme="minorHAnsi"/>
                <w:b/>
                <w:bCs/>
                <w:sz w:val="16"/>
                <w:szCs w:val="16"/>
                <w:lang w:eastAsia="en-GB"/>
              </w:rPr>
            </w:pPr>
            <w:r w:rsidRPr="00EC476F">
              <w:rPr>
                <w:rFonts w:eastAsia="Times New Roman" w:cstheme="minorHAnsi"/>
                <w:b/>
                <w:bCs/>
                <w:lang w:eastAsia="en-GB"/>
              </w:rPr>
              <w:t>Entering in the  </w:t>
            </w:r>
          </w:p>
          <w:p w14:paraId="7681BA41"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morning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34459"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20A88"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288AFB71"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7E31D191"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D7847"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p w14:paraId="1DCC078C"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Registration </w:t>
            </w:r>
          </w:p>
          <w:p w14:paraId="374A51D6"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25FA0"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B51A5"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67C7FC95"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6518006E" w14:textId="77777777" w:rsidTr="00753916">
        <w:trPr>
          <w:trHeight w:val="960"/>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1A807"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Introducing  </w:t>
            </w:r>
          </w:p>
          <w:p w14:paraId="69D7F439"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activities and </w:t>
            </w:r>
          </w:p>
          <w:p w14:paraId="1CC12D30"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tasks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F554B"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7E355"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1CC8F97D"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0A5997F0"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57BDD"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p w14:paraId="6CFDA972" w14:textId="77777777" w:rsidR="00EC476F" w:rsidRPr="00EC476F" w:rsidRDefault="00EC476F" w:rsidP="00753916">
            <w:pPr>
              <w:spacing w:after="0" w:line="240" w:lineRule="auto"/>
              <w:ind w:right="-720"/>
              <w:textAlignment w:val="baseline"/>
              <w:rPr>
                <w:rFonts w:eastAsia="Times New Roman" w:cstheme="minorHAnsi"/>
                <w:b/>
                <w:bCs/>
                <w:lang w:eastAsia="en-GB"/>
              </w:rPr>
            </w:pPr>
            <w:r w:rsidRPr="00EC476F">
              <w:rPr>
                <w:rFonts w:eastAsia="Times New Roman" w:cstheme="minorHAnsi"/>
                <w:b/>
                <w:bCs/>
                <w:lang w:eastAsia="en-GB"/>
              </w:rPr>
              <w:t xml:space="preserve">   Ending sessions </w:t>
            </w:r>
          </w:p>
          <w:p w14:paraId="5A5A6449"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637AF"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31562"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59681E27"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06FA27E3"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67688"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p w14:paraId="209DF68E"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Managing </w:t>
            </w:r>
          </w:p>
          <w:p w14:paraId="6708736F"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playtime </w:t>
            </w:r>
          </w:p>
          <w:p w14:paraId="4A415EF6"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4E3F3"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9C04A"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612296A5"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51A1ED0D" w14:textId="77777777" w:rsidTr="00753916">
        <w:trPr>
          <w:trHeight w:val="1828"/>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8F12D" w14:textId="77777777" w:rsidR="00EC476F" w:rsidRPr="00EC476F" w:rsidRDefault="00EC476F" w:rsidP="00753916">
            <w:pPr>
              <w:spacing w:after="0" w:line="240" w:lineRule="auto"/>
              <w:ind w:left="180" w:right="-720"/>
              <w:textAlignment w:val="baseline"/>
              <w:rPr>
                <w:rFonts w:eastAsia="Times New Roman" w:cstheme="minorHAnsi"/>
                <w:b/>
                <w:bCs/>
                <w:sz w:val="16"/>
                <w:szCs w:val="16"/>
                <w:lang w:eastAsia="en-GB"/>
              </w:rPr>
            </w:pPr>
          </w:p>
          <w:p w14:paraId="2EA930A7"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Managing </w:t>
            </w:r>
          </w:p>
          <w:p w14:paraId="2BBC4053" w14:textId="0EE11B8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transitions eg </w:t>
            </w:r>
          </w:p>
          <w:p w14:paraId="6FFC78D5"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lining up, </w:t>
            </w:r>
          </w:p>
          <w:p w14:paraId="43B46490"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moving to/from</w:t>
            </w:r>
          </w:p>
          <w:p w14:paraId="7A82B26A"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the carpet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37F01"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BEB75"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07F4B3C9"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1BD362A1"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FED0E"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Children </w:t>
            </w:r>
          </w:p>
          <w:p w14:paraId="1A060A0E"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needing </w:t>
            </w:r>
          </w:p>
          <w:p w14:paraId="74BC7800"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attention</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48BB0"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FCA29"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547B5E09"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34FB39A3"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B686C"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Using classroom </w:t>
            </w:r>
          </w:p>
          <w:p w14:paraId="7461B7F8"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resources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BA2E6"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52A7E"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6D3C14EA"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10F229CC" w14:textId="77777777" w:rsidTr="00753916">
        <w:trPr>
          <w:trHeight w:val="960"/>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EF9F5"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lastRenderedPageBreak/>
              <w:t>Marking work</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7FA62"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D34EE"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4EA45232"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1E2F463C" w14:textId="77777777" w:rsidTr="00753916">
        <w:trPr>
          <w:trHeight w:val="975"/>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A4496"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Children </w:t>
            </w:r>
          </w:p>
          <w:p w14:paraId="1766014A"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knowing what </w:t>
            </w:r>
          </w:p>
          <w:p w14:paraId="3F4C42B5"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to do next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7F6E3"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75A34"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060C3A8F"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4F938DCD" w14:textId="77777777" w:rsidTr="00753916">
        <w:trPr>
          <w:trHeight w:val="861"/>
        </w:trPr>
        <w:tc>
          <w:tcPr>
            <w:tcW w:w="1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62DD0"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p w14:paraId="00383904"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Tidying up </w:t>
            </w:r>
          </w:p>
          <w:p w14:paraId="07F007A1"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tc>
        <w:tc>
          <w:tcPr>
            <w:tcW w:w="23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14F4F"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C44D0"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3B588FDB"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0853273B" w14:textId="77777777" w:rsidTr="00753916">
        <w:trPr>
          <w:trHeight w:val="1003"/>
        </w:trPr>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6AB3CD55"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w:t>
            </w:r>
          </w:p>
          <w:p w14:paraId="0ED92A3F"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 xml:space="preserve">Leaving at the </w:t>
            </w:r>
          </w:p>
          <w:p w14:paraId="3C3669BC"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end of the day </w:t>
            </w:r>
          </w:p>
        </w:tc>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0E8329A4"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hideMark/>
          </w:tcPr>
          <w:p w14:paraId="58E131F9"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5246FC8A"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r w:rsidR="00EC476F" w:rsidRPr="00CF6780" w14:paraId="6C644D42" w14:textId="77777777" w:rsidTr="00753916">
        <w:trPr>
          <w:trHeight w:val="1125"/>
        </w:trPr>
        <w:tc>
          <w:tcPr>
            <w:tcW w:w="1689" w:type="dxa"/>
            <w:tcBorders>
              <w:top w:val="single" w:sz="6" w:space="0" w:color="auto"/>
              <w:left w:val="single" w:sz="6" w:space="0" w:color="auto"/>
              <w:bottom w:val="single" w:sz="6" w:space="0" w:color="auto"/>
              <w:right w:val="single" w:sz="6" w:space="0" w:color="auto"/>
            </w:tcBorders>
            <w:shd w:val="clear" w:color="auto" w:fill="auto"/>
            <w:hideMark/>
          </w:tcPr>
          <w:p w14:paraId="7914C7E4" w14:textId="77777777" w:rsidR="00EC476F" w:rsidRPr="00EC476F" w:rsidRDefault="00EC476F" w:rsidP="00753916">
            <w:pPr>
              <w:spacing w:after="0" w:line="240" w:lineRule="auto"/>
              <w:ind w:left="180" w:right="-720"/>
              <w:textAlignment w:val="baseline"/>
              <w:rPr>
                <w:rFonts w:eastAsia="Times New Roman" w:cstheme="minorHAnsi"/>
                <w:b/>
                <w:bCs/>
                <w:lang w:eastAsia="en-GB"/>
              </w:rPr>
            </w:pPr>
            <w:r w:rsidRPr="00EC476F">
              <w:rPr>
                <w:rFonts w:eastAsia="Times New Roman" w:cstheme="minorHAnsi"/>
                <w:b/>
                <w:bCs/>
                <w:lang w:eastAsia="en-GB"/>
              </w:rPr>
              <w:t>Other </w:t>
            </w:r>
          </w:p>
        </w:tc>
        <w:tc>
          <w:tcPr>
            <w:tcW w:w="2307" w:type="dxa"/>
            <w:tcBorders>
              <w:top w:val="single" w:sz="6" w:space="0" w:color="auto"/>
              <w:left w:val="single" w:sz="6" w:space="0" w:color="auto"/>
              <w:bottom w:val="single" w:sz="6" w:space="0" w:color="auto"/>
              <w:right w:val="single" w:sz="6" w:space="0" w:color="auto"/>
            </w:tcBorders>
            <w:shd w:val="clear" w:color="auto" w:fill="auto"/>
            <w:hideMark/>
          </w:tcPr>
          <w:p w14:paraId="2D455E48"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403" w:type="dxa"/>
            <w:tcBorders>
              <w:top w:val="single" w:sz="6" w:space="0" w:color="auto"/>
              <w:left w:val="single" w:sz="6" w:space="0" w:color="auto"/>
              <w:bottom w:val="single" w:sz="6" w:space="0" w:color="auto"/>
              <w:right w:val="single" w:sz="6" w:space="0" w:color="auto"/>
            </w:tcBorders>
            <w:shd w:val="clear" w:color="auto" w:fill="auto"/>
            <w:hideMark/>
          </w:tcPr>
          <w:p w14:paraId="593EABB9"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c>
          <w:tcPr>
            <w:tcW w:w="2611" w:type="dxa"/>
            <w:tcBorders>
              <w:top w:val="single" w:sz="6" w:space="0" w:color="auto"/>
              <w:left w:val="single" w:sz="6" w:space="0" w:color="auto"/>
              <w:bottom w:val="single" w:sz="6" w:space="0" w:color="auto"/>
              <w:right w:val="single" w:sz="6" w:space="0" w:color="auto"/>
            </w:tcBorders>
            <w:shd w:val="clear" w:color="auto" w:fill="auto"/>
            <w:hideMark/>
          </w:tcPr>
          <w:p w14:paraId="544EC18E" w14:textId="77777777" w:rsidR="00EC476F" w:rsidRPr="00CF6780" w:rsidRDefault="00EC476F" w:rsidP="00753916">
            <w:pPr>
              <w:spacing w:after="0" w:line="240" w:lineRule="auto"/>
              <w:ind w:left="180" w:right="-720"/>
              <w:textAlignment w:val="baseline"/>
              <w:rPr>
                <w:rFonts w:eastAsia="Times New Roman" w:cstheme="minorHAnsi"/>
                <w:lang w:eastAsia="en-GB"/>
              </w:rPr>
            </w:pPr>
            <w:r w:rsidRPr="00CF6780">
              <w:rPr>
                <w:rFonts w:eastAsia="Times New Roman" w:cstheme="minorHAnsi"/>
                <w:lang w:eastAsia="en-GB"/>
              </w:rPr>
              <w:t> </w:t>
            </w:r>
          </w:p>
        </w:tc>
      </w:tr>
    </w:tbl>
    <w:p w14:paraId="6DCCB6FF" w14:textId="77777777" w:rsidR="00EC476F" w:rsidRDefault="00EC476F" w:rsidP="000B3DFF">
      <w:pPr>
        <w:spacing w:after="0" w:line="240" w:lineRule="auto"/>
      </w:pPr>
    </w:p>
    <w:p w14:paraId="52CFD487" w14:textId="77777777" w:rsidR="00126707" w:rsidRDefault="00126707" w:rsidP="000B3DFF">
      <w:pPr>
        <w:spacing w:after="0" w:line="240" w:lineRule="auto"/>
      </w:pPr>
    </w:p>
    <w:p w14:paraId="7EB45517" w14:textId="77777777" w:rsidR="00126707" w:rsidRDefault="00126707" w:rsidP="000B3DFF">
      <w:pPr>
        <w:spacing w:after="0" w:line="240" w:lineRule="auto"/>
      </w:pPr>
    </w:p>
    <w:p w14:paraId="6AAD0347" w14:textId="77777777" w:rsidR="00126707" w:rsidRDefault="00126707" w:rsidP="000B3DFF">
      <w:pPr>
        <w:spacing w:after="0" w:line="240" w:lineRule="auto"/>
      </w:pPr>
    </w:p>
    <w:p w14:paraId="2BE1DEA7" w14:textId="77777777" w:rsidR="00126707" w:rsidRDefault="00126707" w:rsidP="000B3DFF">
      <w:pPr>
        <w:spacing w:after="0" w:line="240" w:lineRule="auto"/>
      </w:pPr>
    </w:p>
    <w:p w14:paraId="69A0119A" w14:textId="77777777" w:rsidR="00126707" w:rsidRDefault="00126707" w:rsidP="000B3DFF">
      <w:pPr>
        <w:spacing w:after="0" w:line="240" w:lineRule="auto"/>
      </w:pPr>
    </w:p>
    <w:p w14:paraId="1915E65F" w14:textId="77777777" w:rsidR="00126707" w:rsidRDefault="00126707" w:rsidP="000B3DFF">
      <w:pPr>
        <w:spacing w:after="0" w:line="240" w:lineRule="auto"/>
      </w:pPr>
    </w:p>
    <w:p w14:paraId="6D1E65EE" w14:textId="77777777" w:rsidR="00126707" w:rsidRDefault="00126707" w:rsidP="000B3DFF">
      <w:pPr>
        <w:spacing w:after="0" w:line="240" w:lineRule="auto"/>
      </w:pPr>
    </w:p>
    <w:p w14:paraId="2ACC798B" w14:textId="77777777" w:rsidR="00126707" w:rsidRDefault="00126707" w:rsidP="000B3DFF">
      <w:pPr>
        <w:spacing w:after="0" w:line="240" w:lineRule="auto"/>
      </w:pPr>
    </w:p>
    <w:p w14:paraId="4CC20F26" w14:textId="77777777" w:rsidR="00126707" w:rsidRDefault="00126707" w:rsidP="000B3DFF">
      <w:pPr>
        <w:spacing w:after="0" w:line="240" w:lineRule="auto"/>
      </w:pPr>
    </w:p>
    <w:p w14:paraId="6A14D2AC" w14:textId="77777777" w:rsidR="00126707" w:rsidRDefault="00126707" w:rsidP="000B3DFF">
      <w:pPr>
        <w:spacing w:after="0" w:line="240" w:lineRule="auto"/>
      </w:pPr>
    </w:p>
    <w:p w14:paraId="0F66143C" w14:textId="77777777" w:rsidR="00126707" w:rsidRDefault="00126707" w:rsidP="000B3DFF">
      <w:pPr>
        <w:spacing w:after="0" w:line="240" w:lineRule="auto"/>
      </w:pPr>
    </w:p>
    <w:p w14:paraId="0CC8F1D8" w14:textId="77777777" w:rsidR="00126707" w:rsidRDefault="00126707" w:rsidP="000B3DFF">
      <w:pPr>
        <w:spacing w:after="0" w:line="240" w:lineRule="auto"/>
      </w:pPr>
    </w:p>
    <w:p w14:paraId="5CEE056A" w14:textId="77777777" w:rsidR="00126707" w:rsidRDefault="00126707" w:rsidP="000B3DFF">
      <w:pPr>
        <w:spacing w:after="0" w:line="240" w:lineRule="auto"/>
      </w:pPr>
    </w:p>
    <w:p w14:paraId="24E596EB" w14:textId="77777777" w:rsidR="00126707" w:rsidRDefault="00126707" w:rsidP="000B3DFF">
      <w:pPr>
        <w:spacing w:after="0" w:line="240" w:lineRule="auto"/>
      </w:pPr>
    </w:p>
    <w:p w14:paraId="7DD2F627" w14:textId="77777777" w:rsidR="00126707" w:rsidRDefault="00126707" w:rsidP="000B3DFF">
      <w:pPr>
        <w:spacing w:after="0" w:line="240" w:lineRule="auto"/>
      </w:pPr>
    </w:p>
    <w:p w14:paraId="4E3C8F2D" w14:textId="77777777" w:rsidR="00126707" w:rsidRDefault="00126707" w:rsidP="000B3DFF">
      <w:pPr>
        <w:spacing w:after="0" w:line="240" w:lineRule="auto"/>
      </w:pPr>
    </w:p>
    <w:p w14:paraId="2EE1569A" w14:textId="77777777" w:rsidR="00126707" w:rsidRDefault="00126707" w:rsidP="000B3DFF">
      <w:pPr>
        <w:spacing w:after="0" w:line="240" w:lineRule="auto"/>
      </w:pPr>
    </w:p>
    <w:p w14:paraId="1E865596" w14:textId="77777777" w:rsidR="00126707" w:rsidRDefault="00126707" w:rsidP="000B3DFF">
      <w:pPr>
        <w:spacing w:after="0" w:line="240" w:lineRule="auto"/>
      </w:pPr>
    </w:p>
    <w:p w14:paraId="418A531E" w14:textId="77777777" w:rsidR="00126707" w:rsidRDefault="00126707" w:rsidP="000B3DFF">
      <w:pPr>
        <w:spacing w:after="0" w:line="240" w:lineRule="auto"/>
      </w:pPr>
    </w:p>
    <w:p w14:paraId="02B38681" w14:textId="77777777" w:rsidR="00126707" w:rsidRDefault="00126707" w:rsidP="000B3DFF">
      <w:pPr>
        <w:spacing w:after="0" w:line="240" w:lineRule="auto"/>
      </w:pPr>
    </w:p>
    <w:p w14:paraId="591CC14C" w14:textId="77777777" w:rsidR="00126707" w:rsidRDefault="00126707" w:rsidP="000B3DFF">
      <w:pPr>
        <w:spacing w:after="0" w:line="240" w:lineRule="auto"/>
      </w:pPr>
    </w:p>
    <w:p w14:paraId="3E77CF06" w14:textId="77777777" w:rsidR="00126707" w:rsidRDefault="00126707" w:rsidP="000B3DFF">
      <w:pPr>
        <w:spacing w:after="0" w:line="240" w:lineRule="auto"/>
      </w:pPr>
    </w:p>
    <w:p w14:paraId="6C6DA198" w14:textId="77777777" w:rsidR="00126707" w:rsidRDefault="00126707" w:rsidP="000B3DFF">
      <w:pPr>
        <w:spacing w:after="0" w:line="240" w:lineRule="auto"/>
      </w:pPr>
    </w:p>
    <w:p w14:paraId="777156BC" w14:textId="77777777" w:rsidR="00126707" w:rsidRDefault="00126707" w:rsidP="000B3DFF">
      <w:pPr>
        <w:spacing w:after="0" w:line="240" w:lineRule="auto"/>
      </w:pPr>
    </w:p>
    <w:p w14:paraId="32A4B302" w14:textId="77777777" w:rsidR="00126707" w:rsidRDefault="00126707" w:rsidP="000B3DFF">
      <w:pPr>
        <w:spacing w:after="0" w:line="240" w:lineRule="auto"/>
      </w:pPr>
    </w:p>
    <w:p w14:paraId="4678B9B9" w14:textId="77777777" w:rsidR="00126707" w:rsidRDefault="00126707" w:rsidP="000B3DFF">
      <w:pPr>
        <w:spacing w:after="0" w:line="240" w:lineRule="auto"/>
      </w:pPr>
    </w:p>
    <w:p w14:paraId="7DD6652E" w14:textId="77777777" w:rsidR="00126707" w:rsidRDefault="00126707" w:rsidP="000B3DFF">
      <w:pPr>
        <w:spacing w:after="0" w:line="240" w:lineRule="auto"/>
      </w:pPr>
    </w:p>
    <w:p w14:paraId="54731769" w14:textId="77777777" w:rsidR="00126707" w:rsidRDefault="00126707" w:rsidP="000B3DFF">
      <w:pPr>
        <w:spacing w:after="0" w:line="240" w:lineRule="auto"/>
      </w:pPr>
    </w:p>
    <w:p w14:paraId="24E7C43E" w14:textId="77777777" w:rsidR="00126707" w:rsidRDefault="00126707" w:rsidP="000B3DFF">
      <w:pPr>
        <w:spacing w:after="0" w:line="240" w:lineRule="auto"/>
      </w:pPr>
    </w:p>
    <w:p w14:paraId="0AD7B43B" w14:textId="77777777" w:rsidR="00126707" w:rsidRDefault="00126707" w:rsidP="000B3DFF">
      <w:pPr>
        <w:spacing w:after="0" w:line="240" w:lineRule="auto"/>
      </w:pPr>
    </w:p>
    <w:p w14:paraId="3509C372" w14:textId="77777777" w:rsidR="00126707" w:rsidRDefault="00126707" w:rsidP="000B3DFF">
      <w:pPr>
        <w:spacing w:after="0" w:line="240" w:lineRule="auto"/>
      </w:pPr>
    </w:p>
    <w:p w14:paraId="110FBF8B" w14:textId="77777777" w:rsidR="00496B7A" w:rsidRDefault="00496B7A" w:rsidP="00126707">
      <w:pPr>
        <w:spacing w:after="0" w:line="240" w:lineRule="auto"/>
        <w:rPr>
          <w:rFonts w:eastAsia="Times New Roman" w:cstheme="minorHAnsi"/>
          <w:b/>
          <w:bCs/>
          <w:sz w:val="22"/>
          <w:szCs w:val="22"/>
          <w:lang w:eastAsia="en-GB"/>
        </w:rPr>
      </w:pPr>
    </w:p>
    <w:p w14:paraId="79878492" w14:textId="77777777" w:rsidR="00496B7A" w:rsidRDefault="00496B7A" w:rsidP="00126707">
      <w:pPr>
        <w:spacing w:after="0" w:line="240" w:lineRule="auto"/>
        <w:rPr>
          <w:rFonts w:eastAsia="Times New Roman" w:cstheme="minorHAnsi"/>
          <w:b/>
          <w:bCs/>
          <w:sz w:val="22"/>
          <w:szCs w:val="22"/>
          <w:lang w:eastAsia="en-GB"/>
        </w:rPr>
      </w:pPr>
    </w:p>
    <w:p w14:paraId="16BACC04" w14:textId="77777777" w:rsidR="00496B7A" w:rsidRDefault="00496B7A" w:rsidP="00126707">
      <w:pPr>
        <w:spacing w:after="0" w:line="240" w:lineRule="auto"/>
        <w:rPr>
          <w:rFonts w:eastAsia="Times New Roman" w:cstheme="minorHAnsi"/>
          <w:b/>
          <w:bCs/>
          <w:sz w:val="22"/>
          <w:szCs w:val="22"/>
          <w:lang w:eastAsia="en-GB"/>
        </w:rPr>
      </w:pPr>
    </w:p>
    <w:p w14:paraId="5FF78896" w14:textId="77777777" w:rsidR="00496B7A" w:rsidRDefault="00496B7A" w:rsidP="00126707">
      <w:pPr>
        <w:spacing w:after="0" w:line="240" w:lineRule="auto"/>
        <w:rPr>
          <w:rFonts w:eastAsia="Times New Roman" w:cstheme="minorHAnsi"/>
          <w:b/>
          <w:bCs/>
          <w:sz w:val="22"/>
          <w:szCs w:val="22"/>
          <w:lang w:eastAsia="en-GB"/>
        </w:rPr>
      </w:pPr>
    </w:p>
    <w:p w14:paraId="46C6F370" w14:textId="77777777" w:rsidR="00496B7A" w:rsidRDefault="00496B7A" w:rsidP="00126707">
      <w:pPr>
        <w:spacing w:after="0" w:line="240" w:lineRule="auto"/>
        <w:rPr>
          <w:rFonts w:eastAsia="Times New Roman" w:cstheme="minorHAnsi"/>
          <w:b/>
          <w:bCs/>
          <w:sz w:val="22"/>
          <w:szCs w:val="22"/>
          <w:lang w:eastAsia="en-GB"/>
        </w:rPr>
      </w:pPr>
    </w:p>
    <w:p w14:paraId="1C028C6A" w14:textId="77777777" w:rsidR="00496B7A" w:rsidRDefault="00496B7A" w:rsidP="00126707">
      <w:pPr>
        <w:spacing w:after="0" w:line="240" w:lineRule="auto"/>
        <w:rPr>
          <w:rFonts w:eastAsia="Times New Roman" w:cstheme="minorHAnsi"/>
          <w:b/>
          <w:bCs/>
          <w:sz w:val="22"/>
          <w:szCs w:val="22"/>
          <w:lang w:eastAsia="en-GB"/>
        </w:rPr>
      </w:pPr>
    </w:p>
    <w:p w14:paraId="096A1B8E" w14:textId="77777777" w:rsidR="00496B7A" w:rsidRDefault="00496B7A" w:rsidP="00126707">
      <w:pPr>
        <w:spacing w:after="0" w:line="240" w:lineRule="auto"/>
        <w:rPr>
          <w:rFonts w:eastAsia="Times New Roman" w:cstheme="minorHAnsi"/>
          <w:b/>
          <w:bCs/>
          <w:sz w:val="22"/>
          <w:szCs w:val="22"/>
          <w:lang w:eastAsia="en-GB"/>
        </w:rPr>
      </w:pPr>
    </w:p>
    <w:p w14:paraId="60270226" w14:textId="77777777" w:rsidR="00496B7A" w:rsidRDefault="00496B7A" w:rsidP="00126707">
      <w:pPr>
        <w:spacing w:after="0" w:line="240" w:lineRule="auto"/>
        <w:rPr>
          <w:rFonts w:eastAsia="Times New Roman" w:cstheme="minorHAnsi"/>
          <w:b/>
          <w:bCs/>
          <w:sz w:val="22"/>
          <w:szCs w:val="22"/>
          <w:lang w:eastAsia="en-GB"/>
        </w:rPr>
      </w:pPr>
    </w:p>
    <w:p w14:paraId="43130244" w14:textId="46AFC50B" w:rsidR="00126707" w:rsidRPr="00496B7A" w:rsidRDefault="00126707" w:rsidP="00126707">
      <w:pPr>
        <w:spacing w:after="0" w:line="240" w:lineRule="auto"/>
        <w:rPr>
          <w:rFonts w:eastAsia="Times New Roman" w:cstheme="minorHAnsi"/>
          <w:b/>
          <w:bCs/>
          <w:sz w:val="22"/>
          <w:szCs w:val="22"/>
          <w:lang w:eastAsia="en-GB"/>
        </w:rPr>
      </w:pPr>
      <w:r w:rsidRPr="00496B7A">
        <w:rPr>
          <w:rFonts w:eastAsia="Times New Roman" w:cstheme="minorHAnsi"/>
          <w:b/>
          <w:bCs/>
          <w:sz w:val="22"/>
          <w:szCs w:val="22"/>
          <w:lang w:eastAsia="en-GB"/>
        </w:rPr>
        <w:lastRenderedPageBreak/>
        <w:t>Template 7: Observation Scaffold</w:t>
      </w:r>
    </w:p>
    <w:p w14:paraId="50EBD67F" w14:textId="7C11F75C" w:rsidR="00126707" w:rsidRPr="00496B7A" w:rsidRDefault="00126707" w:rsidP="00126707">
      <w:pPr>
        <w:spacing w:after="0" w:line="240" w:lineRule="auto"/>
        <w:rPr>
          <w:rFonts w:cstheme="minorHAnsi"/>
          <w:i/>
          <w:iCs/>
          <w:sz w:val="22"/>
          <w:szCs w:val="22"/>
        </w:rPr>
      </w:pPr>
      <w:r w:rsidRPr="00496B7A">
        <w:rPr>
          <w:rFonts w:cstheme="minorHAnsi"/>
          <w:i/>
          <w:iCs/>
          <w:sz w:val="22"/>
          <w:szCs w:val="22"/>
        </w:rPr>
        <w:t xml:space="preserve">Type your findings into the below template. </w:t>
      </w:r>
    </w:p>
    <w:p w14:paraId="5590D95B" w14:textId="6BAFC37F" w:rsidR="00126707" w:rsidRPr="00897751" w:rsidRDefault="00126707" w:rsidP="00126707">
      <w:pPr>
        <w:pStyle w:val="Heading2"/>
        <w:rPr>
          <w:rFonts w:asciiTheme="minorHAnsi" w:hAnsiTheme="minorHAnsi" w:cstheme="minorHAnsi"/>
          <w:b/>
          <w:bCs/>
          <w:sz w:val="22"/>
          <w:szCs w:val="22"/>
        </w:rPr>
      </w:pPr>
      <w:r w:rsidRPr="00897751">
        <w:rPr>
          <w:rFonts w:asciiTheme="minorHAnsi" w:hAnsiTheme="minorHAnsi" w:cstheme="minorHAnsi"/>
          <w:b/>
          <w:bCs/>
          <w:sz w:val="22"/>
          <w:szCs w:val="22"/>
        </w:rPr>
        <w:t>Observation Focus: Effective Use of Learning Behaviours</w:t>
      </w:r>
    </w:p>
    <w:p w14:paraId="6625A91C" w14:textId="1E815168" w:rsidR="00126707" w:rsidRPr="00496B7A" w:rsidRDefault="00126707" w:rsidP="00126707">
      <w:pPr>
        <w:rPr>
          <w:rFonts w:cstheme="minorHAnsi"/>
          <w:sz w:val="22"/>
          <w:szCs w:val="22"/>
        </w:rPr>
      </w:pPr>
      <w:r w:rsidRPr="00496B7A">
        <w:rPr>
          <w:rFonts w:cstheme="minorHAnsi"/>
          <w:sz w:val="22"/>
          <w:szCs w:val="22"/>
        </w:rPr>
        <w:t xml:space="preserve">Below are some suggested “Focus Areas”. You may not be able to comment on all of them. Please amend the scaffold to make it work for you, your trainee, your pupils and your school. </w:t>
      </w:r>
    </w:p>
    <w:tbl>
      <w:tblPr>
        <w:tblStyle w:val="TableGrid"/>
        <w:tblW w:w="9634" w:type="dxa"/>
        <w:tblLook w:val="04A0" w:firstRow="1" w:lastRow="0" w:firstColumn="1" w:lastColumn="0" w:noHBand="0" w:noVBand="1"/>
      </w:tblPr>
      <w:tblGrid>
        <w:gridCol w:w="1555"/>
        <w:gridCol w:w="2409"/>
        <w:gridCol w:w="5670"/>
      </w:tblGrid>
      <w:tr w:rsidR="00126707" w:rsidRPr="00496B7A" w14:paraId="67F22F1E" w14:textId="77777777" w:rsidTr="00897751">
        <w:tc>
          <w:tcPr>
            <w:tcW w:w="1555" w:type="dxa"/>
          </w:tcPr>
          <w:p w14:paraId="30EF4CF4" w14:textId="77777777" w:rsidR="00126707" w:rsidRPr="00496B7A" w:rsidRDefault="00126707" w:rsidP="00753916">
            <w:pPr>
              <w:rPr>
                <w:rFonts w:cstheme="minorHAnsi"/>
                <w:sz w:val="22"/>
                <w:szCs w:val="22"/>
              </w:rPr>
            </w:pPr>
            <w:r w:rsidRPr="00496B7A">
              <w:rPr>
                <w:rFonts w:cstheme="minorHAnsi"/>
                <w:sz w:val="22"/>
                <w:szCs w:val="22"/>
              </w:rPr>
              <w:t>Focus Area</w:t>
            </w:r>
          </w:p>
        </w:tc>
        <w:tc>
          <w:tcPr>
            <w:tcW w:w="2409" w:type="dxa"/>
          </w:tcPr>
          <w:p w14:paraId="6767FEC3" w14:textId="77777777" w:rsidR="00126707" w:rsidRPr="00496B7A" w:rsidRDefault="00126707" w:rsidP="00753916">
            <w:pPr>
              <w:rPr>
                <w:rFonts w:cstheme="minorHAnsi"/>
                <w:sz w:val="22"/>
                <w:szCs w:val="22"/>
              </w:rPr>
            </w:pPr>
            <w:r w:rsidRPr="00496B7A">
              <w:rPr>
                <w:rFonts w:cstheme="minorHAnsi"/>
                <w:sz w:val="22"/>
                <w:szCs w:val="22"/>
              </w:rPr>
              <w:t>Observable Indicators</w:t>
            </w:r>
          </w:p>
        </w:tc>
        <w:tc>
          <w:tcPr>
            <w:tcW w:w="5670" w:type="dxa"/>
          </w:tcPr>
          <w:p w14:paraId="31BAD7B6" w14:textId="77777777" w:rsidR="00126707" w:rsidRPr="00496B7A" w:rsidRDefault="00126707" w:rsidP="00753916">
            <w:pPr>
              <w:rPr>
                <w:rFonts w:cstheme="minorHAnsi"/>
                <w:sz w:val="22"/>
                <w:szCs w:val="22"/>
              </w:rPr>
            </w:pPr>
            <w:r w:rsidRPr="00496B7A">
              <w:rPr>
                <w:rFonts w:cstheme="minorHAnsi"/>
                <w:sz w:val="22"/>
                <w:szCs w:val="22"/>
              </w:rPr>
              <w:t>Comments &amp; Examples</w:t>
            </w:r>
          </w:p>
        </w:tc>
      </w:tr>
      <w:tr w:rsidR="00126707" w:rsidRPr="00496B7A" w14:paraId="1456EA59" w14:textId="77777777" w:rsidTr="00897751">
        <w:tc>
          <w:tcPr>
            <w:tcW w:w="1555" w:type="dxa"/>
          </w:tcPr>
          <w:p w14:paraId="51066F1C" w14:textId="77777777" w:rsidR="00126707" w:rsidRPr="00496B7A" w:rsidRDefault="00126707" w:rsidP="00753916">
            <w:pPr>
              <w:rPr>
                <w:rFonts w:cstheme="minorHAnsi"/>
                <w:sz w:val="22"/>
                <w:szCs w:val="22"/>
              </w:rPr>
            </w:pPr>
            <w:r w:rsidRPr="00496B7A">
              <w:rPr>
                <w:rFonts w:cstheme="minorHAnsi"/>
                <w:sz w:val="22"/>
                <w:szCs w:val="22"/>
              </w:rPr>
              <w:t>Clear Expectations</w:t>
            </w:r>
          </w:p>
        </w:tc>
        <w:tc>
          <w:tcPr>
            <w:tcW w:w="2409" w:type="dxa"/>
          </w:tcPr>
          <w:p w14:paraId="7EE15D82" w14:textId="77777777" w:rsidR="00126707" w:rsidRPr="00496B7A" w:rsidRDefault="00126707" w:rsidP="00753916">
            <w:pPr>
              <w:rPr>
                <w:rFonts w:cstheme="minorHAnsi"/>
                <w:sz w:val="22"/>
                <w:szCs w:val="22"/>
              </w:rPr>
            </w:pPr>
            <w:r w:rsidRPr="00496B7A">
              <w:rPr>
                <w:rFonts w:cstheme="minorHAnsi"/>
                <w:sz w:val="22"/>
                <w:szCs w:val="22"/>
              </w:rPr>
              <w:t>Learning behaviour expectations are clearly communicated and reinforced.</w:t>
            </w:r>
          </w:p>
        </w:tc>
        <w:tc>
          <w:tcPr>
            <w:tcW w:w="5670" w:type="dxa"/>
          </w:tcPr>
          <w:p w14:paraId="2CAA1791" w14:textId="77777777" w:rsidR="00126707" w:rsidRPr="00496B7A" w:rsidRDefault="00126707" w:rsidP="00753916">
            <w:pPr>
              <w:rPr>
                <w:rFonts w:cstheme="minorHAnsi"/>
                <w:sz w:val="22"/>
                <w:szCs w:val="22"/>
              </w:rPr>
            </w:pPr>
          </w:p>
        </w:tc>
      </w:tr>
      <w:tr w:rsidR="00126707" w:rsidRPr="00496B7A" w14:paraId="55E499AA" w14:textId="77777777" w:rsidTr="00897751">
        <w:tc>
          <w:tcPr>
            <w:tcW w:w="1555" w:type="dxa"/>
          </w:tcPr>
          <w:p w14:paraId="6569158C" w14:textId="77777777" w:rsidR="00126707" w:rsidRPr="00496B7A" w:rsidRDefault="00126707" w:rsidP="00753916">
            <w:pPr>
              <w:rPr>
                <w:rFonts w:cstheme="minorHAnsi"/>
                <w:sz w:val="22"/>
                <w:szCs w:val="22"/>
              </w:rPr>
            </w:pPr>
            <w:r w:rsidRPr="00496B7A">
              <w:rPr>
                <w:rFonts w:cstheme="minorHAnsi"/>
                <w:sz w:val="22"/>
                <w:szCs w:val="22"/>
              </w:rPr>
              <w:t>Routines &amp; Transitions</w:t>
            </w:r>
          </w:p>
        </w:tc>
        <w:tc>
          <w:tcPr>
            <w:tcW w:w="2409" w:type="dxa"/>
          </w:tcPr>
          <w:p w14:paraId="0B6C8510" w14:textId="77777777" w:rsidR="00126707" w:rsidRPr="00496B7A" w:rsidRDefault="00126707" w:rsidP="00753916">
            <w:pPr>
              <w:rPr>
                <w:rFonts w:cstheme="minorHAnsi"/>
                <w:sz w:val="22"/>
                <w:szCs w:val="22"/>
              </w:rPr>
            </w:pPr>
            <w:r w:rsidRPr="00496B7A">
              <w:rPr>
                <w:rFonts w:cstheme="minorHAnsi"/>
                <w:sz w:val="22"/>
                <w:szCs w:val="22"/>
              </w:rPr>
              <w:t>Routines support smooth transitions and minimise low-level disruption.</w:t>
            </w:r>
          </w:p>
        </w:tc>
        <w:tc>
          <w:tcPr>
            <w:tcW w:w="5670" w:type="dxa"/>
          </w:tcPr>
          <w:p w14:paraId="7ED1E900" w14:textId="77777777" w:rsidR="00126707" w:rsidRPr="00496B7A" w:rsidRDefault="00126707" w:rsidP="00753916">
            <w:pPr>
              <w:rPr>
                <w:rFonts w:cstheme="minorHAnsi"/>
                <w:sz w:val="22"/>
                <w:szCs w:val="22"/>
              </w:rPr>
            </w:pPr>
          </w:p>
        </w:tc>
      </w:tr>
      <w:tr w:rsidR="00126707" w:rsidRPr="00496B7A" w14:paraId="41CFADEC" w14:textId="77777777" w:rsidTr="00897751">
        <w:tc>
          <w:tcPr>
            <w:tcW w:w="1555" w:type="dxa"/>
          </w:tcPr>
          <w:p w14:paraId="3DE7E18E" w14:textId="77777777" w:rsidR="00126707" w:rsidRPr="00496B7A" w:rsidRDefault="00126707" w:rsidP="00753916">
            <w:pPr>
              <w:rPr>
                <w:rFonts w:cstheme="minorHAnsi"/>
                <w:sz w:val="22"/>
                <w:szCs w:val="22"/>
              </w:rPr>
            </w:pPr>
            <w:r w:rsidRPr="00496B7A">
              <w:rPr>
                <w:rFonts w:cstheme="minorHAnsi"/>
                <w:sz w:val="22"/>
                <w:szCs w:val="22"/>
              </w:rPr>
              <w:t>Pupil Engagement</w:t>
            </w:r>
          </w:p>
        </w:tc>
        <w:tc>
          <w:tcPr>
            <w:tcW w:w="2409" w:type="dxa"/>
          </w:tcPr>
          <w:p w14:paraId="03C4D36A" w14:textId="77777777" w:rsidR="00126707" w:rsidRPr="00496B7A" w:rsidRDefault="00126707" w:rsidP="00753916">
            <w:pPr>
              <w:rPr>
                <w:rFonts w:cstheme="minorHAnsi"/>
                <w:sz w:val="22"/>
                <w:szCs w:val="22"/>
              </w:rPr>
            </w:pPr>
            <w:r w:rsidRPr="00496B7A">
              <w:rPr>
                <w:rFonts w:cstheme="minorHAnsi"/>
                <w:sz w:val="22"/>
                <w:szCs w:val="22"/>
              </w:rPr>
              <w:t>Pupils are attentive, focused, and actively involved in the learning.</w:t>
            </w:r>
          </w:p>
        </w:tc>
        <w:tc>
          <w:tcPr>
            <w:tcW w:w="5670" w:type="dxa"/>
          </w:tcPr>
          <w:p w14:paraId="6581DB87" w14:textId="77777777" w:rsidR="00126707" w:rsidRPr="00496B7A" w:rsidRDefault="00126707" w:rsidP="00753916">
            <w:pPr>
              <w:rPr>
                <w:rFonts w:cstheme="minorHAnsi"/>
                <w:sz w:val="22"/>
                <w:szCs w:val="22"/>
              </w:rPr>
            </w:pPr>
          </w:p>
        </w:tc>
      </w:tr>
      <w:tr w:rsidR="00126707" w:rsidRPr="00496B7A" w14:paraId="7213AAB1" w14:textId="77777777" w:rsidTr="00897751">
        <w:tc>
          <w:tcPr>
            <w:tcW w:w="1555" w:type="dxa"/>
          </w:tcPr>
          <w:p w14:paraId="57501571" w14:textId="77777777" w:rsidR="00126707" w:rsidRPr="00496B7A" w:rsidRDefault="00126707" w:rsidP="00753916">
            <w:pPr>
              <w:rPr>
                <w:rFonts w:cstheme="minorHAnsi"/>
                <w:sz w:val="22"/>
                <w:szCs w:val="22"/>
              </w:rPr>
            </w:pPr>
            <w:r w:rsidRPr="00496B7A">
              <w:rPr>
                <w:rFonts w:cstheme="minorHAnsi"/>
                <w:sz w:val="22"/>
                <w:szCs w:val="22"/>
              </w:rPr>
              <w:t>Encouraging Independence</w:t>
            </w:r>
          </w:p>
        </w:tc>
        <w:tc>
          <w:tcPr>
            <w:tcW w:w="2409" w:type="dxa"/>
          </w:tcPr>
          <w:p w14:paraId="365380AB" w14:textId="77777777" w:rsidR="00126707" w:rsidRPr="00496B7A" w:rsidRDefault="00126707" w:rsidP="00753916">
            <w:pPr>
              <w:rPr>
                <w:rFonts w:cstheme="minorHAnsi"/>
                <w:sz w:val="22"/>
                <w:szCs w:val="22"/>
              </w:rPr>
            </w:pPr>
            <w:r w:rsidRPr="00496B7A">
              <w:rPr>
                <w:rFonts w:cstheme="minorHAnsi"/>
                <w:sz w:val="22"/>
                <w:szCs w:val="22"/>
              </w:rPr>
              <w:t>Pupils show initiative, manage their time, and make decisions about their learning.</w:t>
            </w:r>
          </w:p>
        </w:tc>
        <w:tc>
          <w:tcPr>
            <w:tcW w:w="5670" w:type="dxa"/>
          </w:tcPr>
          <w:p w14:paraId="7B39C3A6" w14:textId="77777777" w:rsidR="00126707" w:rsidRPr="00496B7A" w:rsidRDefault="00126707" w:rsidP="00753916">
            <w:pPr>
              <w:rPr>
                <w:rFonts w:cstheme="minorHAnsi"/>
                <w:sz w:val="22"/>
                <w:szCs w:val="22"/>
              </w:rPr>
            </w:pPr>
          </w:p>
        </w:tc>
      </w:tr>
      <w:tr w:rsidR="00126707" w:rsidRPr="00496B7A" w14:paraId="46005973" w14:textId="77777777" w:rsidTr="00897751">
        <w:tc>
          <w:tcPr>
            <w:tcW w:w="1555" w:type="dxa"/>
          </w:tcPr>
          <w:p w14:paraId="77883E03" w14:textId="77777777" w:rsidR="00126707" w:rsidRPr="00496B7A" w:rsidRDefault="00126707" w:rsidP="00753916">
            <w:pPr>
              <w:rPr>
                <w:rFonts w:cstheme="minorHAnsi"/>
                <w:sz w:val="22"/>
                <w:szCs w:val="22"/>
              </w:rPr>
            </w:pPr>
            <w:r w:rsidRPr="00496B7A">
              <w:rPr>
                <w:rFonts w:cstheme="minorHAnsi"/>
                <w:sz w:val="22"/>
                <w:szCs w:val="22"/>
              </w:rPr>
              <w:t>Resilience &amp; Perseverance</w:t>
            </w:r>
          </w:p>
        </w:tc>
        <w:tc>
          <w:tcPr>
            <w:tcW w:w="2409" w:type="dxa"/>
          </w:tcPr>
          <w:p w14:paraId="40BFE0B7" w14:textId="77777777" w:rsidR="00126707" w:rsidRPr="00496B7A" w:rsidRDefault="00126707" w:rsidP="00753916">
            <w:pPr>
              <w:rPr>
                <w:rFonts w:cstheme="minorHAnsi"/>
                <w:sz w:val="22"/>
                <w:szCs w:val="22"/>
              </w:rPr>
            </w:pPr>
            <w:r w:rsidRPr="00496B7A">
              <w:rPr>
                <w:rFonts w:cstheme="minorHAnsi"/>
                <w:sz w:val="22"/>
                <w:szCs w:val="22"/>
              </w:rPr>
              <w:t>Pupils are encouraged to take risks, make mistakes, and keep going when challenged.</w:t>
            </w:r>
          </w:p>
        </w:tc>
        <w:tc>
          <w:tcPr>
            <w:tcW w:w="5670" w:type="dxa"/>
          </w:tcPr>
          <w:p w14:paraId="135BDB7F" w14:textId="77777777" w:rsidR="00126707" w:rsidRPr="00496B7A" w:rsidRDefault="00126707" w:rsidP="00753916">
            <w:pPr>
              <w:rPr>
                <w:rFonts w:cstheme="minorHAnsi"/>
                <w:sz w:val="22"/>
                <w:szCs w:val="22"/>
              </w:rPr>
            </w:pPr>
          </w:p>
        </w:tc>
      </w:tr>
      <w:tr w:rsidR="00126707" w:rsidRPr="00496B7A" w14:paraId="753A13D3" w14:textId="77777777" w:rsidTr="00897751">
        <w:tc>
          <w:tcPr>
            <w:tcW w:w="1555" w:type="dxa"/>
          </w:tcPr>
          <w:p w14:paraId="1674611A" w14:textId="77777777" w:rsidR="00126707" w:rsidRPr="00496B7A" w:rsidRDefault="00126707" w:rsidP="00753916">
            <w:pPr>
              <w:rPr>
                <w:rFonts w:cstheme="minorHAnsi"/>
                <w:sz w:val="22"/>
                <w:szCs w:val="22"/>
              </w:rPr>
            </w:pPr>
            <w:r w:rsidRPr="00496B7A">
              <w:rPr>
                <w:rFonts w:cstheme="minorHAnsi"/>
                <w:sz w:val="22"/>
                <w:szCs w:val="22"/>
              </w:rPr>
              <w:t>Positive Reinforcement</w:t>
            </w:r>
          </w:p>
        </w:tc>
        <w:tc>
          <w:tcPr>
            <w:tcW w:w="2409" w:type="dxa"/>
          </w:tcPr>
          <w:p w14:paraId="09BDF180" w14:textId="77777777" w:rsidR="00126707" w:rsidRPr="00496B7A" w:rsidRDefault="00126707" w:rsidP="00753916">
            <w:pPr>
              <w:rPr>
                <w:rFonts w:cstheme="minorHAnsi"/>
                <w:sz w:val="22"/>
                <w:szCs w:val="22"/>
              </w:rPr>
            </w:pPr>
            <w:r w:rsidRPr="00496B7A">
              <w:rPr>
                <w:rFonts w:cstheme="minorHAnsi"/>
                <w:sz w:val="22"/>
                <w:szCs w:val="22"/>
              </w:rPr>
              <w:t>Praise, rewards, and feedback reinforce positive learning behaviours.</w:t>
            </w:r>
          </w:p>
        </w:tc>
        <w:tc>
          <w:tcPr>
            <w:tcW w:w="5670" w:type="dxa"/>
          </w:tcPr>
          <w:p w14:paraId="5F1CF6EF" w14:textId="77777777" w:rsidR="00126707" w:rsidRPr="00496B7A" w:rsidRDefault="00126707" w:rsidP="00753916">
            <w:pPr>
              <w:rPr>
                <w:rFonts w:cstheme="minorHAnsi"/>
                <w:sz w:val="22"/>
                <w:szCs w:val="22"/>
              </w:rPr>
            </w:pPr>
          </w:p>
        </w:tc>
      </w:tr>
      <w:tr w:rsidR="00126707" w:rsidRPr="00496B7A" w14:paraId="36D013BA" w14:textId="77777777" w:rsidTr="00897751">
        <w:tc>
          <w:tcPr>
            <w:tcW w:w="1555" w:type="dxa"/>
          </w:tcPr>
          <w:p w14:paraId="50178029" w14:textId="77777777" w:rsidR="00126707" w:rsidRPr="00496B7A" w:rsidRDefault="00126707" w:rsidP="00753916">
            <w:pPr>
              <w:rPr>
                <w:rFonts w:cstheme="minorHAnsi"/>
                <w:sz w:val="22"/>
                <w:szCs w:val="22"/>
              </w:rPr>
            </w:pPr>
            <w:r w:rsidRPr="00496B7A">
              <w:rPr>
                <w:rFonts w:cstheme="minorHAnsi"/>
                <w:sz w:val="22"/>
                <w:szCs w:val="22"/>
              </w:rPr>
              <w:t>Behaviour Management</w:t>
            </w:r>
          </w:p>
        </w:tc>
        <w:tc>
          <w:tcPr>
            <w:tcW w:w="2409" w:type="dxa"/>
          </w:tcPr>
          <w:p w14:paraId="309C7E23" w14:textId="77777777" w:rsidR="00126707" w:rsidRPr="00496B7A" w:rsidRDefault="00126707" w:rsidP="00753916">
            <w:pPr>
              <w:rPr>
                <w:rFonts w:cstheme="minorHAnsi"/>
                <w:sz w:val="22"/>
                <w:szCs w:val="22"/>
              </w:rPr>
            </w:pPr>
            <w:r w:rsidRPr="00496B7A">
              <w:rPr>
                <w:rFonts w:cstheme="minorHAnsi"/>
                <w:sz w:val="22"/>
                <w:szCs w:val="22"/>
              </w:rPr>
              <w:t>Low-level behaviours are addressed calmly and consistently to maintain a learning-focused environment.</w:t>
            </w:r>
          </w:p>
        </w:tc>
        <w:tc>
          <w:tcPr>
            <w:tcW w:w="5670" w:type="dxa"/>
          </w:tcPr>
          <w:p w14:paraId="52558B5B" w14:textId="77777777" w:rsidR="00126707" w:rsidRPr="00496B7A" w:rsidRDefault="00126707" w:rsidP="00753916">
            <w:pPr>
              <w:rPr>
                <w:rFonts w:cstheme="minorHAnsi"/>
                <w:sz w:val="22"/>
                <w:szCs w:val="22"/>
              </w:rPr>
            </w:pPr>
          </w:p>
        </w:tc>
      </w:tr>
      <w:tr w:rsidR="00126707" w:rsidRPr="00496B7A" w14:paraId="64402D2E" w14:textId="77777777" w:rsidTr="00897751">
        <w:tc>
          <w:tcPr>
            <w:tcW w:w="1555" w:type="dxa"/>
          </w:tcPr>
          <w:p w14:paraId="67918F19" w14:textId="77777777" w:rsidR="00126707" w:rsidRPr="00496B7A" w:rsidRDefault="00126707" w:rsidP="00753916">
            <w:pPr>
              <w:rPr>
                <w:rFonts w:cstheme="minorHAnsi"/>
                <w:sz w:val="22"/>
                <w:szCs w:val="22"/>
              </w:rPr>
            </w:pPr>
            <w:r w:rsidRPr="00496B7A">
              <w:rPr>
                <w:rFonts w:cstheme="minorHAnsi"/>
                <w:sz w:val="22"/>
                <w:szCs w:val="22"/>
              </w:rPr>
              <w:t>Peer Collaboration</w:t>
            </w:r>
          </w:p>
        </w:tc>
        <w:tc>
          <w:tcPr>
            <w:tcW w:w="2409" w:type="dxa"/>
          </w:tcPr>
          <w:p w14:paraId="562BABB1" w14:textId="77777777" w:rsidR="00126707" w:rsidRPr="00496B7A" w:rsidRDefault="00126707" w:rsidP="00753916">
            <w:pPr>
              <w:rPr>
                <w:rFonts w:cstheme="minorHAnsi"/>
                <w:sz w:val="22"/>
                <w:szCs w:val="22"/>
              </w:rPr>
            </w:pPr>
            <w:r w:rsidRPr="00496B7A">
              <w:rPr>
                <w:rFonts w:cstheme="minorHAnsi"/>
                <w:sz w:val="22"/>
                <w:szCs w:val="22"/>
              </w:rPr>
              <w:t>Pupils work respectfully and purposefully in pairs/groups.</w:t>
            </w:r>
          </w:p>
        </w:tc>
        <w:tc>
          <w:tcPr>
            <w:tcW w:w="5670" w:type="dxa"/>
          </w:tcPr>
          <w:p w14:paraId="4A0606D0" w14:textId="77777777" w:rsidR="00126707" w:rsidRPr="00496B7A" w:rsidRDefault="00126707" w:rsidP="00753916">
            <w:pPr>
              <w:rPr>
                <w:rFonts w:cstheme="minorHAnsi"/>
                <w:sz w:val="22"/>
                <w:szCs w:val="22"/>
              </w:rPr>
            </w:pPr>
          </w:p>
        </w:tc>
      </w:tr>
      <w:tr w:rsidR="00126707" w:rsidRPr="00496B7A" w14:paraId="70657E1F" w14:textId="77777777" w:rsidTr="00897751">
        <w:tc>
          <w:tcPr>
            <w:tcW w:w="1555" w:type="dxa"/>
          </w:tcPr>
          <w:p w14:paraId="0D1232D4" w14:textId="77777777" w:rsidR="00126707" w:rsidRPr="00496B7A" w:rsidRDefault="00126707" w:rsidP="00753916">
            <w:pPr>
              <w:rPr>
                <w:rFonts w:cstheme="minorHAnsi"/>
                <w:sz w:val="22"/>
                <w:szCs w:val="22"/>
              </w:rPr>
            </w:pPr>
            <w:r w:rsidRPr="00496B7A">
              <w:rPr>
                <w:rFonts w:cstheme="minorHAnsi"/>
                <w:sz w:val="22"/>
                <w:szCs w:val="22"/>
              </w:rPr>
              <w:t>Emotional Regulation Support</w:t>
            </w:r>
          </w:p>
        </w:tc>
        <w:tc>
          <w:tcPr>
            <w:tcW w:w="2409" w:type="dxa"/>
          </w:tcPr>
          <w:p w14:paraId="0E349ED3" w14:textId="77777777" w:rsidR="00126707" w:rsidRPr="00496B7A" w:rsidRDefault="00126707" w:rsidP="00753916">
            <w:pPr>
              <w:rPr>
                <w:rFonts w:cstheme="minorHAnsi"/>
                <w:sz w:val="22"/>
                <w:szCs w:val="22"/>
              </w:rPr>
            </w:pPr>
            <w:r w:rsidRPr="00496B7A">
              <w:rPr>
                <w:rFonts w:cstheme="minorHAnsi"/>
                <w:sz w:val="22"/>
                <w:szCs w:val="22"/>
              </w:rPr>
              <w:t>Strategies are used to help pupils manage their emotions and remain ready to learn.</w:t>
            </w:r>
          </w:p>
        </w:tc>
        <w:tc>
          <w:tcPr>
            <w:tcW w:w="5670" w:type="dxa"/>
          </w:tcPr>
          <w:p w14:paraId="6FA6E329" w14:textId="77777777" w:rsidR="00126707" w:rsidRPr="00496B7A" w:rsidRDefault="00126707" w:rsidP="00753916">
            <w:pPr>
              <w:rPr>
                <w:rFonts w:cstheme="minorHAnsi"/>
                <w:sz w:val="22"/>
                <w:szCs w:val="22"/>
              </w:rPr>
            </w:pPr>
          </w:p>
        </w:tc>
      </w:tr>
      <w:tr w:rsidR="00126707" w:rsidRPr="00496B7A" w14:paraId="67EA3D5B" w14:textId="77777777" w:rsidTr="00897751">
        <w:tc>
          <w:tcPr>
            <w:tcW w:w="1555" w:type="dxa"/>
          </w:tcPr>
          <w:p w14:paraId="00A47090" w14:textId="77777777" w:rsidR="00126707" w:rsidRPr="00496B7A" w:rsidRDefault="00126707" w:rsidP="00753916">
            <w:pPr>
              <w:rPr>
                <w:rFonts w:cstheme="minorHAnsi"/>
                <w:sz w:val="22"/>
                <w:szCs w:val="22"/>
              </w:rPr>
            </w:pPr>
            <w:r w:rsidRPr="00496B7A">
              <w:rPr>
                <w:rFonts w:cstheme="minorHAnsi"/>
                <w:sz w:val="22"/>
                <w:szCs w:val="22"/>
              </w:rPr>
              <w:t>Inclusive Practice</w:t>
            </w:r>
          </w:p>
        </w:tc>
        <w:tc>
          <w:tcPr>
            <w:tcW w:w="2409" w:type="dxa"/>
          </w:tcPr>
          <w:p w14:paraId="3F7EFD2F" w14:textId="77777777" w:rsidR="00126707" w:rsidRPr="00496B7A" w:rsidRDefault="00126707" w:rsidP="00753916">
            <w:pPr>
              <w:rPr>
                <w:rFonts w:cstheme="minorHAnsi"/>
                <w:sz w:val="22"/>
                <w:szCs w:val="22"/>
              </w:rPr>
            </w:pPr>
            <w:r w:rsidRPr="00496B7A">
              <w:rPr>
                <w:rFonts w:cstheme="minorHAnsi"/>
                <w:sz w:val="22"/>
                <w:szCs w:val="22"/>
              </w:rPr>
              <w:t>Learning behaviours are supported for all pupils, including those with additional needs.</w:t>
            </w:r>
          </w:p>
        </w:tc>
        <w:tc>
          <w:tcPr>
            <w:tcW w:w="5670" w:type="dxa"/>
          </w:tcPr>
          <w:p w14:paraId="42F91011" w14:textId="77777777" w:rsidR="00126707" w:rsidRPr="00496B7A" w:rsidRDefault="00126707" w:rsidP="00753916">
            <w:pPr>
              <w:rPr>
                <w:rFonts w:cstheme="minorHAnsi"/>
                <w:sz w:val="22"/>
                <w:szCs w:val="22"/>
              </w:rPr>
            </w:pPr>
          </w:p>
        </w:tc>
      </w:tr>
      <w:tr w:rsidR="00496B7A" w:rsidRPr="00496B7A" w14:paraId="32CF814E" w14:textId="77777777" w:rsidTr="00371972">
        <w:tc>
          <w:tcPr>
            <w:tcW w:w="9634" w:type="dxa"/>
            <w:gridSpan w:val="3"/>
          </w:tcPr>
          <w:p w14:paraId="3A9CC836" w14:textId="77777777" w:rsidR="00496B7A" w:rsidRPr="00496B7A" w:rsidRDefault="00496B7A" w:rsidP="00753916">
            <w:pPr>
              <w:rPr>
                <w:rFonts w:cstheme="minorHAnsi"/>
                <w:sz w:val="22"/>
                <w:szCs w:val="22"/>
              </w:rPr>
            </w:pPr>
            <w:r w:rsidRPr="00496B7A">
              <w:rPr>
                <w:rFonts w:cstheme="minorHAnsi"/>
                <w:sz w:val="22"/>
                <w:szCs w:val="22"/>
              </w:rPr>
              <w:t>Strengths Observed: What went well?</w:t>
            </w:r>
          </w:p>
          <w:p w14:paraId="0269E053" w14:textId="388925BA" w:rsidR="00496B7A" w:rsidRPr="00496B7A" w:rsidRDefault="00496B7A" w:rsidP="00753916">
            <w:pPr>
              <w:rPr>
                <w:rFonts w:cstheme="minorHAnsi"/>
                <w:sz w:val="22"/>
                <w:szCs w:val="22"/>
              </w:rPr>
            </w:pPr>
          </w:p>
        </w:tc>
      </w:tr>
      <w:tr w:rsidR="00496B7A" w:rsidRPr="00496B7A" w14:paraId="674B7422" w14:textId="77777777" w:rsidTr="0045072C">
        <w:tc>
          <w:tcPr>
            <w:tcW w:w="9634" w:type="dxa"/>
            <w:gridSpan w:val="3"/>
          </w:tcPr>
          <w:p w14:paraId="0BF5DB86" w14:textId="77777777" w:rsidR="00496B7A" w:rsidRPr="00496B7A" w:rsidRDefault="00496B7A" w:rsidP="00753916">
            <w:pPr>
              <w:rPr>
                <w:rFonts w:cstheme="minorHAnsi"/>
                <w:sz w:val="22"/>
                <w:szCs w:val="22"/>
              </w:rPr>
            </w:pPr>
            <w:r w:rsidRPr="00496B7A">
              <w:rPr>
                <w:rFonts w:cstheme="minorHAnsi"/>
                <w:sz w:val="22"/>
                <w:szCs w:val="22"/>
              </w:rPr>
              <w:t>Areas for Development: What could be improved?</w:t>
            </w:r>
          </w:p>
          <w:p w14:paraId="19F857C2" w14:textId="2532E45E" w:rsidR="00496B7A" w:rsidRPr="00496B7A" w:rsidRDefault="00496B7A" w:rsidP="00753916">
            <w:pPr>
              <w:rPr>
                <w:rFonts w:cstheme="minorHAnsi"/>
                <w:sz w:val="22"/>
                <w:szCs w:val="22"/>
              </w:rPr>
            </w:pPr>
          </w:p>
        </w:tc>
      </w:tr>
      <w:tr w:rsidR="00496B7A" w:rsidRPr="00496B7A" w14:paraId="3915CE49" w14:textId="77777777" w:rsidTr="00C11C28">
        <w:tc>
          <w:tcPr>
            <w:tcW w:w="9634" w:type="dxa"/>
            <w:gridSpan w:val="3"/>
          </w:tcPr>
          <w:p w14:paraId="1D6F41B5" w14:textId="77777777" w:rsidR="00496B7A" w:rsidRPr="00496B7A" w:rsidRDefault="00496B7A" w:rsidP="00753916">
            <w:pPr>
              <w:rPr>
                <w:rFonts w:cstheme="minorHAnsi"/>
                <w:sz w:val="22"/>
                <w:szCs w:val="22"/>
              </w:rPr>
            </w:pPr>
            <w:r w:rsidRPr="00496B7A">
              <w:rPr>
                <w:rFonts w:cstheme="minorHAnsi"/>
                <w:sz w:val="22"/>
                <w:szCs w:val="22"/>
              </w:rPr>
              <w:t>Next Steps/ Targets</w:t>
            </w:r>
          </w:p>
          <w:p w14:paraId="2E922EAF" w14:textId="729C8B74" w:rsidR="00496B7A" w:rsidRPr="00496B7A" w:rsidRDefault="00496B7A" w:rsidP="00753916">
            <w:pPr>
              <w:rPr>
                <w:rFonts w:cstheme="minorHAnsi"/>
                <w:sz w:val="22"/>
                <w:szCs w:val="22"/>
              </w:rPr>
            </w:pPr>
          </w:p>
        </w:tc>
      </w:tr>
    </w:tbl>
    <w:p w14:paraId="3AF7F578" w14:textId="160F8C56" w:rsidR="00126707" w:rsidRPr="00477703" w:rsidRDefault="00126707" w:rsidP="00496B7A"/>
    <w:sectPr w:rsidR="00126707" w:rsidRPr="00477703" w:rsidSect="002B0655">
      <w:headerReference w:type="default" r:id="rId16"/>
      <w:footerReference w:type="default" r:id="rId17"/>
      <w:pgSz w:w="11906" w:h="16838" w:code="9"/>
      <w:pgMar w:top="720" w:right="1152" w:bottom="720" w:left="1152" w:header="432"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7FE4" w14:textId="77777777" w:rsidR="00752ED6" w:rsidRDefault="00752ED6" w:rsidP="00384335">
      <w:pPr>
        <w:spacing w:after="0" w:line="240" w:lineRule="auto"/>
      </w:pPr>
      <w:r>
        <w:separator/>
      </w:r>
    </w:p>
  </w:endnote>
  <w:endnote w:type="continuationSeparator" w:id="0">
    <w:p w14:paraId="79E0BCCE" w14:textId="77777777" w:rsidR="00752ED6" w:rsidRDefault="00752ED6" w:rsidP="00384335">
      <w:pPr>
        <w:spacing w:after="0" w:line="240" w:lineRule="auto"/>
      </w:pPr>
      <w:r>
        <w:continuationSeparator/>
      </w:r>
    </w:p>
  </w:endnote>
  <w:endnote w:type="continuationNotice" w:id="1">
    <w:p w14:paraId="5E496584" w14:textId="77777777" w:rsidR="00752ED6" w:rsidRDefault="00752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2597"/>
      <w:docPartObj>
        <w:docPartGallery w:val="Page Numbers (Bottom of Page)"/>
        <w:docPartUnique/>
      </w:docPartObj>
    </w:sdtPr>
    <w:sdtEndPr>
      <w:rPr>
        <w:noProof/>
        <w:sz w:val="20"/>
        <w:szCs w:val="20"/>
      </w:rPr>
    </w:sdtEndPr>
    <w:sdtContent>
      <w:p w14:paraId="2CA25C9A" w14:textId="3A69067C" w:rsidR="00804F32" w:rsidRPr="00073152" w:rsidRDefault="002B0655" w:rsidP="002B0655">
        <w:pPr>
          <w:pStyle w:val="Footer"/>
          <w:jc w:val="right"/>
          <w:rPr>
            <w:sz w:val="20"/>
            <w:szCs w:val="20"/>
          </w:rPr>
        </w:pPr>
        <w:r w:rsidRPr="00073152">
          <w:rPr>
            <w:sz w:val="20"/>
            <w:szCs w:val="20"/>
          </w:rPr>
          <w:fldChar w:fldCharType="begin"/>
        </w:r>
        <w:r w:rsidRPr="00073152">
          <w:rPr>
            <w:sz w:val="20"/>
            <w:szCs w:val="20"/>
          </w:rPr>
          <w:instrText xml:space="preserve"> PAGE   \* MERGEFORMAT </w:instrText>
        </w:r>
        <w:r w:rsidRPr="00073152">
          <w:rPr>
            <w:sz w:val="20"/>
            <w:szCs w:val="20"/>
          </w:rPr>
          <w:fldChar w:fldCharType="separate"/>
        </w:r>
        <w:r w:rsidRPr="00073152">
          <w:rPr>
            <w:noProof/>
            <w:sz w:val="20"/>
            <w:szCs w:val="20"/>
          </w:rPr>
          <w:t>2</w:t>
        </w:r>
        <w:r w:rsidRPr="0007315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DF97" w14:textId="77777777" w:rsidR="00752ED6" w:rsidRDefault="00752ED6" w:rsidP="00384335">
      <w:pPr>
        <w:spacing w:after="0" w:line="240" w:lineRule="auto"/>
      </w:pPr>
      <w:r>
        <w:separator/>
      </w:r>
    </w:p>
  </w:footnote>
  <w:footnote w:type="continuationSeparator" w:id="0">
    <w:p w14:paraId="7B0E0759" w14:textId="77777777" w:rsidR="00752ED6" w:rsidRDefault="00752ED6" w:rsidP="00384335">
      <w:pPr>
        <w:spacing w:after="0" w:line="240" w:lineRule="auto"/>
      </w:pPr>
      <w:r>
        <w:continuationSeparator/>
      </w:r>
    </w:p>
  </w:footnote>
  <w:footnote w:type="continuationNotice" w:id="1">
    <w:p w14:paraId="0F93ABDC" w14:textId="77777777" w:rsidR="00752ED6" w:rsidRDefault="00752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D87" w14:textId="1439EE44" w:rsidR="00804F32" w:rsidRPr="00804F32" w:rsidRDefault="00804F32" w:rsidP="00804F32">
    <w:pPr>
      <w:pStyle w:val="Header"/>
      <w:tabs>
        <w:tab w:val="clear" w:pos="4513"/>
        <w:tab w:val="clear" w:pos="9026"/>
        <w:tab w:val="left" w:pos="2525"/>
      </w:tabs>
      <w:rPr>
        <w:sz w:val="24"/>
        <w:szCs w:val="24"/>
      </w:rPr>
    </w:pPr>
  </w:p>
</w:hdr>
</file>

<file path=word/intelligence2.xml><?xml version="1.0" encoding="utf-8"?>
<int2:intelligence xmlns:int2="http://schemas.microsoft.com/office/intelligence/2020/intelligence" xmlns:oel="http://schemas.microsoft.com/office/2019/extlst">
  <int2:observations>
    <int2:textHash int2:hashCode="fLEzKM2IteOZ8M" int2:id="t7d3Rc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E7E"/>
    <w:multiLevelType w:val="hybridMultilevel"/>
    <w:tmpl w:val="BAB8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E4657"/>
    <w:multiLevelType w:val="hybridMultilevel"/>
    <w:tmpl w:val="868C11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1C67"/>
    <w:multiLevelType w:val="hybridMultilevel"/>
    <w:tmpl w:val="890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33CF5"/>
    <w:multiLevelType w:val="hybridMultilevel"/>
    <w:tmpl w:val="98EA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D4215"/>
    <w:multiLevelType w:val="hybridMultilevel"/>
    <w:tmpl w:val="AB66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41A11"/>
    <w:multiLevelType w:val="hybridMultilevel"/>
    <w:tmpl w:val="64CE8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E4D00"/>
    <w:multiLevelType w:val="hybridMultilevel"/>
    <w:tmpl w:val="4C12C1EA"/>
    <w:lvl w:ilvl="0" w:tplc="93A24A9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55DB3"/>
    <w:multiLevelType w:val="hybridMultilevel"/>
    <w:tmpl w:val="E396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00014"/>
    <w:multiLevelType w:val="hybridMultilevel"/>
    <w:tmpl w:val="C4E4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B401D"/>
    <w:multiLevelType w:val="hybridMultilevel"/>
    <w:tmpl w:val="A30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87139"/>
    <w:multiLevelType w:val="hybridMultilevel"/>
    <w:tmpl w:val="FDE0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B5B6D"/>
    <w:multiLevelType w:val="hybridMultilevel"/>
    <w:tmpl w:val="4132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B7280A"/>
    <w:multiLevelType w:val="hybridMultilevel"/>
    <w:tmpl w:val="A0DCA4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00515"/>
    <w:multiLevelType w:val="hybridMultilevel"/>
    <w:tmpl w:val="C898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5445F"/>
    <w:multiLevelType w:val="hybridMultilevel"/>
    <w:tmpl w:val="85DC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B2B98"/>
    <w:multiLevelType w:val="hybridMultilevel"/>
    <w:tmpl w:val="56404964"/>
    <w:lvl w:ilvl="0" w:tplc="08090001">
      <w:start w:val="1"/>
      <w:numFmt w:val="bullet"/>
      <w:lvlText w:val=""/>
      <w:lvlJc w:val="left"/>
      <w:pPr>
        <w:ind w:left="1843" w:hanging="360"/>
      </w:pPr>
      <w:rPr>
        <w:rFonts w:ascii="Symbol" w:hAnsi="Symbol"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6" w15:restartNumberingAfterBreak="0">
    <w:nsid w:val="33A152EE"/>
    <w:multiLevelType w:val="hybridMultilevel"/>
    <w:tmpl w:val="7938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770983"/>
    <w:multiLevelType w:val="hybridMultilevel"/>
    <w:tmpl w:val="D8EA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C1862"/>
    <w:multiLevelType w:val="hybridMultilevel"/>
    <w:tmpl w:val="582AA19C"/>
    <w:lvl w:ilvl="0" w:tplc="01F45A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FA013A"/>
    <w:multiLevelType w:val="hybridMultilevel"/>
    <w:tmpl w:val="8C22741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0" w15:restartNumberingAfterBreak="0">
    <w:nsid w:val="399139EA"/>
    <w:multiLevelType w:val="hybridMultilevel"/>
    <w:tmpl w:val="139E0E16"/>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21" w15:restartNumberingAfterBreak="0">
    <w:nsid w:val="3B8D5E7B"/>
    <w:multiLevelType w:val="hybridMultilevel"/>
    <w:tmpl w:val="D3D8B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2210B6"/>
    <w:multiLevelType w:val="hybridMultilevel"/>
    <w:tmpl w:val="19BE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654FA"/>
    <w:multiLevelType w:val="hybridMultilevel"/>
    <w:tmpl w:val="8DD8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E6165"/>
    <w:multiLevelType w:val="hybridMultilevel"/>
    <w:tmpl w:val="702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A1E62"/>
    <w:multiLevelType w:val="hybridMultilevel"/>
    <w:tmpl w:val="7DA47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BA319C"/>
    <w:multiLevelType w:val="hybridMultilevel"/>
    <w:tmpl w:val="C28C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46185"/>
    <w:multiLevelType w:val="hybridMultilevel"/>
    <w:tmpl w:val="0B10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0E218C"/>
    <w:multiLevelType w:val="hybridMultilevel"/>
    <w:tmpl w:val="5AF4B172"/>
    <w:lvl w:ilvl="0" w:tplc="01F45ABE">
      <w:start w:val="1"/>
      <w:numFmt w:val="bullet"/>
      <w:lvlText w:val=""/>
      <w:lvlJc w:val="left"/>
      <w:pPr>
        <w:ind w:left="720" w:hanging="360"/>
      </w:pPr>
      <w:rPr>
        <w:rFonts w:ascii="Symbol" w:hAnsi="Symbol" w:hint="default"/>
      </w:rPr>
    </w:lvl>
    <w:lvl w:ilvl="1" w:tplc="9830E20E">
      <w:start w:val="1"/>
      <w:numFmt w:val="bullet"/>
      <w:lvlText w:val="o"/>
      <w:lvlJc w:val="left"/>
      <w:pPr>
        <w:ind w:left="1440" w:hanging="360"/>
      </w:pPr>
      <w:rPr>
        <w:rFonts w:ascii="Courier New" w:hAnsi="Courier New" w:hint="default"/>
      </w:rPr>
    </w:lvl>
    <w:lvl w:ilvl="2" w:tplc="DA1041EA">
      <w:start w:val="1"/>
      <w:numFmt w:val="bullet"/>
      <w:lvlText w:val=""/>
      <w:lvlJc w:val="left"/>
      <w:pPr>
        <w:ind w:left="2160" w:hanging="360"/>
      </w:pPr>
      <w:rPr>
        <w:rFonts w:ascii="Wingdings" w:hAnsi="Wingdings" w:hint="default"/>
      </w:rPr>
    </w:lvl>
    <w:lvl w:ilvl="3" w:tplc="40043364">
      <w:start w:val="1"/>
      <w:numFmt w:val="bullet"/>
      <w:lvlText w:val=""/>
      <w:lvlJc w:val="left"/>
      <w:pPr>
        <w:ind w:left="2880" w:hanging="360"/>
      </w:pPr>
      <w:rPr>
        <w:rFonts w:ascii="Symbol" w:hAnsi="Symbol" w:hint="default"/>
      </w:rPr>
    </w:lvl>
    <w:lvl w:ilvl="4" w:tplc="15502336">
      <w:start w:val="1"/>
      <w:numFmt w:val="bullet"/>
      <w:lvlText w:val="o"/>
      <w:lvlJc w:val="left"/>
      <w:pPr>
        <w:ind w:left="3600" w:hanging="360"/>
      </w:pPr>
      <w:rPr>
        <w:rFonts w:ascii="Courier New" w:hAnsi="Courier New" w:hint="default"/>
      </w:rPr>
    </w:lvl>
    <w:lvl w:ilvl="5" w:tplc="1084D5DC">
      <w:start w:val="1"/>
      <w:numFmt w:val="bullet"/>
      <w:lvlText w:val=""/>
      <w:lvlJc w:val="left"/>
      <w:pPr>
        <w:ind w:left="4320" w:hanging="360"/>
      </w:pPr>
      <w:rPr>
        <w:rFonts w:ascii="Wingdings" w:hAnsi="Wingdings" w:hint="default"/>
      </w:rPr>
    </w:lvl>
    <w:lvl w:ilvl="6" w:tplc="103C2F00">
      <w:start w:val="1"/>
      <w:numFmt w:val="bullet"/>
      <w:lvlText w:val=""/>
      <w:lvlJc w:val="left"/>
      <w:pPr>
        <w:ind w:left="5040" w:hanging="360"/>
      </w:pPr>
      <w:rPr>
        <w:rFonts w:ascii="Symbol" w:hAnsi="Symbol" w:hint="default"/>
      </w:rPr>
    </w:lvl>
    <w:lvl w:ilvl="7" w:tplc="7B8059A2">
      <w:start w:val="1"/>
      <w:numFmt w:val="bullet"/>
      <w:lvlText w:val="o"/>
      <w:lvlJc w:val="left"/>
      <w:pPr>
        <w:ind w:left="5760" w:hanging="360"/>
      </w:pPr>
      <w:rPr>
        <w:rFonts w:ascii="Courier New" w:hAnsi="Courier New" w:hint="default"/>
      </w:rPr>
    </w:lvl>
    <w:lvl w:ilvl="8" w:tplc="1FF2E628">
      <w:start w:val="1"/>
      <w:numFmt w:val="bullet"/>
      <w:lvlText w:val=""/>
      <w:lvlJc w:val="left"/>
      <w:pPr>
        <w:ind w:left="6480" w:hanging="360"/>
      </w:pPr>
      <w:rPr>
        <w:rFonts w:ascii="Wingdings" w:hAnsi="Wingdings" w:hint="default"/>
      </w:rPr>
    </w:lvl>
  </w:abstractNum>
  <w:abstractNum w:abstractNumId="29" w15:restartNumberingAfterBreak="0">
    <w:nsid w:val="569D0CAA"/>
    <w:multiLevelType w:val="hybridMultilevel"/>
    <w:tmpl w:val="1B061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20708C"/>
    <w:multiLevelType w:val="hybridMultilevel"/>
    <w:tmpl w:val="09CC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66D0F"/>
    <w:multiLevelType w:val="hybridMultilevel"/>
    <w:tmpl w:val="473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B41B20"/>
    <w:multiLevelType w:val="hybridMultilevel"/>
    <w:tmpl w:val="BF92C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16084B"/>
    <w:multiLevelType w:val="hybridMultilevel"/>
    <w:tmpl w:val="D0A25C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325D8"/>
    <w:multiLevelType w:val="hybridMultilevel"/>
    <w:tmpl w:val="C7B86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784756"/>
    <w:multiLevelType w:val="hybridMultilevel"/>
    <w:tmpl w:val="E828F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7B2FAB"/>
    <w:multiLevelType w:val="hybridMultilevel"/>
    <w:tmpl w:val="ADA6576C"/>
    <w:lvl w:ilvl="0" w:tplc="93A24A92">
      <w:start w:val="1"/>
      <w:numFmt w:val="bullet"/>
      <w:lvlText w:val=""/>
      <w:lvlJc w:val="left"/>
      <w:pPr>
        <w:ind w:left="360" w:hanging="360"/>
      </w:pPr>
      <w:rPr>
        <w:rFonts w:ascii="Symbol" w:eastAsiaTheme="minorEastAsia" w:hAnsi="Symbol"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DC14B62"/>
    <w:multiLevelType w:val="hybridMultilevel"/>
    <w:tmpl w:val="A5704DD2"/>
    <w:lvl w:ilvl="0" w:tplc="C07CF238">
      <w:start w:val="1"/>
      <w:numFmt w:val="bullet"/>
      <w:lvlText w:val=""/>
      <w:lvlJc w:val="left"/>
      <w:pPr>
        <w:ind w:left="720" w:hanging="360"/>
      </w:pPr>
      <w:rPr>
        <w:rFonts w:ascii="Symbol" w:hAnsi="Symbol" w:hint="default"/>
      </w:rPr>
    </w:lvl>
    <w:lvl w:ilvl="1" w:tplc="15FE06A2">
      <w:start w:val="1"/>
      <w:numFmt w:val="bullet"/>
      <w:lvlText w:val="o"/>
      <w:lvlJc w:val="left"/>
      <w:pPr>
        <w:ind w:left="1440" w:hanging="360"/>
      </w:pPr>
      <w:rPr>
        <w:rFonts w:ascii="Courier New" w:hAnsi="Courier New" w:hint="default"/>
      </w:rPr>
    </w:lvl>
    <w:lvl w:ilvl="2" w:tplc="ED7AF056">
      <w:start w:val="1"/>
      <w:numFmt w:val="bullet"/>
      <w:lvlText w:val=""/>
      <w:lvlJc w:val="left"/>
      <w:pPr>
        <w:ind w:left="2160" w:hanging="360"/>
      </w:pPr>
      <w:rPr>
        <w:rFonts w:ascii="Wingdings" w:hAnsi="Wingdings" w:hint="default"/>
      </w:rPr>
    </w:lvl>
    <w:lvl w:ilvl="3" w:tplc="A09CEB76">
      <w:start w:val="1"/>
      <w:numFmt w:val="bullet"/>
      <w:lvlText w:val=""/>
      <w:lvlJc w:val="left"/>
      <w:pPr>
        <w:ind w:left="2880" w:hanging="360"/>
      </w:pPr>
      <w:rPr>
        <w:rFonts w:ascii="Symbol" w:hAnsi="Symbol" w:hint="default"/>
      </w:rPr>
    </w:lvl>
    <w:lvl w:ilvl="4" w:tplc="CED44DE8">
      <w:start w:val="1"/>
      <w:numFmt w:val="bullet"/>
      <w:lvlText w:val="o"/>
      <w:lvlJc w:val="left"/>
      <w:pPr>
        <w:ind w:left="3600" w:hanging="360"/>
      </w:pPr>
      <w:rPr>
        <w:rFonts w:ascii="Courier New" w:hAnsi="Courier New" w:hint="default"/>
      </w:rPr>
    </w:lvl>
    <w:lvl w:ilvl="5" w:tplc="33D02920">
      <w:start w:val="1"/>
      <w:numFmt w:val="bullet"/>
      <w:lvlText w:val=""/>
      <w:lvlJc w:val="left"/>
      <w:pPr>
        <w:ind w:left="4320" w:hanging="360"/>
      </w:pPr>
      <w:rPr>
        <w:rFonts w:ascii="Wingdings" w:hAnsi="Wingdings" w:hint="default"/>
      </w:rPr>
    </w:lvl>
    <w:lvl w:ilvl="6" w:tplc="0D6C35BC">
      <w:start w:val="1"/>
      <w:numFmt w:val="bullet"/>
      <w:lvlText w:val=""/>
      <w:lvlJc w:val="left"/>
      <w:pPr>
        <w:ind w:left="5040" w:hanging="360"/>
      </w:pPr>
      <w:rPr>
        <w:rFonts w:ascii="Symbol" w:hAnsi="Symbol" w:hint="default"/>
      </w:rPr>
    </w:lvl>
    <w:lvl w:ilvl="7" w:tplc="D1EE50C0">
      <w:start w:val="1"/>
      <w:numFmt w:val="bullet"/>
      <w:lvlText w:val="o"/>
      <w:lvlJc w:val="left"/>
      <w:pPr>
        <w:ind w:left="5760" w:hanging="360"/>
      </w:pPr>
      <w:rPr>
        <w:rFonts w:ascii="Courier New" w:hAnsi="Courier New" w:hint="default"/>
      </w:rPr>
    </w:lvl>
    <w:lvl w:ilvl="8" w:tplc="460CA194">
      <w:start w:val="1"/>
      <w:numFmt w:val="bullet"/>
      <w:lvlText w:val=""/>
      <w:lvlJc w:val="left"/>
      <w:pPr>
        <w:ind w:left="6480" w:hanging="360"/>
      </w:pPr>
      <w:rPr>
        <w:rFonts w:ascii="Wingdings" w:hAnsi="Wingdings" w:hint="default"/>
      </w:rPr>
    </w:lvl>
  </w:abstractNum>
  <w:abstractNum w:abstractNumId="38" w15:restartNumberingAfterBreak="0">
    <w:nsid w:val="6F23604F"/>
    <w:multiLevelType w:val="hybridMultilevel"/>
    <w:tmpl w:val="CFE87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883F8F"/>
    <w:multiLevelType w:val="hybridMultilevel"/>
    <w:tmpl w:val="1B8A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B219E"/>
    <w:multiLevelType w:val="hybridMultilevel"/>
    <w:tmpl w:val="E7F6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76576"/>
    <w:multiLevelType w:val="hybridMultilevel"/>
    <w:tmpl w:val="854C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41653"/>
    <w:multiLevelType w:val="hybridMultilevel"/>
    <w:tmpl w:val="43B8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DC0514"/>
    <w:multiLevelType w:val="hybridMultilevel"/>
    <w:tmpl w:val="F9B8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8D21FB"/>
    <w:multiLevelType w:val="hybridMultilevel"/>
    <w:tmpl w:val="AE8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576268">
    <w:abstractNumId w:val="37"/>
  </w:num>
  <w:num w:numId="2" w16cid:durableId="189494373">
    <w:abstractNumId w:val="28"/>
  </w:num>
  <w:num w:numId="3" w16cid:durableId="1407924292">
    <w:abstractNumId w:val="6"/>
  </w:num>
  <w:num w:numId="4" w16cid:durableId="829830409">
    <w:abstractNumId w:val="19"/>
  </w:num>
  <w:num w:numId="5" w16cid:durableId="2113352063">
    <w:abstractNumId w:val="0"/>
  </w:num>
  <w:num w:numId="6" w16cid:durableId="239678796">
    <w:abstractNumId w:val="31"/>
  </w:num>
  <w:num w:numId="7" w16cid:durableId="1537347029">
    <w:abstractNumId w:val="26"/>
  </w:num>
  <w:num w:numId="8" w16cid:durableId="684868593">
    <w:abstractNumId w:val="23"/>
  </w:num>
  <w:num w:numId="9" w16cid:durableId="1531869892">
    <w:abstractNumId w:val="39"/>
  </w:num>
  <w:num w:numId="10" w16cid:durableId="1702587301">
    <w:abstractNumId w:val="35"/>
  </w:num>
  <w:num w:numId="11" w16cid:durableId="1178157342">
    <w:abstractNumId w:val="27"/>
  </w:num>
  <w:num w:numId="12" w16cid:durableId="1151292346">
    <w:abstractNumId w:val="22"/>
  </w:num>
  <w:num w:numId="13" w16cid:durableId="827786531">
    <w:abstractNumId w:val="25"/>
  </w:num>
  <w:num w:numId="14" w16cid:durableId="195431814">
    <w:abstractNumId w:val="42"/>
  </w:num>
  <w:num w:numId="15" w16cid:durableId="911549868">
    <w:abstractNumId w:val="43"/>
  </w:num>
  <w:num w:numId="16" w16cid:durableId="860316836">
    <w:abstractNumId w:val="15"/>
  </w:num>
  <w:num w:numId="17" w16cid:durableId="1969779900">
    <w:abstractNumId w:val="14"/>
  </w:num>
  <w:num w:numId="18" w16cid:durableId="864294487">
    <w:abstractNumId w:val="16"/>
  </w:num>
  <w:num w:numId="19" w16cid:durableId="1986546806">
    <w:abstractNumId w:val="7"/>
  </w:num>
  <w:num w:numId="20" w16cid:durableId="59593928">
    <w:abstractNumId w:val="20"/>
  </w:num>
  <w:num w:numId="21" w16cid:durableId="645162590">
    <w:abstractNumId w:val="44"/>
  </w:num>
  <w:num w:numId="22" w16cid:durableId="1869565472">
    <w:abstractNumId w:val="29"/>
  </w:num>
  <w:num w:numId="23" w16cid:durableId="1525561358">
    <w:abstractNumId w:val="13"/>
  </w:num>
  <w:num w:numId="24" w16cid:durableId="1294753198">
    <w:abstractNumId w:val="8"/>
  </w:num>
  <w:num w:numId="25" w16cid:durableId="522011397">
    <w:abstractNumId w:val="30"/>
  </w:num>
  <w:num w:numId="26" w16cid:durableId="1384477376">
    <w:abstractNumId w:val="2"/>
  </w:num>
  <w:num w:numId="27" w16cid:durableId="1094280716">
    <w:abstractNumId w:val="9"/>
  </w:num>
  <w:num w:numId="28" w16cid:durableId="393699852">
    <w:abstractNumId w:val="11"/>
  </w:num>
  <w:num w:numId="29" w16cid:durableId="1466894966">
    <w:abstractNumId w:val="40"/>
  </w:num>
  <w:num w:numId="30" w16cid:durableId="120151893">
    <w:abstractNumId w:val="5"/>
  </w:num>
  <w:num w:numId="31" w16cid:durableId="1752509881">
    <w:abstractNumId w:val="21"/>
  </w:num>
  <w:num w:numId="32" w16cid:durableId="441653960">
    <w:abstractNumId w:val="18"/>
  </w:num>
  <w:num w:numId="33" w16cid:durableId="2031101065">
    <w:abstractNumId w:val="36"/>
  </w:num>
  <w:num w:numId="34" w16cid:durableId="1561163890">
    <w:abstractNumId w:val="3"/>
  </w:num>
  <w:num w:numId="35" w16cid:durableId="763187146">
    <w:abstractNumId w:val="24"/>
  </w:num>
  <w:num w:numId="36" w16cid:durableId="1051803641">
    <w:abstractNumId w:val="1"/>
  </w:num>
  <w:num w:numId="37" w16cid:durableId="1310941177">
    <w:abstractNumId w:val="12"/>
  </w:num>
  <w:num w:numId="38" w16cid:durableId="1077098392">
    <w:abstractNumId w:val="41"/>
  </w:num>
  <w:num w:numId="39" w16cid:durableId="1786846175">
    <w:abstractNumId w:val="33"/>
  </w:num>
  <w:num w:numId="40" w16cid:durableId="1828861849">
    <w:abstractNumId w:val="17"/>
  </w:num>
  <w:num w:numId="41" w16cid:durableId="1738622607">
    <w:abstractNumId w:val="10"/>
  </w:num>
  <w:num w:numId="42" w16cid:durableId="1618295376">
    <w:abstractNumId w:val="34"/>
  </w:num>
  <w:num w:numId="43" w16cid:durableId="296840288">
    <w:abstractNumId w:val="38"/>
  </w:num>
  <w:num w:numId="44" w16cid:durableId="332531287">
    <w:abstractNumId w:val="32"/>
  </w:num>
  <w:num w:numId="45" w16cid:durableId="30790227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8F"/>
    <w:rsid w:val="0000196A"/>
    <w:rsid w:val="000028C3"/>
    <w:rsid w:val="00003CBF"/>
    <w:rsid w:val="000062F3"/>
    <w:rsid w:val="00007005"/>
    <w:rsid w:val="00010D72"/>
    <w:rsid w:val="00010E5E"/>
    <w:rsid w:val="0001672C"/>
    <w:rsid w:val="000202AF"/>
    <w:rsid w:val="000225CB"/>
    <w:rsid w:val="00024FC2"/>
    <w:rsid w:val="0002618F"/>
    <w:rsid w:val="00027012"/>
    <w:rsid w:val="0003229B"/>
    <w:rsid w:val="00032F56"/>
    <w:rsid w:val="00033A26"/>
    <w:rsid w:val="00033CE5"/>
    <w:rsid w:val="00037DDB"/>
    <w:rsid w:val="00041A7A"/>
    <w:rsid w:val="00045B10"/>
    <w:rsid w:val="00051D53"/>
    <w:rsid w:val="00054BC8"/>
    <w:rsid w:val="00057A85"/>
    <w:rsid w:val="00060FBC"/>
    <w:rsid w:val="000669B3"/>
    <w:rsid w:val="000709D5"/>
    <w:rsid w:val="00073152"/>
    <w:rsid w:val="00085D59"/>
    <w:rsid w:val="00090CC1"/>
    <w:rsid w:val="00092771"/>
    <w:rsid w:val="00093ABD"/>
    <w:rsid w:val="00096358"/>
    <w:rsid w:val="000B3DFF"/>
    <w:rsid w:val="000B4651"/>
    <w:rsid w:val="000B4D51"/>
    <w:rsid w:val="000B6977"/>
    <w:rsid w:val="000B6DE9"/>
    <w:rsid w:val="000C0D6B"/>
    <w:rsid w:val="000C369D"/>
    <w:rsid w:val="000C4B95"/>
    <w:rsid w:val="000D2E6C"/>
    <w:rsid w:val="000E2645"/>
    <w:rsid w:val="000E5918"/>
    <w:rsid w:val="000E5D0E"/>
    <w:rsid w:val="000E5D14"/>
    <w:rsid w:val="000E5D7D"/>
    <w:rsid w:val="000F3ADA"/>
    <w:rsid w:val="000F666E"/>
    <w:rsid w:val="00107E81"/>
    <w:rsid w:val="00107E8D"/>
    <w:rsid w:val="00107FF4"/>
    <w:rsid w:val="00110785"/>
    <w:rsid w:val="00112490"/>
    <w:rsid w:val="0011506C"/>
    <w:rsid w:val="0011629A"/>
    <w:rsid w:val="001201A5"/>
    <w:rsid w:val="00126707"/>
    <w:rsid w:val="00130C02"/>
    <w:rsid w:val="00142302"/>
    <w:rsid w:val="00144122"/>
    <w:rsid w:val="00150FDA"/>
    <w:rsid w:val="001538F2"/>
    <w:rsid w:val="00157FC8"/>
    <w:rsid w:val="00162863"/>
    <w:rsid w:val="00162CE2"/>
    <w:rsid w:val="00163D74"/>
    <w:rsid w:val="00163D86"/>
    <w:rsid w:val="0017209C"/>
    <w:rsid w:val="00176997"/>
    <w:rsid w:val="00176D76"/>
    <w:rsid w:val="0018140A"/>
    <w:rsid w:val="0018213E"/>
    <w:rsid w:val="001877CC"/>
    <w:rsid w:val="0019345A"/>
    <w:rsid w:val="00194C1D"/>
    <w:rsid w:val="001A3B03"/>
    <w:rsid w:val="001A4C1D"/>
    <w:rsid w:val="001A6811"/>
    <w:rsid w:val="001B5402"/>
    <w:rsid w:val="001C01E7"/>
    <w:rsid w:val="001C57ED"/>
    <w:rsid w:val="001C76CC"/>
    <w:rsid w:val="001D4C82"/>
    <w:rsid w:val="001D7937"/>
    <w:rsid w:val="001E13B2"/>
    <w:rsid w:val="001E6E9B"/>
    <w:rsid w:val="001F0A87"/>
    <w:rsid w:val="001F2454"/>
    <w:rsid w:val="00202278"/>
    <w:rsid w:val="00210445"/>
    <w:rsid w:val="00213E79"/>
    <w:rsid w:val="002162A6"/>
    <w:rsid w:val="00216859"/>
    <w:rsid w:val="00216FEC"/>
    <w:rsid w:val="002178AA"/>
    <w:rsid w:val="00223B6A"/>
    <w:rsid w:val="00226FAB"/>
    <w:rsid w:val="0022759B"/>
    <w:rsid w:val="00227D06"/>
    <w:rsid w:val="002438B8"/>
    <w:rsid w:val="00246406"/>
    <w:rsid w:val="00246DF4"/>
    <w:rsid w:val="00254487"/>
    <w:rsid w:val="0025539C"/>
    <w:rsid w:val="00263433"/>
    <w:rsid w:val="00270353"/>
    <w:rsid w:val="00272087"/>
    <w:rsid w:val="00280320"/>
    <w:rsid w:val="00283D85"/>
    <w:rsid w:val="0029193C"/>
    <w:rsid w:val="0029340E"/>
    <w:rsid w:val="00294513"/>
    <w:rsid w:val="00296B2D"/>
    <w:rsid w:val="00297F19"/>
    <w:rsid w:val="002A06F9"/>
    <w:rsid w:val="002A52BA"/>
    <w:rsid w:val="002A5636"/>
    <w:rsid w:val="002A5A41"/>
    <w:rsid w:val="002A73BB"/>
    <w:rsid w:val="002B0655"/>
    <w:rsid w:val="002C08CD"/>
    <w:rsid w:val="002D185C"/>
    <w:rsid w:val="002D6EF0"/>
    <w:rsid w:val="002E008A"/>
    <w:rsid w:val="002E0A7E"/>
    <w:rsid w:val="002F1C19"/>
    <w:rsid w:val="002F2CE5"/>
    <w:rsid w:val="002F57A2"/>
    <w:rsid w:val="002F742E"/>
    <w:rsid w:val="00305B0D"/>
    <w:rsid w:val="00307013"/>
    <w:rsid w:val="00312D1E"/>
    <w:rsid w:val="00312E9D"/>
    <w:rsid w:val="00312F77"/>
    <w:rsid w:val="0031643A"/>
    <w:rsid w:val="0032314A"/>
    <w:rsid w:val="00323B16"/>
    <w:rsid w:val="00326418"/>
    <w:rsid w:val="00341DD3"/>
    <w:rsid w:val="003454FA"/>
    <w:rsid w:val="003517E9"/>
    <w:rsid w:val="00362192"/>
    <w:rsid w:val="00362FA1"/>
    <w:rsid w:val="003642EC"/>
    <w:rsid w:val="00366D00"/>
    <w:rsid w:val="00367DB7"/>
    <w:rsid w:val="003709AE"/>
    <w:rsid w:val="00374F22"/>
    <w:rsid w:val="0037508C"/>
    <w:rsid w:val="00376A2C"/>
    <w:rsid w:val="00376FE6"/>
    <w:rsid w:val="00384335"/>
    <w:rsid w:val="00385DF2"/>
    <w:rsid w:val="003868E6"/>
    <w:rsid w:val="00391EC6"/>
    <w:rsid w:val="0039699D"/>
    <w:rsid w:val="00397BE5"/>
    <w:rsid w:val="0039DDB0"/>
    <w:rsid w:val="003A093A"/>
    <w:rsid w:val="003A1ECF"/>
    <w:rsid w:val="003A2451"/>
    <w:rsid w:val="003A4A3D"/>
    <w:rsid w:val="003A6AD6"/>
    <w:rsid w:val="003A7F73"/>
    <w:rsid w:val="003B30B1"/>
    <w:rsid w:val="003C1667"/>
    <w:rsid w:val="003C4AE4"/>
    <w:rsid w:val="003C6154"/>
    <w:rsid w:val="003C6582"/>
    <w:rsid w:val="003D6C24"/>
    <w:rsid w:val="003D7EE6"/>
    <w:rsid w:val="003E1929"/>
    <w:rsid w:val="003E1A2B"/>
    <w:rsid w:val="003E5598"/>
    <w:rsid w:val="003E5754"/>
    <w:rsid w:val="003E7D2C"/>
    <w:rsid w:val="004000DF"/>
    <w:rsid w:val="004019C6"/>
    <w:rsid w:val="004022EB"/>
    <w:rsid w:val="00403D85"/>
    <w:rsid w:val="004100EA"/>
    <w:rsid w:val="004123DB"/>
    <w:rsid w:val="004211F7"/>
    <w:rsid w:val="004263E5"/>
    <w:rsid w:val="004319C9"/>
    <w:rsid w:val="00433452"/>
    <w:rsid w:val="004334C7"/>
    <w:rsid w:val="0043422D"/>
    <w:rsid w:val="00437126"/>
    <w:rsid w:val="004507D1"/>
    <w:rsid w:val="004510F0"/>
    <w:rsid w:val="00451E17"/>
    <w:rsid w:val="00456852"/>
    <w:rsid w:val="00467D71"/>
    <w:rsid w:val="00477703"/>
    <w:rsid w:val="004855EE"/>
    <w:rsid w:val="00486374"/>
    <w:rsid w:val="004879A4"/>
    <w:rsid w:val="004931E3"/>
    <w:rsid w:val="0049527D"/>
    <w:rsid w:val="00496B7A"/>
    <w:rsid w:val="004976A7"/>
    <w:rsid w:val="004A55BF"/>
    <w:rsid w:val="004A7A48"/>
    <w:rsid w:val="004A7C2F"/>
    <w:rsid w:val="004B1CF9"/>
    <w:rsid w:val="004C223C"/>
    <w:rsid w:val="004C24EE"/>
    <w:rsid w:val="004C5BF9"/>
    <w:rsid w:val="004D541E"/>
    <w:rsid w:val="004E2A39"/>
    <w:rsid w:val="004E7F9C"/>
    <w:rsid w:val="004F1C2D"/>
    <w:rsid w:val="004F3725"/>
    <w:rsid w:val="004F4995"/>
    <w:rsid w:val="004F7BDF"/>
    <w:rsid w:val="00501BFD"/>
    <w:rsid w:val="00511786"/>
    <w:rsid w:val="00513B4B"/>
    <w:rsid w:val="0051514F"/>
    <w:rsid w:val="00517574"/>
    <w:rsid w:val="00524DFB"/>
    <w:rsid w:val="00525197"/>
    <w:rsid w:val="00525B6F"/>
    <w:rsid w:val="005316BB"/>
    <w:rsid w:val="00533180"/>
    <w:rsid w:val="00534EDC"/>
    <w:rsid w:val="00535C44"/>
    <w:rsid w:val="005423F3"/>
    <w:rsid w:val="0054261E"/>
    <w:rsid w:val="0054521E"/>
    <w:rsid w:val="0056FD93"/>
    <w:rsid w:val="00574979"/>
    <w:rsid w:val="00574FF0"/>
    <w:rsid w:val="0057700B"/>
    <w:rsid w:val="005811B7"/>
    <w:rsid w:val="00584127"/>
    <w:rsid w:val="00586BDE"/>
    <w:rsid w:val="00586CD6"/>
    <w:rsid w:val="00587014"/>
    <w:rsid w:val="00590620"/>
    <w:rsid w:val="00595D47"/>
    <w:rsid w:val="00597D52"/>
    <w:rsid w:val="00597F0D"/>
    <w:rsid w:val="005A6083"/>
    <w:rsid w:val="005A6F41"/>
    <w:rsid w:val="005B59EC"/>
    <w:rsid w:val="005B6CC3"/>
    <w:rsid w:val="005B780D"/>
    <w:rsid w:val="005D0E2A"/>
    <w:rsid w:val="005E1B6F"/>
    <w:rsid w:val="005E611A"/>
    <w:rsid w:val="006016A5"/>
    <w:rsid w:val="00602A7F"/>
    <w:rsid w:val="00604E0D"/>
    <w:rsid w:val="00610335"/>
    <w:rsid w:val="00624B01"/>
    <w:rsid w:val="006268B1"/>
    <w:rsid w:val="0063229F"/>
    <w:rsid w:val="00632794"/>
    <w:rsid w:val="0063581A"/>
    <w:rsid w:val="00642529"/>
    <w:rsid w:val="0064320D"/>
    <w:rsid w:val="00650277"/>
    <w:rsid w:val="006527D9"/>
    <w:rsid w:val="00652863"/>
    <w:rsid w:val="00653265"/>
    <w:rsid w:val="00655FC0"/>
    <w:rsid w:val="006612E7"/>
    <w:rsid w:val="00664468"/>
    <w:rsid w:val="006657F6"/>
    <w:rsid w:val="006658D9"/>
    <w:rsid w:val="00674454"/>
    <w:rsid w:val="00686FDB"/>
    <w:rsid w:val="00690E9A"/>
    <w:rsid w:val="00691DE0"/>
    <w:rsid w:val="00694B8A"/>
    <w:rsid w:val="00695A32"/>
    <w:rsid w:val="00695CCE"/>
    <w:rsid w:val="0069648E"/>
    <w:rsid w:val="006C09E1"/>
    <w:rsid w:val="006C26BD"/>
    <w:rsid w:val="006C2780"/>
    <w:rsid w:val="006C285A"/>
    <w:rsid w:val="006C2E36"/>
    <w:rsid w:val="006D4D5B"/>
    <w:rsid w:val="006D6AA1"/>
    <w:rsid w:val="006E08B8"/>
    <w:rsid w:val="006E4BAE"/>
    <w:rsid w:val="006E55F5"/>
    <w:rsid w:val="006F0990"/>
    <w:rsid w:val="006F13C2"/>
    <w:rsid w:val="006F285E"/>
    <w:rsid w:val="006F3098"/>
    <w:rsid w:val="0070199B"/>
    <w:rsid w:val="0070315E"/>
    <w:rsid w:val="007031CC"/>
    <w:rsid w:val="0070349C"/>
    <w:rsid w:val="00706F5F"/>
    <w:rsid w:val="0070709C"/>
    <w:rsid w:val="007076AD"/>
    <w:rsid w:val="00716C6D"/>
    <w:rsid w:val="00720F1B"/>
    <w:rsid w:val="0072190F"/>
    <w:rsid w:val="00721D4B"/>
    <w:rsid w:val="0073584E"/>
    <w:rsid w:val="00736691"/>
    <w:rsid w:val="007366F7"/>
    <w:rsid w:val="0073749C"/>
    <w:rsid w:val="00740AB3"/>
    <w:rsid w:val="00747880"/>
    <w:rsid w:val="00751C65"/>
    <w:rsid w:val="00752ED6"/>
    <w:rsid w:val="00754CDA"/>
    <w:rsid w:val="00755271"/>
    <w:rsid w:val="00760A3C"/>
    <w:rsid w:val="0076154E"/>
    <w:rsid w:val="007668C8"/>
    <w:rsid w:val="00767E16"/>
    <w:rsid w:val="00773389"/>
    <w:rsid w:val="00774EB1"/>
    <w:rsid w:val="00777A97"/>
    <w:rsid w:val="0078517B"/>
    <w:rsid w:val="00785758"/>
    <w:rsid w:val="00785A6C"/>
    <w:rsid w:val="00787113"/>
    <w:rsid w:val="007907EF"/>
    <w:rsid w:val="007A004C"/>
    <w:rsid w:val="007A6044"/>
    <w:rsid w:val="007A6D38"/>
    <w:rsid w:val="007A7E82"/>
    <w:rsid w:val="007B1DCF"/>
    <w:rsid w:val="007B2C19"/>
    <w:rsid w:val="007B2D18"/>
    <w:rsid w:val="007B3AC1"/>
    <w:rsid w:val="007C2A2D"/>
    <w:rsid w:val="007D6C77"/>
    <w:rsid w:val="007E21CA"/>
    <w:rsid w:val="007E3630"/>
    <w:rsid w:val="007E51D1"/>
    <w:rsid w:val="007E7FE7"/>
    <w:rsid w:val="007F076E"/>
    <w:rsid w:val="007F1B42"/>
    <w:rsid w:val="007F7500"/>
    <w:rsid w:val="008008B3"/>
    <w:rsid w:val="008017C1"/>
    <w:rsid w:val="00804035"/>
    <w:rsid w:val="00804F32"/>
    <w:rsid w:val="00806B53"/>
    <w:rsid w:val="0081054A"/>
    <w:rsid w:val="00812DC7"/>
    <w:rsid w:val="00821441"/>
    <w:rsid w:val="00825704"/>
    <w:rsid w:val="008275C8"/>
    <w:rsid w:val="00830C9D"/>
    <w:rsid w:val="008346BC"/>
    <w:rsid w:val="0084188C"/>
    <w:rsid w:val="008473C8"/>
    <w:rsid w:val="00851E6F"/>
    <w:rsid w:val="008545C9"/>
    <w:rsid w:val="00855C78"/>
    <w:rsid w:val="0085678C"/>
    <w:rsid w:val="00860CBE"/>
    <w:rsid w:val="00861B39"/>
    <w:rsid w:val="00861BE3"/>
    <w:rsid w:val="00872122"/>
    <w:rsid w:val="008804A3"/>
    <w:rsid w:val="00882315"/>
    <w:rsid w:val="008836CE"/>
    <w:rsid w:val="0088417E"/>
    <w:rsid w:val="008863C2"/>
    <w:rsid w:val="00897751"/>
    <w:rsid w:val="008A2B3E"/>
    <w:rsid w:val="008A6023"/>
    <w:rsid w:val="008B0A25"/>
    <w:rsid w:val="008B1DF0"/>
    <w:rsid w:val="008B321D"/>
    <w:rsid w:val="008B33C1"/>
    <w:rsid w:val="008B411D"/>
    <w:rsid w:val="008C14E1"/>
    <w:rsid w:val="008C4F70"/>
    <w:rsid w:val="008C6A41"/>
    <w:rsid w:val="008D4CB8"/>
    <w:rsid w:val="008D508F"/>
    <w:rsid w:val="008D66C2"/>
    <w:rsid w:val="008D7774"/>
    <w:rsid w:val="008E5EB0"/>
    <w:rsid w:val="008E6BAA"/>
    <w:rsid w:val="008E77FF"/>
    <w:rsid w:val="008F0BDD"/>
    <w:rsid w:val="008F5B93"/>
    <w:rsid w:val="008F64D7"/>
    <w:rsid w:val="008F7C16"/>
    <w:rsid w:val="00902A5E"/>
    <w:rsid w:val="00910429"/>
    <w:rsid w:val="009107C1"/>
    <w:rsid w:val="0091080C"/>
    <w:rsid w:val="00910B7B"/>
    <w:rsid w:val="009254F3"/>
    <w:rsid w:val="009346CE"/>
    <w:rsid w:val="00936065"/>
    <w:rsid w:val="00952AE6"/>
    <w:rsid w:val="00955B27"/>
    <w:rsid w:val="00960EF9"/>
    <w:rsid w:val="00963206"/>
    <w:rsid w:val="0096413D"/>
    <w:rsid w:val="0097174E"/>
    <w:rsid w:val="009717C7"/>
    <w:rsid w:val="0097507D"/>
    <w:rsid w:val="00975C42"/>
    <w:rsid w:val="0097613A"/>
    <w:rsid w:val="00980892"/>
    <w:rsid w:val="00990D01"/>
    <w:rsid w:val="00991664"/>
    <w:rsid w:val="00991E9E"/>
    <w:rsid w:val="00995933"/>
    <w:rsid w:val="009975B5"/>
    <w:rsid w:val="0099BCAB"/>
    <w:rsid w:val="009A305E"/>
    <w:rsid w:val="009B11E3"/>
    <w:rsid w:val="009B565B"/>
    <w:rsid w:val="009B575C"/>
    <w:rsid w:val="009B743D"/>
    <w:rsid w:val="009D1C64"/>
    <w:rsid w:val="009D3608"/>
    <w:rsid w:val="009D3D6D"/>
    <w:rsid w:val="009D54D1"/>
    <w:rsid w:val="009E03A0"/>
    <w:rsid w:val="009EC267"/>
    <w:rsid w:val="009F6870"/>
    <w:rsid w:val="00A00055"/>
    <w:rsid w:val="00A02E26"/>
    <w:rsid w:val="00A04AAD"/>
    <w:rsid w:val="00A074DF"/>
    <w:rsid w:val="00A10929"/>
    <w:rsid w:val="00A176A9"/>
    <w:rsid w:val="00A2281E"/>
    <w:rsid w:val="00A26238"/>
    <w:rsid w:val="00A339EB"/>
    <w:rsid w:val="00A4675B"/>
    <w:rsid w:val="00A61983"/>
    <w:rsid w:val="00A64956"/>
    <w:rsid w:val="00A64AAB"/>
    <w:rsid w:val="00A6634C"/>
    <w:rsid w:val="00A708C3"/>
    <w:rsid w:val="00A81C97"/>
    <w:rsid w:val="00A81D37"/>
    <w:rsid w:val="00A86521"/>
    <w:rsid w:val="00A87B7F"/>
    <w:rsid w:val="00A9436A"/>
    <w:rsid w:val="00A96238"/>
    <w:rsid w:val="00A978AA"/>
    <w:rsid w:val="00A97E2E"/>
    <w:rsid w:val="00AA3E92"/>
    <w:rsid w:val="00AA416C"/>
    <w:rsid w:val="00AB2864"/>
    <w:rsid w:val="00AB325B"/>
    <w:rsid w:val="00AB40FC"/>
    <w:rsid w:val="00AB5B18"/>
    <w:rsid w:val="00AC09A9"/>
    <w:rsid w:val="00AC11DE"/>
    <w:rsid w:val="00AC161F"/>
    <w:rsid w:val="00AC1DA1"/>
    <w:rsid w:val="00AC2A10"/>
    <w:rsid w:val="00AD162C"/>
    <w:rsid w:val="00AD25F8"/>
    <w:rsid w:val="00AE0F1E"/>
    <w:rsid w:val="00AE1750"/>
    <w:rsid w:val="00AE6B1B"/>
    <w:rsid w:val="00AF386F"/>
    <w:rsid w:val="00AF5AF9"/>
    <w:rsid w:val="00B000FC"/>
    <w:rsid w:val="00B00931"/>
    <w:rsid w:val="00B009A9"/>
    <w:rsid w:val="00B07575"/>
    <w:rsid w:val="00B07A54"/>
    <w:rsid w:val="00B134FA"/>
    <w:rsid w:val="00B17ADB"/>
    <w:rsid w:val="00B2046B"/>
    <w:rsid w:val="00B210D1"/>
    <w:rsid w:val="00B227F0"/>
    <w:rsid w:val="00B244B3"/>
    <w:rsid w:val="00B3479D"/>
    <w:rsid w:val="00B44E5C"/>
    <w:rsid w:val="00B46814"/>
    <w:rsid w:val="00B46879"/>
    <w:rsid w:val="00B47172"/>
    <w:rsid w:val="00B47FA9"/>
    <w:rsid w:val="00B53AAD"/>
    <w:rsid w:val="00B55279"/>
    <w:rsid w:val="00B55438"/>
    <w:rsid w:val="00B57042"/>
    <w:rsid w:val="00B63EED"/>
    <w:rsid w:val="00B72A1C"/>
    <w:rsid w:val="00B74F10"/>
    <w:rsid w:val="00B75C1D"/>
    <w:rsid w:val="00B76640"/>
    <w:rsid w:val="00B779FE"/>
    <w:rsid w:val="00B80141"/>
    <w:rsid w:val="00B81B3A"/>
    <w:rsid w:val="00B87E75"/>
    <w:rsid w:val="00B90A69"/>
    <w:rsid w:val="00B9202B"/>
    <w:rsid w:val="00B92732"/>
    <w:rsid w:val="00B92E79"/>
    <w:rsid w:val="00B9362A"/>
    <w:rsid w:val="00BA0160"/>
    <w:rsid w:val="00BA527E"/>
    <w:rsid w:val="00BA7079"/>
    <w:rsid w:val="00BA7366"/>
    <w:rsid w:val="00BB1791"/>
    <w:rsid w:val="00BB1842"/>
    <w:rsid w:val="00BC2F6B"/>
    <w:rsid w:val="00BC3367"/>
    <w:rsid w:val="00BC59C7"/>
    <w:rsid w:val="00BD3BFD"/>
    <w:rsid w:val="00BD6749"/>
    <w:rsid w:val="00BE6696"/>
    <w:rsid w:val="00BE6F83"/>
    <w:rsid w:val="00BF0629"/>
    <w:rsid w:val="00BF302D"/>
    <w:rsid w:val="00BF5D9E"/>
    <w:rsid w:val="00BF7492"/>
    <w:rsid w:val="00C05EDA"/>
    <w:rsid w:val="00C07C85"/>
    <w:rsid w:val="00C15009"/>
    <w:rsid w:val="00C17652"/>
    <w:rsid w:val="00C17BD7"/>
    <w:rsid w:val="00C210F3"/>
    <w:rsid w:val="00C24817"/>
    <w:rsid w:val="00C2551B"/>
    <w:rsid w:val="00C26AD7"/>
    <w:rsid w:val="00C30F59"/>
    <w:rsid w:val="00C3612E"/>
    <w:rsid w:val="00C40954"/>
    <w:rsid w:val="00C424EE"/>
    <w:rsid w:val="00C42828"/>
    <w:rsid w:val="00C513FD"/>
    <w:rsid w:val="00C61218"/>
    <w:rsid w:val="00C62A2F"/>
    <w:rsid w:val="00C64CE6"/>
    <w:rsid w:val="00C737B2"/>
    <w:rsid w:val="00C774E2"/>
    <w:rsid w:val="00C846C0"/>
    <w:rsid w:val="00C847A7"/>
    <w:rsid w:val="00C908DA"/>
    <w:rsid w:val="00C9198D"/>
    <w:rsid w:val="00C92E08"/>
    <w:rsid w:val="00C931D8"/>
    <w:rsid w:val="00C97EDE"/>
    <w:rsid w:val="00CA1A0D"/>
    <w:rsid w:val="00CA6B96"/>
    <w:rsid w:val="00CB1349"/>
    <w:rsid w:val="00CB1C31"/>
    <w:rsid w:val="00CB3893"/>
    <w:rsid w:val="00CB491B"/>
    <w:rsid w:val="00CB5C31"/>
    <w:rsid w:val="00CD1E5A"/>
    <w:rsid w:val="00CD286D"/>
    <w:rsid w:val="00CD67A7"/>
    <w:rsid w:val="00CD6FC7"/>
    <w:rsid w:val="00CE1040"/>
    <w:rsid w:val="00CE1727"/>
    <w:rsid w:val="00CE268F"/>
    <w:rsid w:val="00CE72F4"/>
    <w:rsid w:val="00CF285D"/>
    <w:rsid w:val="00CF446C"/>
    <w:rsid w:val="00CF52D6"/>
    <w:rsid w:val="00CF5B7E"/>
    <w:rsid w:val="00D0224A"/>
    <w:rsid w:val="00D174E4"/>
    <w:rsid w:val="00D23F5B"/>
    <w:rsid w:val="00D2428F"/>
    <w:rsid w:val="00D25862"/>
    <w:rsid w:val="00D25AE6"/>
    <w:rsid w:val="00D374AA"/>
    <w:rsid w:val="00D377A3"/>
    <w:rsid w:val="00D41C4F"/>
    <w:rsid w:val="00D47231"/>
    <w:rsid w:val="00D50C56"/>
    <w:rsid w:val="00D52212"/>
    <w:rsid w:val="00D56881"/>
    <w:rsid w:val="00D81486"/>
    <w:rsid w:val="00D8681B"/>
    <w:rsid w:val="00D93C1A"/>
    <w:rsid w:val="00D97B17"/>
    <w:rsid w:val="00DA27E8"/>
    <w:rsid w:val="00DA3930"/>
    <w:rsid w:val="00DB09D2"/>
    <w:rsid w:val="00DB70A6"/>
    <w:rsid w:val="00DD2CD5"/>
    <w:rsid w:val="00DD7FCE"/>
    <w:rsid w:val="00DE2CC8"/>
    <w:rsid w:val="00DE31BE"/>
    <w:rsid w:val="00DE3D54"/>
    <w:rsid w:val="00DE5B91"/>
    <w:rsid w:val="00DF6024"/>
    <w:rsid w:val="00E07A7C"/>
    <w:rsid w:val="00E2013C"/>
    <w:rsid w:val="00E24CBC"/>
    <w:rsid w:val="00E31FFA"/>
    <w:rsid w:val="00E34FA3"/>
    <w:rsid w:val="00E35FE6"/>
    <w:rsid w:val="00E4021D"/>
    <w:rsid w:val="00E52776"/>
    <w:rsid w:val="00E5386E"/>
    <w:rsid w:val="00E57556"/>
    <w:rsid w:val="00E60F60"/>
    <w:rsid w:val="00E627A5"/>
    <w:rsid w:val="00E63AEC"/>
    <w:rsid w:val="00E67849"/>
    <w:rsid w:val="00E72C91"/>
    <w:rsid w:val="00E74C81"/>
    <w:rsid w:val="00E870D4"/>
    <w:rsid w:val="00E911A2"/>
    <w:rsid w:val="00E9710C"/>
    <w:rsid w:val="00EA0125"/>
    <w:rsid w:val="00EA0285"/>
    <w:rsid w:val="00EA0965"/>
    <w:rsid w:val="00EA0D56"/>
    <w:rsid w:val="00EA2937"/>
    <w:rsid w:val="00EA5BF6"/>
    <w:rsid w:val="00EB070A"/>
    <w:rsid w:val="00EB44C8"/>
    <w:rsid w:val="00EC0D59"/>
    <w:rsid w:val="00EC476F"/>
    <w:rsid w:val="00EC7128"/>
    <w:rsid w:val="00ED22DB"/>
    <w:rsid w:val="00ED7595"/>
    <w:rsid w:val="00EF1073"/>
    <w:rsid w:val="00F0243B"/>
    <w:rsid w:val="00F067D6"/>
    <w:rsid w:val="00F12F9B"/>
    <w:rsid w:val="00F15FED"/>
    <w:rsid w:val="00F17F45"/>
    <w:rsid w:val="00F21C2D"/>
    <w:rsid w:val="00F21D69"/>
    <w:rsid w:val="00F2274D"/>
    <w:rsid w:val="00F27DA0"/>
    <w:rsid w:val="00F31989"/>
    <w:rsid w:val="00F42E41"/>
    <w:rsid w:val="00F43F9A"/>
    <w:rsid w:val="00F45CB7"/>
    <w:rsid w:val="00F4789B"/>
    <w:rsid w:val="00F5581A"/>
    <w:rsid w:val="00F57B9C"/>
    <w:rsid w:val="00F628C0"/>
    <w:rsid w:val="00F639DC"/>
    <w:rsid w:val="00F8075C"/>
    <w:rsid w:val="00F82C06"/>
    <w:rsid w:val="00F85ACB"/>
    <w:rsid w:val="00F92109"/>
    <w:rsid w:val="00F95C6D"/>
    <w:rsid w:val="00FA0764"/>
    <w:rsid w:val="00FA23FB"/>
    <w:rsid w:val="00FA5416"/>
    <w:rsid w:val="00FB2A5C"/>
    <w:rsid w:val="00FB3AC8"/>
    <w:rsid w:val="00FB413B"/>
    <w:rsid w:val="00FB511C"/>
    <w:rsid w:val="00FC2256"/>
    <w:rsid w:val="00FC26B7"/>
    <w:rsid w:val="00FC629E"/>
    <w:rsid w:val="00FD0692"/>
    <w:rsid w:val="00FD1F34"/>
    <w:rsid w:val="00FD4534"/>
    <w:rsid w:val="00FD7CDF"/>
    <w:rsid w:val="00FE1C26"/>
    <w:rsid w:val="00FE46AE"/>
    <w:rsid w:val="00FE5F28"/>
    <w:rsid w:val="00FE7A9E"/>
    <w:rsid w:val="00FF0BF1"/>
    <w:rsid w:val="012D8CA1"/>
    <w:rsid w:val="01497141"/>
    <w:rsid w:val="0161D324"/>
    <w:rsid w:val="03D8182F"/>
    <w:rsid w:val="052289FF"/>
    <w:rsid w:val="055C10AC"/>
    <w:rsid w:val="057949F2"/>
    <w:rsid w:val="064896ED"/>
    <w:rsid w:val="064B0544"/>
    <w:rsid w:val="06575F77"/>
    <w:rsid w:val="07EE44FE"/>
    <w:rsid w:val="083E77FB"/>
    <w:rsid w:val="09422356"/>
    <w:rsid w:val="09C7E911"/>
    <w:rsid w:val="0A04292C"/>
    <w:rsid w:val="0A515A31"/>
    <w:rsid w:val="0AB3F90A"/>
    <w:rsid w:val="0AEF027A"/>
    <w:rsid w:val="0B0866A2"/>
    <w:rsid w:val="0CA9580D"/>
    <w:rsid w:val="0CCFFBA0"/>
    <w:rsid w:val="0DB47553"/>
    <w:rsid w:val="0F52085E"/>
    <w:rsid w:val="1016A738"/>
    <w:rsid w:val="107063D8"/>
    <w:rsid w:val="117B676F"/>
    <w:rsid w:val="11ECC468"/>
    <w:rsid w:val="128CE54B"/>
    <w:rsid w:val="130F22C7"/>
    <w:rsid w:val="131EF68B"/>
    <w:rsid w:val="1372F93C"/>
    <w:rsid w:val="1574436C"/>
    <w:rsid w:val="17459B16"/>
    <w:rsid w:val="18095C0E"/>
    <w:rsid w:val="1822F833"/>
    <w:rsid w:val="1860CBE5"/>
    <w:rsid w:val="1944CC1A"/>
    <w:rsid w:val="1A5C1C32"/>
    <w:rsid w:val="1B44C05E"/>
    <w:rsid w:val="1B57FE0B"/>
    <w:rsid w:val="1B688E53"/>
    <w:rsid w:val="1B7C3573"/>
    <w:rsid w:val="1C9F92F2"/>
    <w:rsid w:val="1D989DE7"/>
    <w:rsid w:val="1E4EDB18"/>
    <w:rsid w:val="1F370F83"/>
    <w:rsid w:val="1FE8BB1F"/>
    <w:rsid w:val="21F968AC"/>
    <w:rsid w:val="22142404"/>
    <w:rsid w:val="229BAD59"/>
    <w:rsid w:val="23C34631"/>
    <w:rsid w:val="23CB516E"/>
    <w:rsid w:val="25435838"/>
    <w:rsid w:val="259151AA"/>
    <w:rsid w:val="278056B0"/>
    <w:rsid w:val="27D2B113"/>
    <w:rsid w:val="27EA51E5"/>
    <w:rsid w:val="2897A7D9"/>
    <w:rsid w:val="28ABFDDB"/>
    <w:rsid w:val="29CC8624"/>
    <w:rsid w:val="2A970C10"/>
    <w:rsid w:val="2A9EA68B"/>
    <w:rsid w:val="2B7448F3"/>
    <w:rsid w:val="2B9236AD"/>
    <w:rsid w:val="2BDF4CF8"/>
    <w:rsid w:val="2BE7126F"/>
    <w:rsid w:val="2C9EBC5B"/>
    <w:rsid w:val="2D829089"/>
    <w:rsid w:val="2FD2C667"/>
    <w:rsid w:val="2FD62A4C"/>
    <w:rsid w:val="30979191"/>
    <w:rsid w:val="31A77D2D"/>
    <w:rsid w:val="3229C8C6"/>
    <w:rsid w:val="324143D8"/>
    <w:rsid w:val="32A0CECB"/>
    <w:rsid w:val="32B25DFF"/>
    <w:rsid w:val="32C86F78"/>
    <w:rsid w:val="341024CE"/>
    <w:rsid w:val="34ABAD18"/>
    <w:rsid w:val="36FD39E9"/>
    <w:rsid w:val="38D68BDE"/>
    <w:rsid w:val="38E3AA45"/>
    <w:rsid w:val="3AA6DC98"/>
    <w:rsid w:val="3AF8898B"/>
    <w:rsid w:val="3C487B5A"/>
    <w:rsid w:val="3C4944A8"/>
    <w:rsid w:val="3E47C322"/>
    <w:rsid w:val="3E4984A9"/>
    <w:rsid w:val="3E4BD93C"/>
    <w:rsid w:val="405BD4CF"/>
    <w:rsid w:val="409942C6"/>
    <w:rsid w:val="4160A0C6"/>
    <w:rsid w:val="41BC3F36"/>
    <w:rsid w:val="4244997D"/>
    <w:rsid w:val="4246C48C"/>
    <w:rsid w:val="429080D8"/>
    <w:rsid w:val="43167DDB"/>
    <w:rsid w:val="43653164"/>
    <w:rsid w:val="43D3CC66"/>
    <w:rsid w:val="44DA4219"/>
    <w:rsid w:val="44E9C02C"/>
    <w:rsid w:val="4513ECD7"/>
    <w:rsid w:val="45421949"/>
    <w:rsid w:val="45A11865"/>
    <w:rsid w:val="46392F00"/>
    <w:rsid w:val="47F202EE"/>
    <w:rsid w:val="49598B42"/>
    <w:rsid w:val="4A1AF32B"/>
    <w:rsid w:val="4BD4D732"/>
    <w:rsid w:val="4C48B316"/>
    <w:rsid w:val="4DCDEDFE"/>
    <w:rsid w:val="4DE3337C"/>
    <w:rsid w:val="4E1EC412"/>
    <w:rsid w:val="4EE44CB4"/>
    <w:rsid w:val="4F04F540"/>
    <w:rsid w:val="4FF75E27"/>
    <w:rsid w:val="512595F9"/>
    <w:rsid w:val="5129F9DB"/>
    <w:rsid w:val="517BCC93"/>
    <w:rsid w:val="51ABE13F"/>
    <w:rsid w:val="5255B40D"/>
    <w:rsid w:val="52A1FC36"/>
    <w:rsid w:val="532D3881"/>
    <w:rsid w:val="543CA65F"/>
    <w:rsid w:val="54BC2429"/>
    <w:rsid w:val="559B7DC3"/>
    <w:rsid w:val="55DA0DC0"/>
    <w:rsid w:val="570BEA92"/>
    <w:rsid w:val="5713B990"/>
    <w:rsid w:val="572C3964"/>
    <w:rsid w:val="574D5574"/>
    <w:rsid w:val="57537137"/>
    <w:rsid w:val="59AEB1F6"/>
    <w:rsid w:val="59CFA013"/>
    <w:rsid w:val="5A087A29"/>
    <w:rsid w:val="5B5DA215"/>
    <w:rsid w:val="5B821E49"/>
    <w:rsid w:val="5C4406C6"/>
    <w:rsid w:val="5CAF158D"/>
    <w:rsid w:val="5D3F8373"/>
    <w:rsid w:val="5E5030F0"/>
    <w:rsid w:val="5F9A9161"/>
    <w:rsid w:val="5FC006FF"/>
    <w:rsid w:val="61741433"/>
    <w:rsid w:val="61E4BF18"/>
    <w:rsid w:val="62F8D3A9"/>
    <w:rsid w:val="635C1D8B"/>
    <w:rsid w:val="63C158F6"/>
    <w:rsid w:val="650E553D"/>
    <w:rsid w:val="653628BB"/>
    <w:rsid w:val="6626B712"/>
    <w:rsid w:val="6693C0C3"/>
    <w:rsid w:val="6752AAF6"/>
    <w:rsid w:val="6772D83F"/>
    <w:rsid w:val="67C3AD90"/>
    <w:rsid w:val="681429E4"/>
    <w:rsid w:val="681539D7"/>
    <w:rsid w:val="68851E4A"/>
    <w:rsid w:val="698D5B02"/>
    <w:rsid w:val="69F7C78F"/>
    <w:rsid w:val="6A30D32E"/>
    <w:rsid w:val="6A469AE2"/>
    <w:rsid w:val="6B80647C"/>
    <w:rsid w:val="6BAAA6E3"/>
    <w:rsid w:val="6BBBE2AC"/>
    <w:rsid w:val="6D8AF6EC"/>
    <w:rsid w:val="6DBB546B"/>
    <w:rsid w:val="6E2F6209"/>
    <w:rsid w:val="6ECCA440"/>
    <w:rsid w:val="6FCF078C"/>
    <w:rsid w:val="70368DF4"/>
    <w:rsid w:val="72040864"/>
    <w:rsid w:val="725E0368"/>
    <w:rsid w:val="725FFF35"/>
    <w:rsid w:val="72647A5B"/>
    <w:rsid w:val="734AD4F4"/>
    <w:rsid w:val="74386255"/>
    <w:rsid w:val="748CDD22"/>
    <w:rsid w:val="7663E03A"/>
    <w:rsid w:val="767F4E88"/>
    <w:rsid w:val="76BD7D62"/>
    <w:rsid w:val="76C9DD26"/>
    <w:rsid w:val="7728263F"/>
    <w:rsid w:val="778612BA"/>
    <w:rsid w:val="77FFB09B"/>
    <w:rsid w:val="78258FB2"/>
    <w:rsid w:val="78BE66FA"/>
    <w:rsid w:val="78FC6D7D"/>
    <w:rsid w:val="792E305C"/>
    <w:rsid w:val="79F6AF50"/>
    <w:rsid w:val="7A348FE7"/>
    <w:rsid w:val="7AAEBC24"/>
    <w:rsid w:val="7B8B4245"/>
    <w:rsid w:val="7BDAD05C"/>
    <w:rsid w:val="7BDE5990"/>
    <w:rsid w:val="7BF7A90D"/>
    <w:rsid w:val="7CE14751"/>
    <w:rsid w:val="7D2D2E07"/>
    <w:rsid w:val="7E468801"/>
    <w:rsid w:val="7F4EC89A"/>
    <w:rsid w:val="7F82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D9FB6"/>
  <w15:chartTrackingRefBased/>
  <w15:docId w15:val="{B0E3C213-E772-44E0-8B96-28CE7C9C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29"/>
  </w:style>
  <w:style w:type="paragraph" w:styleId="Heading1">
    <w:name w:val="heading 1"/>
    <w:basedOn w:val="Normal"/>
    <w:next w:val="Normal"/>
    <w:link w:val="Heading1Char"/>
    <w:uiPriority w:val="9"/>
    <w:qFormat/>
    <w:rsid w:val="00655FC0"/>
    <w:pPr>
      <w:keepNext/>
      <w:keepLines/>
      <w:pBdr>
        <w:left w:val="single" w:sz="12" w:space="12" w:color="CA336F"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655FC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655FC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55FC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55FC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55FC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55FC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55FC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55FC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428F"/>
    <w:pPr>
      <w:ind w:left="720"/>
      <w:contextualSpacing/>
    </w:pPr>
  </w:style>
  <w:style w:type="paragraph" w:styleId="NormalWeb">
    <w:name w:val="Normal (Web)"/>
    <w:basedOn w:val="Normal"/>
    <w:uiPriority w:val="99"/>
    <w:semiHidden/>
    <w:unhideWhenUsed/>
    <w:rsid w:val="00283D8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5FC0"/>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55FC0"/>
    <w:rPr>
      <w:rFonts w:asciiTheme="majorHAnsi" w:eastAsiaTheme="majorEastAsia" w:hAnsiTheme="majorHAnsi" w:cstheme="majorBidi"/>
      <w:caps/>
      <w:spacing w:val="40"/>
      <w:sz w:val="76"/>
      <w:szCs w:val="76"/>
    </w:rPr>
  </w:style>
  <w:style w:type="paragraph" w:styleId="Header">
    <w:name w:val="header"/>
    <w:basedOn w:val="Normal"/>
    <w:link w:val="HeaderChar"/>
    <w:uiPriority w:val="99"/>
    <w:unhideWhenUsed/>
    <w:rsid w:val="00384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335"/>
  </w:style>
  <w:style w:type="paragraph" w:styleId="Footer">
    <w:name w:val="footer"/>
    <w:basedOn w:val="Normal"/>
    <w:link w:val="FooterChar"/>
    <w:uiPriority w:val="99"/>
    <w:unhideWhenUsed/>
    <w:rsid w:val="00384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335"/>
  </w:style>
  <w:style w:type="character" w:customStyle="1" w:styleId="Heading1Char">
    <w:name w:val="Heading 1 Char"/>
    <w:basedOn w:val="DefaultParagraphFont"/>
    <w:link w:val="Heading1"/>
    <w:uiPriority w:val="9"/>
    <w:rsid w:val="00655FC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655FC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655FC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55FC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55FC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55FC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55FC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55FC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55FC0"/>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655FC0"/>
    <w:pPr>
      <w:spacing w:line="240" w:lineRule="auto"/>
    </w:pPr>
    <w:rPr>
      <w:b/>
      <w:bCs/>
      <w:color w:val="CA336F" w:themeColor="accent2"/>
      <w:spacing w:val="10"/>
      <w:sz w:val="16"/>
      <w:szCs w:val="16"/>
    </w:rPr>
  </w:style>
  <w:style w:type="paragraph" w:styleId="Subtitle">
    <w:name w:val="Subtitle"/>
    <w:basedOn w:val="Normal"/>
    <w:next w:val="Normal"/>
    <w:link w:val="SubtitleChar"/>
    <w:uiPriority w:val="11"/>
    <w:qFormat/>
    <w:rsid w:val="00655FC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55FC0"/>
    <w:rPr>
      <w:color w:val="000000" w:themeColor="text1"/>
      <w:sz w:val="24"/>
      <w:szCs w:val="24"/>
    </w:rPr>
  </w:style>
  <w:style w:type="character" w:styleId="Strong">
    <w:name w:val="Strong"/>
    <w:basedOn w:val="DefaultParagraphFont"/>
    <w:uiPriority w:val="22"/>
    <w:qFormat/>
    <w:rsid w:val="00655FC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55FC0"/>
    <w:rPr>
      <w:rFonts w:asciiTheme="minorHAnsi" w:eastAsiaTheme="minorEastAsia" w:hAnsiTheme="minorHAnsi" w:cstheme="minorBidi"/>
      <w:i/>
      <w:iCs/>
      <w:color w:val="972652" w:themeColor="accent2" w:themeShade="BF"/>
      <w:sz w:val="20"/>
      <w:szCs w:val="20"/>
    </w:rPr>
  </w:style>
  <w:style w:type="paragraph" w:styleId="NoSpacing">
    <w:name w:val="No Spacing"/>
    <w:uiPriority w:val="1"/>
    <w:qFormat/>
    <w:rsid w:val="00655FC0"/>
    <w:pPr>
      <w:spacing w:after="0" w:line="240" w:lineRule="auto"/>
    </w:pPr>
  </w:style>
  <w:style w:type="paragraph" w:styleId="Quote">
    <w:name w:val="Quote"/>
    <w:basedOn w:val="Normal"/>
    <w:next w:val="Normal"/>
    <w:link w:val="QuoteChar"/>
    <w:uiPriority w:val="29"/>
    <w:qFormat/>
    <w:rsid w:val="00655FC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55FC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55FC0"/>
    <w:pPr>
      <w:spacing w:before="100" w:beforeAutospacing="1" w:after="240"/>
      <w:ind w:left="936" w:right="936"/>
      <w:jc w:val="center"/>
    </w:pPr>
    <w:rPr>
      <w:rFonts w:asciiTheme="majorHAnsi" w:eastAsiaTheme="majorEastAsia" w:hAnsiTheme="majorHAnsi" w:cstheme="majorBidi"/>
      <w:caps/>
      <w:color w:val="972652" w:themeColor="accent2" w:themeShade="BF"/>
      <w:spacing w:val="10"/>
      <w:sz w:val="28"/>
      <w:szCs w:val="28"/>
    </w:rPr>
  </w:style>
  <w:style w:type="character" w:customStyle="1" w:styleId="IntenseQuoteChar">
    <w:name w:val="Intense Quote Char"/>
    <w:basedOn w:val="DefaultParagraphFont"/>
    <w:link w:val="IntenseQuote"/>
    <w:uiPriority w:val="30"/>
    <w:rsid w:val="00655FC0"/>
    <w:rPr>
      <w:rFonts w:asciiTheme="majorHAnsi" w:eastAsiaTheme="majorEastAsia" w:hAnsiTheme="majorHAnsi" w:cstheme="majorBidi"/>
      <w:caps/>
      <w:color w:val="972652" w:themeColor="accent2" w:themeShade="BF"/>
      <w:spacing w:val="10"/>
      <w:sz w:val="28"/>
      <w:szCs w:val="28"/>
    </w:rPr>
  </w:style>
  <w:style w:type="character" w:styleId="SubtleEmphasis">
    <w:name w:val="Subtle Emphasis"/>
    <w:basedOn w:val="DefaultParagraphFont"/>
    <w:uiPriority w:val="19"/>
    <w:qFormat/>
    <w:rsid w:val="00655FC0"/>
    <w:rPr>
      <w:i/>
      <w:iCs/>
      <w:color w:val="auto"/>
    </w:rPr>
  </w:style>
  <w:style w:type="character" w:styleId="IntenseEmphasis">
    <w:name w:val="Intense Emphasis"/>
    <w:basedOn w:val="DefaultParagraphFont"/>
    <w:uiPriority w:val="21"/>
    <w:qFormat/>
    <w:rsid w:val="00655FC0"/>
    <w:rPr>
      <w:rFonts w:asciiTheme="minorHAnsi" w:eastAsiaTheme="minorEastAsia" w:hAnsiTheme="minorHAnsi" w:cstheme="minorBidi"/>
      <w:b/>
      <w:bCs/>
      <w:i/>
      <w:iCs/>
      <w:color w:val="972652" w:themeColor="accent2" w:themeShade="BF"/>
      <w:spacing w:val="0"/>
      <w:w w:val="100"/>
      <w:position w:val="0"/>
      <w:sz w:val="20"/>
      <w:szCs w:val="20"/>
    </w:rPr>
  </w:style>
  <w:style w:type="character" w:styleId="SubtleReference">
    <w:name w:val="Subtle Reference"/>
    <w:basedOn w:val="DefaultParagraphFont"/>
    <w:uiPriority w:val="31"/>
    <w:qFormat/>
    <w:rsid w:val="00655FC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55FC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55FC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655FC0"/>
    <w:pPr>
      <w:outlineLvl w:val="9"/>
    </w:pPr>
  </w:style>
  <w:style w:type="paragraph" w:styleId="Revision">
    <w:name w:val="Revision"/>
    <w:hidden/>
    <w:uiPriority w:val="99"/>
    <w:semiHidden/>
    <w:rsid w:val="00BF5D9E"/>
    <w:pPr>
      <w:spacing w:after="0" w:line="240" w:lineRule="auto"/>
    </w:pPr>
  </w:style>
  <w:style w:type="character" w:styleId="CommentReference">
    <w:name w:val="annotation reference"/>
    <w:basedOn w:val="DefaultParagraphFont"/>
    <w:uiPriority w:val="99"/>
    <w:semiHidden/>
    <w:unhideWhenUsed/>
    <w:rsid w:val="00010E5E"/>
    <w:rPr>
      <w:sz w:val="16"/>
      <w:szCs w:val="16"/>
    </w:rPr>
  </w:style>
  <w:style w:type="paragraph" w:styleId="CommentText">
    <w:name w:val="annotation text"/>
    <w:basedOn w:val="Normal"/>
    <w:link w:val="CommentTextChar"/>
    <w:uiPriority w:val="99"/>
    <w:unhideWhenUsed/>
    <w:rsid w:val="00010E5E"/>
    <w:pPr>
      <w:spacing w:line="240" w:lineRule="auto"/>
    </w:pPr>
    <w:rPr>
      <w:sz w:val="20"/>
      <w:szCs w:val="20"/>
    </w:rPr>
  </w:style>
  <w:style w:type="character" w:customStyle="1" w:styleId="CommentTextChar">
    <w:name w:val="Comment Text Char"/>
    <w:basedOn w:val="DefaultParagraphFont"/>
    <w:link w:val="CommentText"/>
    <w:uiPriority w:val="99"/>
    <w:rsid w:val="00010E5E"/>
    <w:rPr>
      <w:sz w:val="20"/>
      <w:szCs w:val="20"/>
    </w:rPr>
  </w:style>
  <w:style w:type="paragraph" w:styleId="CommentSubject">
    <w:name w:val="annotation subject"/>
    <w:basedOn w:val="CommentText"/>
    <w:next w:val="CommentText"/>
    <w:link w:val="CommentSubjectChar"/>
    <w:uiPriority w:val="99"/>
    <w:semiHidden/>
    <w:unhideWhenUsed/>
    <w:rsid w:val="00010E5E"/>
    <w:rPr>
      <w:b/>
      <w:bCs/>
    </w:rPr>
  </w:style>
  <w:style w:type="character" w:customStyle="1" w:styleId="CommentSubjectChar">
    <w:name w:val="Comment Subject Char"/>
    <w:basedOn w:val="CommentTextChar"/>
    <w:link w:val="CommentSubject"/>
    <w:uiPriority w:val="99"/>
    <w:semiHidden/>
    <w:rsid w:val="00010E5E"/>
    <w:rPr>
      <w:b/>
      <w:bCs/>
      <w:sz w:val="20"/>
      <w:szCs w:val="20"/>
    </w:rPr>
  </w:style>
  <w:style w:type="paragraph" w:customStyle="1" w:styleId="paragraph">
    <w:name w:val="paragraph"/>
    <w:basedOn w:val="Normal"/>
    <w:rsid w:val="00CB38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3893"/>
  </w:style>
  <w:style w:type="character" w:customStyle="1" w:styleId="eop">
    <w:name w:val="eop"/>
    <w:basedOn w:val="DefaultParagraphFont"/>
    <w:rsid w:val="00CB3893"/>
  </w:style>
  <w:style w:type="character" w:styleId="Hyperlink">
    <w:name w:val="Hyperlink"/>
    <w:basedOn w:val="DefaultParagraphFont"/>
    <w:uiPriority w:val="99"/>
    <w:unhideWhenUsed/>
    <w:rsid w:val="00AB2864"/>
    <w:rPr>
      <w:color w:val="0000FF"/>
      <w:u w:val="single"/>
    </w:rPr>
  </w:style>
  <w:style w:type="character" w:styleId="FollowedHyperlink">
    <w:name w:val="FollowedHyperlink"/>
    <w:basedOn w:val="DefaultParagraphFont"/>
    <w:uiPriority w:val="99"/>
    <w:semiHidden/>
    <w:unhideWhenUsed/>
    <w:rsid w:val="00F628C0"/>
    <w:rPr>
      <w:color w:val="CA336F" w:themeColor="followedHyperlink"/>
      <w:u w:val="single"/>
    </w:rPr>
  </w:style>
  <w:style w:type="character" w:customStyle="1" w:styleId="ListParagraphChar">
    <w:name w:val="List Paragraph Char"/>
    <w:basedOn w:val="DefaultParagraphFont"/>
    <w:link w:val="ListParagraph"/>
    <w:uiPriority w:val="34"/>
    <w:rsid w:val="00FD7CDF"/>
  </w:style>
  <w:style w:type="character" w:customStyle="1" w:styleId="wacimagecontainer">
    <w:name w:val="wacimagecontainer"/>
    <w:basedOn w:val="DefaultParagraphFont"/>
    <w:rsid w:val="00341DD3"/>
  </w:style>
  <w:style w:type="character" w:styleId="UnresolvedMention">
    <w:name w:val="Unresolved Mention"/>
    <w:basedOn w:val="DefaultParagraphFont"/>
    <w:uiPriority w:val="99"/>
    <w:semiHidden/>
    <w:unhideWhenUsed/>
    <w:rsid w:val="0005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7458">
      <w:bodyDiv w:val="1"/>
      <w:marLeft w:val="0"/>
      <w:marRight w:val="0"/>
      <w:marTop w:val="0"/>
      <w:marBottom w:val="0"/>
      <w:divBdr>
        <w:top w:val="none" w:sz="0" w:space="0" w:color="auto"/>
        <w:left w:val="none" w:sz="0" w:space="0" w:color="auto"/>
        <w:bottom w:val="none" w:sz="0" w:space="0" w:color="auto"/>
        <w:right w:val="none" w:sz="0" w:space="0" w:color="auto"/>
      </w:divBdr>
    </w:div>
    <w:div w:id="667758279">
      <w:bodyDiv w:val="1"/>
      <w:marLeft w:val="0"/>
      <w:marRight w:val="0"/>
      <w:marTop w:val="0"/>
      <w:marBottom w:val="0"/>
      <w:divBdr>
        <w:top w:val="none" w:sz="0" w:space="0" w:color="auto"/>
        <w:left w:val="none" w:sz="0" w:space="0" w:color="auto"/>
        <w:bottom w:val="none" w:sz="0" w:space="0" w:color="auto"/>
        <w:right w:val="none" w:sz="0" w:space="0" w:color="auto"/>
      </w:divBdr>
    </w:div>
    <w:div w:id="1010717434">
      <w:bodyDiv w:val="1"/>
      <w:marLeft w:val="0"/>
      <w:marRight w:val="0"/>
      <w:marTop w:val="0"/>
      <w:marBottom w:val="0"/>
      <w:divBdr>
        <w:top w:val="none" w:sz="0" w:space="0" w:color="auto"/>
        <w:left w:val="none" w:sz="0" w:space="0" w:color="auto"/>
        <w:bottom w:val="none" w:sz="0" w:space="0" w:color="auto"/>
        <w:right w:val="none" w:sz="0" w:space="0" w:color="auto"/>
      </w:divBdr>
      <w:divsChild>
        <w:div w:id="1346054445">
          <w:marLeft w:val="0"/>
          <w:marRight w:val="0"/>
          <w:marTop w:val="0"/>
          <w:marBottom w:val="0"/>
          <w:divBdr>
            <w:top w:val="none" w:sz="0" w:space="0" w:color="auto"/>
            <w:left w:val="none" w:sz="0" w:space="0" w:color="auto"/>
            <w:bottom w:val="none" w:sz="0" w:space="0" w:color="auto"/>
            <w:right w:val="none" w:sz="0" w:space="0" w:color="auto"/>
          </w:divBdr>
          <w:divsChild>
            <w:div w:id="1466241971">
              <w:marLeft w:val="0"/>
              <w:marRight w:val="0"/>
              <w:marTop w:val="0"/>
              <w:marBottom w:val="0"/>
              <w:divBdr>
                <w:top w:val="none" w:sz="0" w:space="0" w:color="auto"/>
                <w:left w:val="none" w:sz="0" w:space="0" w:color="auto"/>
                <w:bottom w:val="none" w:sz="0" w:space="0" w:color="auto"/>
                <w:right w:val="none" w:sz="0" w:space="0" w:color="auto"/>
              </w:divBdr>
            </w:div>
          </w:divsChild>
        </w:div>
        <w:div w:id="1124274084">
          <w:marLeft w:val="0"/>
          <w:marRight w:val="0"/>
          <w:marTop w:val="0"/>
          <w:marBottom w:val="0"/>
          <w:divBdr>
            <w:top w:val="none" w:sz="0" w:space="0" w:color="auto"/>
            <w:left w:val="none" w:sz="0" w:space="0" w:color="auto"/>
            <w:bottom w:val="none" w:sz="0" w:space="0" w:color="auto"/>
            <w:right w:val="none" w:sz="0" w:space="0" w:color="auto"/>
          </w:divBdr>
          <w:divsChild>
            <w:div w:id="778063806">
              <w:marLeft w:val="0"/>
              <w:marRight w:val="0"/>
              <w:marTop w:val="0"/>
              <w:marBottom w:val="0"/>
              <w:divBdr>
                <w:top w:val="none" w:sz="0" w:space="0" w:color="auto"/>
                <w:left w:val="none" w:sz="0" w:space="0" w:color="auto"/>
                <w:bottom w:val="none" w:sz="0" w:space="0" w:color="auto"/>
                <w:right w:val="none" w:sz="0" w:space="0" w:color="auto"/>
              </w:divBdr>
            </w:div>
          </w:divsChild>
        </w:div>
        <w:div w:id="190454457">
          <w:marLeft w:val="0"/>
          <w:marRight w:val="0"/>
          <w:marTop w:val="0"/>
          <w:marBottom w:val="0"/>
          <w:divBdr>
            <w:top w:val="none" w:sz="0" w:space="0" w:color="auto"/>
            <w:left w:val="none" w:sz="0" w:space="0" w:color="auto"/>
            <w:bottom w:val="none" w:sz="0" w:space="0" w:color="auto"/>
            <w:right w:val="none" w:sz="0" w:space="0" w:color="auto"/>
          </w:divBdr>
          <w:divsChild>
            <w:div w:id="555122240">
              <w:marLeft w:val="0"/>
              <w:marRight w:val="0"/>
              <w:marTop w:val="0"/>
              <w:marBottom w:val="0"/>
              <w:divBdr>
                <w:top w:val="none" w:sz="0" w:space="0" w:color="auto"/>
                <w:left w:val="none" w:sz="0" w:space="0" w:color="auto"/>
                <w:bottom w:val="none" w:sz="0" w:space="0" w:color="auto"/>
                <w:right w:val="none" w:sz="0" w:space="0" w:color="auto"/>
              </w:divBdr>
            </w:div>
            <w:div w:id="94181121">
              <w:marLeft w:val="0"/>
              <w:marRight w:val="0"/>
              <w:marTop w:val="0"/>
              <w:marBottom w:val="0"/>
              <w:divBdr>
                <w:top w:val="none" w:sz="0" w:space="0" w:color="auto"/>
                <w:left w:val="none" w:sz="0" w:space="0" w:color="auto"/>
                <w:bottom w:val="none" w:sz="0" w:space="0" w:color="auto"/>
                <w:right w:val="none" w:sz="0" w:space="0" w:color="auto"/>
              </w:divBdr>
            </w:div>
          </w:divsChild>
        </w:div>
        <w:div w:id="1291550053">
          <w:marLeft w:val="0"/>
          <w:marRight w:val="0"/>
          <w:marTop w:val="0"/>
          <w:marBottom w:val="0"/>
          <w:divBdr>
            <w:top w:val="none" w:sz="0" w:space="0" w:color="auto"/>
            <w:left w:val="none" w:sz="0" w:space="0" w:color="auto"/>
            <w:bottom w:val="none" w:sz="0" w:space="0" w:color="auto"/>
            <w:right w:val="none" w:sz="0" w:space="0" w:color="auto"/>
          </w:divBdr>
          <w:divsChild>
            <w:div w:id="828978918">
              <w:marLeft w:val="0"/>
              <w:marRight w:val="0"/>
              <w:marTop w:val="0"/>
              <w:marBottom w:val="0"/>
              <w:divBdr>
                <w:top w:val="none" w:sz="0" w:space="0" w:color="auto"/>
                <w:left w:val="none" w:sz="0" w:space="0" w:color="auto"/>
                <w:bottom w:val="none" w:sz="0" w:space="0" w:color="auto"/>
                <w:right w:val="none" w:sz="0" w:space="0" w:color="auto"/>
              </w:divBdr>
            </w:div>
            <w:div w:id="836924853">
              <w:marLeft w:val="0"/>
              <w:marRight w:val="0"/>
              <w:marTop w:val="0"/>
              <w:marBottom w:val="0"/>
              <w:divBdr>
                <w:top w:val="none" w:sz="0" w:space="0" w:color="auto"/>
                <w:left w:val="none" w:sz="0" w:space="0" w:color="auto"/>
                <w:bottom w:val="none" w:sz="0" w:space="0" w:color="auto"/>
                <w:right w:val="none" w:sz="0" w:space="0" w:color="auto"/>
              </w:divBdr>
            </w:div>
          </w:divsChild>
        </w:div>
        <w:div w:id="1653287792">
          <w:marLeft w:val="0"/>
          <w:marRight w:val="0"/>
          <w:marTop w:val="0"/>
          <w:marBottom w:val="0"/>
          <w:divBdr>
            <w:top w:val="none" w:sz="0" w:space="0" w:color="auto"/>
            <w:left w:val="none" w:sz="0" w:space="0" w:color="auto"/>
            <w:bottom w:val="none" w:sz="0" w:space="0" w:color="auto"/>
            <w:right w:val="none" w:sz="0" w:space="0" w:color="auto"/>
          </w:divBdr>
          <w:divsChild>
            <w:div w:id="1090926062">
              <w:marLeft w:val="0"/>
              <w:marRight w:val="0"/>
              <w:marTop w:val="0"/>
              <w:marBottom w:val="0"/>
              <w:divBdr>
                <w:top w:val="none" w:sz="0" w:space="0" w:color="auto"/>
                <w:left w:val="none" w:sz="0" w:space="0" w:color="auto"/>
                <w:bottom w:val="none" w:sz="0" w:space="0" w:color="auto"/>
                <w:right w:val="none" w:sz="0" w:space="0" w:color="auto"/>
              </w:divBdr>
            </w:div>
            <w:div w:id="2048018486">
              <w:marLeft w:val="0"/>
              <w:marRight w:val="0"/>
              <w:marTop w:val="0"/>
              <w:marBottom w:val="0"/>
              <w:divBdr>
                <w:top w:val="none" w:sz="0" w:space="0" w:color="auto"/>
                <w:left w:val="none" w:sz="0" w:space="0" w:color="auto"/>
                <w:bottom w:val="none" w:sz="0" w:space="0" w:color="auto"/>
                <w:right w:val="none" w:sz="0" w:space="0" w:color="auto"/>
              </w:divBdr>
            </w:div>
          </w:divsChild>
        </w:div>
        <w:div w:id="1712338416">
          <w:marLeft w:val="0"/>
          <w:marRight w:val="0"/>
          <w:marTop w:val="0"/>
          <w:marBottom w:val="0"/>
          <w:divBdr>
            <w:top w:val="none" w:sz="0" w:space="0" w:color="auto"/>
            <w:left w:val="none" w:sz="0" w:space="0" w:color="auto"/>
            <w:bottom w:val="none" w:sz="0" w:space="0" w:color="auto"/>
            <w:right w:val="none" w:sz="0" w:space="0" w:color="auto"/>
          </w:divBdr>
          <w:divsChild>
            <w:div w:id="194930731">
              <w:marLeft w:val="0"/>
              <w:marRight w:val="0"/>
              <w:marTop w:val="0"/>
              <w:marBottom w:val="0"/>
              <w:divBdr>
                <w:top w:val="none" w:sz="0" w:space="0" w:color="auto"/>
                <w:left w:val="none" w:sz="0" w:space="0" w:color="auto"/>
                <w:bottom w:val="none" w:sz="0" w:space="0" w:color="auto"/>
                <w:right w:val="none" w:sz="0" w:space="0" w:color="auto"/>
              </w:divBdr>
            </w:div>
          </w:divsChild>
        </w:div>
        <w:div w:id="654184719">
          <w:marLeft w:val="0"/>
          <w:marRight w:val="0"/>
          <w:marTop w:val="0"/>
          <w:marBottom w:val="0"/>
          <w:divBdr>
            <w:top w:val="none" w:sz="0" w:space="0" w:color="auto"/>
            <w:left w:val="none" w:sz="0" w:space="0" w:color="auto"/>
            <w:bottom w:val="none" w:sz="0" w:space="0" w:color="auto"/>
            <w:right w:val="none" w:sz="0" w:space="0" w:color="auto"/>
          </w:divBdr>
          <w:divsChild>
            <w:div w:id="1379552232">
              <w:marLeft w:val="0"/>
              <w:marRight w:val="0"/>
              <w:marTop w:val="0"/>
              <w:marBottom w:val="0"/>
              <w:divBdr>
                <w:top w:val="none" w:sz="0" w:space="0" w:color="auto"/>
                <w:left w:val="none" w:sz="0" w:space="0" w:color="auto"/>
                <w:bottom w:val="none" w:sz="0" w:space="0" w:color="auto"/>
                <w:right w:val="none" w:sz="0" w:space="0" w:color="auto"/>
              </w:divBdr>
            </w:div>
          </w:divsChild>
        </w:div>
        <w:div w:id="1823349684">
          <w:marLeft w:val="0"/>
          <w:marRight w:val="0"/>
          <w:marTop w:val="0"/>
          <w:marBottom w:val="0"/>
          <w:divBdr>
            <w:top w:val="none" w:sz="0" w:space="0" w:color="auto"/>
            <w:left w:val="none" w:sz="0" w:space="0" w:color="auto"/>
            <w:bottom w:val="none" w:sz="0" w:space="0" w:color="auto"/>
            <w:right w:val="none" w:sz="0" w:space="0" w:color="auto"/>
          </w:divBdr>
          <w:divsChild>
            <w:div w:id="2121023535">
              <w:marLeft w:val="0"/>
              <w:marRight w:val="0"/>
              <w:marTop w:val="0"/>
              <w:marBottom w:val="0"/>
              <w:divBdr>
                <w:top w:val="none" w:sz="0" w:space="0" w:color="auto"/>
                <w:left w:val="none" w:sz="0" w:space="0" w:color="auto"/>
                <w:bottom w:val="none" w:sz="0" w:space="0" w:color="auto"/>
                <w:right w:val="none" w:sz="0" w:space="0" w:color="auto"/>
              </w:divBdr>
            </w:div>
          </w:divsChild>
        </w:div>
        <w:div w:id="2053728802">
          <w:marLeft w:val="0"/>
          <w:marRight w:val="0"/>
          <w:marTop w:val="0"/>
          <w:marBottom w:val="0"/>
          <w:divBdr>
            <w:top w:val="none" w:sz="0" w:space="0" w:color="auto"/>
            <w:left w:val="none" w:sz="0" w:space="0" w:color="auto"/>
            <w:bottom w:val="none" w:sz="0" w:space="0" w:color="auto"/>
            <w:right w:val="none" w:sz="0" w:space="0" w:color="auto"/>
          </w:divBdr>
          <w:divsChild>
            <w:div w:id="1776629907">
              <w:marLeft w:val="0"/>
              <w:marRight w:val="0"/>
              <w:marTop w:val="0"/>
              <w:marBottom w:val="0"/>
              <w:divBdr>
                <w:top w:val="none" w:sz="0" w:space="0" w:color="auto"/>
                <w:left w:val="none" w:sz="0" w:space="0" w:color="auto"/>
                <w:bottom w:val="none" w:sz="0" w:space="0" w:color="auto"/>
                <w:right w:val="none" w:sz="0" w:space="0" w:color="auto"/>
              </w:divBdr>
            </w:div>
          </w:divsChild>
        </w:div>
        <w:div w:id="1557811883">
          <w:marLeft w:val="0"/>
          <w:marRight w:val="0"/>
          <w:marTop w:val="0"/>
          <w:marBottom w:val="0"/>
          <w:divBdr>
            <w:top w:val="none" w:sz="0" w:space="0" w:color="auto"/>
            <w:left w:val="none" w:sz="0" w:space="0" w:color="auto"/>
            <w:bottom w:val="none" w:sz="0" w:space="0" w:color="auto"/>
            <w:right w:val="none" w:sz="0" w:space="0" w:color="auto"/>
          </w:divBdr>
          <w:divsChild>
            <w:div w:id="849100627">
              <w:marLeft w:val="0"/>
              <w:marRight w:val="0"/>
              <w:marTop w:val="0"/>
              <w:marBottom w:val="0"/>
              <w:divBdr>
                <w:top w:val="none" w:sz="0" w:space="0" w:color="auto"/>
                <w:left w:val="none" w:sz="0" w:space="0" w:color="auto"/>
                <w:bottom w:val="none" w:sz="0" w:space="0" w:color="auto"/>
                <w:right w:val="none" w:sz="0" w:space="0" w:color="auto"/>
              </w:divBdr>
            </w:div>
          </w:divsChild>
        </w:div>
        <w:div w:id="420877418">
          <w:marLeft w:val="0"/>
          <w:marRight w:val="0"/>
          <w:marTop w:val="0"/>
          <w:marBottom w:val="0"/>
          <w:divBdr>
            <w:top w:val="none" w:sz="0" w:space="0" w:color="auto"/>
            <w:left w:val="none" w:sz="0" w:space="0" w:color="auto"/>
            <w:bottom w:val="none" w:sz="0" w:space="0" w:color="auto"/>
            <w:right w:val="none" w:sz="0" w:space="0" w:color="auto"/>
          </w:divBdr>
          <w:divsChild>
            <w:div w:id="2089616949">
              <w:marLeft w:val="0"/>
              <w:marRight w:val="0"/>
              <w:marTop w:val="0"/>
              <w:marBottom w:val="0"/>
              <w:divBdr>
                <w:top w:val="none" w:sz="0" w:space="0" w:color="auto"/>
                <w:left w:val="none" w:sz="0" w:space="0" w:color="auto"/>
                <w:bottom w:val="none" w:sz="0" w:space="0" w:color="auto"/>
                <w:right w:val="none" w:sz="0" w:space="0" w:color="auto"/>
              </w:divBdr>
            </w:div>
            <w:div w:id="719552331">
              <w:marLeft w:val="0"/>
              <w:marRight w:val="0"/>
              <w:marTop w:val="0"/>
              <w:marBottom w:val="0"/>
              <w:divBdr>
                <w:top w:val="none" w:sz="0" w:space="0" w:color="auto"/>
                <w:left w:val="none" w:sz="0" w:space="0" w:color="auto"/>
                <w:bottom w:val="none" w:sz="0" w:space="0" w:color="auto"/>
                <w:right w:val="none" w:sz="0" w:space="0" w:color="auto"/>
              </w:divBdr>
            </w:div>
          </w:divsChild>
        </w:div>
        <w:div w:id="2122071777">
          <w:marLeft w:val="0"/>
          <w:marRight w:val="0"/>
          <w:marTop w:val="0"/>
          <w:marBottom w:val="0"/>
          <w:divBdr>
            <w:top w:val="none" w:sz="0" w:space="0" w:color="auto"/>
            <w:left w:val="none" w:sz="0" w:space="0" w:color="auto"/>
            <w:bottom w:val="none" w:sz="0" w:space="0" w:color="auto"/>
            <w:right w:val="none" w:sz="0" w:space="0" w:color="auto"/>
          </w:divBdr>
          <w:divsChild>
            <w:div w:id="1585912148">
              <w:marLeft w:val="0"/>
              <w:marRight w:val="0"/>
              <w:marTop w:val="0"/>
              <w:marBottom w:val="0"/>
              <w:divBdr>
                <w:top w:val="none" w:sz="0" w:space="0" w:color="auto"/>
                <w:left w:val="none" w:sz="0" w:space="0" w:color="auto"/>
                <w:bottom w:val="none" w:sz="0" w:space="0" w:color="auto"/>
                <w:right w:val="none" w:sz="0" w:space="0" w:color="auto"/>
              </w:divBdr>
            </w:div>
            <w:div w:id="669140598">
              <w:marLeft w:val="0"/>
              <w:marRight w:val="0"/>
              <w:marTop w:val="0"/>
              <w:marBottom w:val="0"/>
              <w:divBdr>
                <w:top w:val="none" w:sz="0" w:space="0" w:color="auto"/>
                <w:left w:val="none" w:sz="0" w:space="0" w:color="auto"/>
                <w:bottom w:val="none" w:sz="0" w:space="0" w:color="auto"/>
                <w:right w:val="none" w:sz="0" w:space="0" w:color="auto"/>
              </w:divBdr>
            </w:div>
            <w:div w:id="143356159">
              <w:marLeft w:val="0"/>
              <w:marRight w:val="0"/>
              <w:marTop w:val="0"/>
              <w:marBottom w:val="0"/>
              <w:divBdr>
                <w:top w:val="none" w:sz="0" w:space="0" w:color="auto"/>
                <w:left w:val="none" w:sz="0" w:space="0" w:color="auto"/>
                <w:bottom w:val="none" w:sz="0" w:space="0" w:color="auto"/>
                <w:right w:val="none" w:sz="0" w:space="0" w:color="auto"/>
              </w:divBdr>
            </w:div>
          </w:divsChild>
        </w:div>
        <w:div w:id="1757901301">
          <w:marLeft w:val="0"/>
          <w:marRight w:val="0"/>
          <w:marTop w:val="0"/>
          <w:marBottom w:val="0"/>
          <w:divBdr>
            <w:top w:val="none" w:sz="0" w:space="0" w:color="auto"/>
            <w:left w:val="none" w:sz="0" w:space="0" w:color="auto"/>
            <w:bottom w:val="none" w:sz="0" w:space="0" w:color="auto"/>
            <w:right w:val="none" w:sz="0" w:space="0" w:color="auto"/>
          </w:divBdr>
          <w:divsChild>
            <w:div w:id="1669862761">
              <w:marLeft w:val="0"/>
              <w:marRight w:val="0"/>
              <w:marTop w:val="0"/>
              <w:marBottom w:val="0"/>
              <w:divBdr>
                <w:top w:val="none" w:sz="0" w:space="0" w:color="auto"/>
                <w:left w:val="none" w:sz="0" w:space="0" w:color="auto"/>
                <w:bottom w:val="none" w:sz="0" w:space="0" w:color="auto"/>
                <w:right w:val="none" w:sz="0" w:space="0" w:color="auto"/>
              </w:divBdr>
            </w:div>
          </w:divsChild>
        </w:div>
        <w:div w:id="1111050041">
          <w:marLeft w:val="0"/>
          <w:marRight w:val="0"/>
          <w:marTop w:val="0"/>
          <w:marBottom w:val="0"/>
          <w:divBdr>
            <w:top w:val="none" w:sz="0" w:space="0" w:color="auto"/>
            <w:left w:val="none" w:sz="0" w:space="0" w:color="auto"/>
            <w:bottom w:val="none" w:sz="0" w:space="0" w:color="auto"/>
            <w:right w:val="none" w:sz="0" w:space="0" w:color="auto"/>
          </w:divBdr>
          <w:divsChild>
            <w:div w:id="1684359794">
              <w:marLeft w:val="0"/>
              <w:marRight w:val="0"/>
              <w:marTop w:val="0"/>
              <w:marBottom w:val="0"/>
              <w:divBdr>
                <w:top w:val="none" w:sz="0" w:space="0" w:color="auto"/>
                <w:left w:val="none" w:sz="0" w:space="0" w:color="auto"/>
                <w:bottom w:val="none" w:sz="0" w:space="0" w:color="auto"/>
                <w:right w:val="none" w:sz="0" w:space="0" w:color="auto"/>
              </w:divBdr>
            </w:div>
            <w:div w:id="391123864">
              <w:marLeft w:val="0"/>
              <w:marRight w:val="0"/>
              <w:marTop w:val="0"/>
              <w:marBottom w:val="0"/>
              <w:divBdr>
                <w:top w:val="none" w:sz="0" w:space="0" w:color="auto"/>
                <w:left w:val="none" w:sz="0" w:space="0" w:color="auto"/>
                <w:bottom w:val="none" w:sz="0" w:space="0" w:color="auto"/>
                <w:right w:val="none" w:sz="0" w:space="0" w:color="auto"/>
              </w:divBdr>
            </w:div>
          </w:divsChild>
        </w:div>
        <w:div w:id="701782003">
          <w:marLeft w:val="0"/>
          <w:marRight w:val="0"/>
          <w:marTop w:val="0"/>
          <w:marBottom w:val="0"/>
          <w:divBdr>
            <w:top w:val="none" w:sz="0" w:space="0" w:color="auto"/>
            <w:left w:val="none" w:sz="0" w:space="0" w:color="auto"/>
            <w:bottom w:val="none" w:sz="0" w:space="0" w:color="auto"/>
            <w:right w:val="none" w:sz="0" w:space="0" w:color="auto"/>
          </w:divBdr>
          <w:divsChild>
            <w:div w:id="1832407941">
              <w:marLeft w:val="0"/>
              <w:marRight w:val="0"/>
              <w:marTop w:val="0"/>
              <w:marBottom w:val="0"/>
              <w:divBdr>
                <w:top w:val="none" w:sz="0" w:space="0" w:color="auto"/>
                <w:left w:val="none" w:sz="0" w:space="0" w:color="auto"/>
                <w:bottom w:val="none" w:sz="0" w:space="0" w:color="auto"/>
                <w:right w:val="none" w:sz="0" w:space="0" w:color="auto"/>
              </w:divBdr>
            </w:div>
          </w:divsChild>
        </w:div>
        <w:div w:id="1962295430">
          <w:marLeft w:val="0"/>
          <w:marRight w:val="0"/>
          <w:marTop w:val="0"/>
          <w:marBottom w:val="0"/>
          <w:divBdr>
            <w:top w:val="none" w:sz="0" w:space="0" w:color="auto"/>
            <w:left w:val="none" w:sz="0" w:space="0" w:color="auto"/>
            <w:bottom w:val="none" w:sz="0" w:space="0" w:color="auto"/>
            <w:right w:val="none" w:sz="0" w:space="0" w:color="auto"/>
          </w:divBdr>
          <w:divsChild>
            <w:div w:id="432631438">
              <w:marLeft w:val="0"/>
              <w:marRight w:val="0"/>
              <w:marTop w:val="0"/>
              <w:marBottom w:val="0"/>
              <w:divBdr>
                <w:top w:val="none" w:sz="0" w:space="0" w:color="auto"/>
                <w:left w:val="none" w:sz="0" w:space="0" w:color="auto"/>
                <w:bottom w:val="none" w:sz="0" w:space="0" w:color="auto"/>
                <w:right w:val="none" w:sz="0" w:space="0" w:color="auto"/>
              </w:divBdr>
            </w:div>
          </w:divsChild>
        </w:div>
        <w:div w:id="1807972265">
          <w:marLeft w:val="0"/>
          <w:marRight w:val="0"/>
          <w:marTop w:val="0"/>
          <w:marBottom w:val="0"/>
          <w:divBdr>
            <w:top w:val="none" w:sz="0" w:space="0" w:color="auto"/>
            <w:left w:val="none" w:sz="0" w:space="0" w:color="auto"/>
            <w:bottom w:val="none" w:sz="0" w:space="0" w:color="auto"/>
            <w:right w:val="none" w:sz="0" w:space="0" w:color="auto"/>
          </w:divBdr>
          <w:divsChild>
            <w:div w:id="1904556338">
              <w:marLeft w:val="0"/>
              <w:marRight w:val="0"/>
              <w:marTop w:val="0"/>
              <w:marBottom w:val="0"/>
              <w:divBdr>
                <w:top w:val="none" w:sz="0" w:space="0" w:color="auto"/>
                <w:left w:val="none" w:sz="0" w:space="0" w:color="auto"/>
                <w:bottom w:val="none" w:sz="0" w:space="0" w:color="auto"/>
                <w:right w:val="none" w:sz="0" w:space="0" w:color="auto"/>
              </w:divBdr>
            </w:div>
            <w:div w:id="1177112460">
              <w:marLeft w:val="0"/>
              <w:marRight w:val="0"/>
              <w:marTop w:val="0"/>
              <w:marBottom w:val="0"/>
              <w:divBdr>
                <w:top w:val="none" w:sz="0" w:space="0" w:color="auto"/>
                <w:left w:val="none" w:sz="0" w:space="0" w:color="auto"/>
                <w:bottom w:val="none" w:sz="0" w:space="0" w:color="auto"/>
                <w:right w:val="none" w:sz="0" w:space="0" w:color="auto"/>
              </w:divBdr>
            </w:div>
            <w:div w:id="1289777309">
              <w:marLeft w:val="0"/>
              <w:marRight w:val="0"/>
              <w:marTop w:val="0"/>
              <w:marBottom w:val="0"/>
              <w:divBdr>
                <w:top w:val="none" w:sz="0" w:space="0" w:color="auto"/>
                <w:left w:val="none" w:sz="0" w:space="0" w:color="auto"/>
                <w:bottom w:val="none" w:sz="0" w:space="0" w:color="auto"/>
                <w:right w:val="none" w:sz="0" w:space="0" w:color="auto"/>
              </w:divBdr>
            </w:div>
          </w:divsChild>
        </w:div>
        <w:div w:id="1456096105">
          <w:marLeft w:val="0"/>
          <w:marRight w:val="0"/>
          <w:marTop w:val="0"/>
          <w:marBottom w:val="0"/>
          <w:divBdr>
            <w:top w:val="none" w:sz="0" w:space="0" w:color="auto"/>
            <w:left w:val="none" w:sz="0" w:space="0" w:color="auto"/>
            <w:bottom w:val="none" w:sz="0" w:space="0" w:color="auto"/>
            <w:right w:val="none" w:sz="0" w:space="0" w:color="auto"/>
          </w:divBdr>
          <w:divsChild>
            <w:div w:id="618536068">
              <w:marLeft w:val="0"/>
              <w:marRight w:val="0"/>
              <w:marTop w:val="0"/>
              <w:marBottom w:val="0"/>
              <w:divBdr>
                <w:top w:val="none" w:sz="0" w:space="0" w:color="auto"/>
                <w:left w:val="none" w:sz="0" w:space="0" w:color="auto"/>
                <w:bottom w:val="none" w:sz="0" w:space="0" w:color="auto"/>
                <w:right w:val="none" w:sz="0" w:space="0" w:color="auto"/>
              </w:divBdr>
            </w:div>
            <w:div w:id="1883979847">
              <w:marLeft w:val="0"/>
              <w:marRight w:val="0"/>
              <w:marTop w:val="0"/>
              <w:marBottom w:val="0"/>
              <w:divBdr>
                <w:top w:val="none" w:sz="0" w:space="0" w:color="auto"/>
                <w:left w:val="none" w:sz="0" w:space="0" w:color="auto"/>
                <w:bottom w:val="none" w:sz="0" w:space="0" w:color="auto"/>
                <w:right w:val="none" w:sz="0" w:space="0" w:color="auto"/>
              </w:divBdr>
            </w:div>
            <w:div w:id="39942585">
              <w:marLeft w:val="0"/>
              <w:marRight w:val="0"/>
              <w:marTop w:val="0"/>
              <w:marBottom w:val="0"/>
              <w:divBdr>
                <w:top w:val="none" w:sz="0" w:space="0" w:color="auto"/>
                <w:left w:val="none" w:sz="0" w:space="0" w:color="auto"/>
                <w:bottom w:val="none" w:sz="0" w:space="0" w:color="auto"/>
                <w:right w:val="none" w:sz="0" w:space="0" w:color="auto"/>
              </w:divBdr>
            </w:div>
          </w:divsChild>
        </w:div>
        <w:div w:id="810639647">
          <w:marLeft w:val="0"/>
          <w:marRight w:val="0"/>
          <w:marTop w:val="0"/>
          <w:marBottom w:val="0"/>
          <w:divBdr>
            <w:top w:val="none" w:sz="0" w:space="0" w:color="auto"/>
            <w:left w:val="none" w:sz="0" w:space="0" w:color="auto"/>
            <w:bottom w:val="none" w:sz="0" w:space="0" w:color="auto"/>
            <w:right w:val="none" w:sz="0" w:space="0" w:color="auto"/>
          </w:divBdr>
          <w:divsChild>
            <w:div w:id="351890">
              <w:marLeft w:val="0"/>
              <w:marRight w:val="0"/>
              <w:marTop w:val="0"/>
              <w:marBottom w:val="0"/>
              <w:divBdr>
                <w:top w:val="none" w:sz="0" w:space="0" w:color="auto"/>
                <w:left w:val="none" w:sz="0" w:space="0" w:color="auto"/>
                <w:bottom w:val="none" w:sz="0" w:space="0" w:color="auto"/>
                <w:right w:val="none" w:sz="0" w:space="0" w:color="auto"/>
              </w:divBdr>
            </w:div>
            <w:div w:id="204683623">
              <w:marLeft w:val="0"/>
              <w:marRight w:val="0"/>
              <w:marTop w:val="0"/>
              <w:marBottom w:val="0"/>
              <w:divBdr>
                <w:top w:val="none" w:sz="0" w:space="0" w:color="auto"/>
                <w:left w:val="none" w:sz="0" w:space="0" w:color="auto"/>
                <w:bottom w:val="none" w:sz="0" w:space="0" w:color="auto"/>
                <w:right w:val="none" w:sz="0" w:space="0" w:color="auto"/>
              </w:divBdr>
            </w:div>
          </w:divsChild>
        </w:div>
        <w:div w:id="157886781">
          <w:marLeft w:val="0"/>
          <w:marRight w:val="0"/>
          <w:marTop w:val="0"/>
          <w:marBottom w:val="0"/>
          <w:divBdr>
            <w:top w:val="none" w:sz="0" w:space="0" w:color="auto"/>
            <w:left w:val="none" w:sz="0" w:space="0" w:color="auto"/>
            <w:bottom w:val="none" w:sz="0" w:space="0" w:color="auto"/>
            <w:right w:val="none" w:sz="0" w:space="0" w:color="auto"/>
          </w:divBdr>
          <w:divsChild>
            <w:div w:id="16126489">
              <w:marLeft w:val="0"/>
              <w:marRight w:val="0"/>
              <w:marTop w:val="0"/>
              <w:marBottom w:val="0"/>
              <w:divBdr>
                <w:top w:val="none" w:sz="0" w:space="0" w:color="auto"/>
                <w:left w:val="none" w:sz="0" w:space="0" w:color="auto"/>
                <w:bottom w:val="none" w:sz="0" w:space="0" w:color="auto"/>
                <w:right w:val="none" w:sz="0" w:space="0" w:color="auto"/>
              </w:divBdr>
            </w:div>
            <w:div w:id="1520923693">
              <w:marLeft w:val="0"/>
              <w:marRight w:val="0"/>
              <w:marTop w:val="0"/>
              <w:marBottom w:val="0"/>
              <w:divBdr>
                <w:top w:val="none" w:sz="0" w:space="0" w:color="auto"/>
                <w:left w:val="none" w:sz="0" w:space="0" w:color="auto"/>
                <w:bottom w:val="none" w:sz="0" w:space="0" w:color="auto"/>
                <w:right w:val="none" w:sz="0" w:space="0" w:color="auto"/>
              </w:divBdr>
            </w:div>
          </w:divsChild>
        </w:div>
        <w:div w:id="1708286899">
          <w:marLeft w:val="0"/>
          <w:marRight w:val="0"/>
          <w:marTop w:val="0"/>
          <w:marBottom w:val="0"/>
          <w:divBdr>
            <w:top w:val="none" w:sz="0" w:space="0" w:color="auto"/>
            <w:left w:val="none" w:sz="0" w:space="0" w:color="auto"/>
            <w:bottom w:val="none" w:sz="0" w:space="0" w:color="auto"/>
            <w:right w:val="none" w:sz="0" w:space="0" w:color="auto"/>
          </w:divBdr>
          <w:divsChild>
            <w:div w:id="585268315">
              <w:marLeft w:val="0"/>
              <w:marRight w:val="0"/>
              <w:marTop w:val="0"/>
              <w:marBottom w:val="0"/>
              <w:divBdr>
                <w:top w:val="none" w:sz="0" w:space="0" w:color="auto"/>
                <w:left w:val="none" w:sz="0" w:space="0" w:color="auto"/>
                <w:bottom w:val="none" w:sz="0" w:space="0" w:color="auto"/>
                <w:right w:val="none" w:sz="0" w:space="0" w:color="auto"/>
              </w:divBdr>
            </w:div>
          </w:divsChild>
        </w:div>
        <w:div w:id="924147144">
          <w:marLeft w:val="0"/>
          <w:marRight w:val="0"/>
          <w:marTop w:val="0"/>
          <w:marBottom w:val="0"/>
          <w:divBdr>
            <w:top w:val="none" w:sz="0" w:space="0" w:color="auto"/>
            <w:left w:val="none" w:sz="0" w:space="0" w:color="auto"/>
            <w:bottom w:val="none" w:sz="0" w:space="0" w:color="auto"/>
            <w:right w:val="none" w:sz="0" w:space="0" w:color="auto"/>
          </w:divBdr>
          <w:divsChild>
            <w:div w:id="1609660209">
              <w:marLeft w:val="0"/>
              <w:marRight w:val="0"/>
              <w:marTop w:val="0"/>
              <w:marBottom w:val="0"/>
              <w:divBdr>
                <w:top w:val="none" w:sz="0" w:space="0" w:color="auto"/>
                <w:left w:val="none" w:sz="0" w:space="0" w:color="auto"/>
                <w:bottom w:val="none" w:sz="0" w:space="0" w:color="auto"/>
                <w:right w:val="none" w:sz="0" w:space="0" w:color="auto"/>
              </w:divBdr>
            </w:div>
          </w:divsChild>
        </w:div>
        <w:div w:id="777604239">
          <w:marLeft w:val="0"/>
          <w:marRight w:val="0"/>
          <w:marTop w:val="0"/>
          <w:marBottom w:val="0"/>
          <w:divBdr>
            <w:top w:val="none" w:sz="0" w:space="0" w:color="auto"/>
            <w:left w:val="none" w:sz="0" w:space="0" w:color="auto"/>
            <w:bottom w:val="none" w:sz="0" w:space="0" w:color="auto"/>
            <w:right w:val="none" w:sz="0" w:space="0" w:color="auto"/>
          </w:divBdr>
          <w:divsChild>
            <w:div w:id="1508134083">
              <w:marLeft w:val="0"/>
              <w:marRight w:val="0"/>
              <w:marTop w:val="0"/>
              <w:marBottom w:val="0"/>
              <w:divBdr>
                <w:top w:val="none" w:sz="0" w:space="0" w:color="auto"/>
                <w:left w:val="none" w:sz="0" w:space="0" w:color="auto"/>
                <w:bottom w:val="none" w:sz="0" w:space="0" w:color="auto"/>
                <w:right w:val="none" w:sz="0" w:space="0" w:color="auto"/>
              </w:divBdr>
            </w:div>
            <w:div w:id="1836141044">
              <w:marLeft w:val="0"/>
              <w:marRight w:val="0"/>
              <w:marTop w:val="0"/>
              <w:marBottom w:val="0"/>
              <w:divBdr>
                <w:top w:val="none" w:sz="0" w:space="0" w:color="auto"/>
                <w:left w:val="none" w:sz="0" w:space="0" w:color="auto"/>
                <w:bottom w:val="none" w:sz="0" w:space="0" w:color="auto"/>
                <w:right w:val="none" w:sz="0" w:space="0" w:color="auto"/>
              </w:divBdr>
            </w:div>
          </w:divsChild>
        </w:div>
        <w:div w:id="1824081975">
          <w:marLeft w:val="0"/>
          <w:marRight w:val="0"/>
          <w:marTop w:val="0"/>
          <w:marBottom w:val="0"/>
          <w:divBdr>
            <w:top w:val="none" w:sz="0" w:space="0" w:color="auto"/>
            <w:left w:val="none" w:sz="0" w:space="0" w:color="auto"/>
            <w:bottom w:val="none" w:sz="0" w:space="0" w:color="auto"/>
            <w:right w:val="none" w:sz="0" w:space="0" w:color="auto"/>
          </w:divBdr>
          <w:divsChild>
            <w:div w:id="644890663">
              <w:marLeft w:val="0"/>
              <w:marRight w:val="0"/>
              <w:marTop w:val="0"/>
              <w:marBottom w:val="0"/>
              <w:divBdr>
                <w:top w:val="none" w:sz="0" w:space="0" w:color="auto"/>
                <w:left w:val="none" w:sz="0" w:space="0" w:color="auto"/>
                <w:bottom w:val="none" w:sz="0" w:space="0" w:color="auto"/>
                <w:right w:val="none" w:sz="0" w:space="0" w:color="auto"/>
              </w:divBdr>
            </w:div>
            <w:div w:id="890262620">
              <w:marLeft w:val="0"/>
              <w:marRight w:val="0"/>
              <w:marTop w:val="0"/>
              <w:marBottom w:val="0"/>
              <w:divBdr>
                <w:top w:val="none" w:sz="0" w:space="0" w:color="auto"/>
                <w:left w:val="none" w:sz="0" w:space="0" w:color="auto"/>
                <w:bottom w:val="none" w:sz="0" w:space="0" w:color="auto"/>
                <w:right w:val="none" w:sz="0" w:space="0" w:color="auto"/>
              </w:divBdr>
            </w:div>
          </w:divsChild>
        </w:div>
        <w:div w:id="632978540">
          <w:marLeft w:val="0"/>
          <w:marRight w:val="0"/>
          <w:marTop w:val="0"/>
          <w:marBottom w:val="0"/>
          <w:divBdr>
            <w:top w:val="none" w:sz="0" w:space="0" w:color="auto"/>
            <w:left w:val="none" w:sz="0" w:space="0" w:color="auto"/>
            <w:bottom w:val="none" w:sz="0" w:space="0" w:color="auto"/>
            <w:right w:val="none" w:sz="0" w:space="0" w:color="auto"/>
          </w:divBdr>
          <w:divsChild>
            <w:div w:id="2126148994">
              <w:marLeft w:val="0"/>
              <w:marRight w:val="0"/>
              <w:marTop w:val="0"/>
              <w:marBottom w:val="0"/>
              <w:divBdr>
                <w:top w:val="none" w:sz="0" w:space="0" w:color="auto"/>
                <w:left w:val="none" w:sz="0" w:space="0" w:color="auto"/>
                <w:bottom w:val="none" w:sz="0" w:space="0" w:color="auto"/>
                <w:right w:val="none" w:sz="0" w:space="0" w:color="auto"/>
              </w:divBdr>
            </w:div>
            <w:div w:id="347676925">
              <w:marLeft w:val="0"/>
              <w:marRight w:val="0"/>
              <w:marTop w:val="0"/>
              <w:marBottom w:val="0"/>
              <w:divBdr>
                <w:top w:val="none" w:sz="0" w:space="0" w:color="auto"/>
                <w:left w:val="none" w:sz="0" w:space="0" w:color="auto"/>
                <w:bottom w:val="none" w:sz="0" w:space="0" w:color="auto"/>
                <w:right w:val="none" w:sz="0" w:space="0" w:color="auto"/>
              </w:divBdr>
            </w:div>
            <w:div w:id="826629418">
              <w:marLeft w:val="0"/>
              <w:marRight w:val="0"/>
              <w:marTop w:val="0"/>
              <w:marBottom w:val="0"/>
              <w:divBdr>
                <w:top w:val="none" w:sz="0" w:space="0" w:color="auto"/>
                <w:left w:val="none" w:sz="0" w:space="0" w:color="auto"/>
                <w:bottom w:val="none" w:sz="0" w:space="0" w:color="auto"/>
                <w:right w:val="none" w:sz="0" w:space="0" w:color="auto"/>
              </w:divBdr>
            </w:div>
          </w:divsChild>
        </w:div>
        <w:div w:id="457451536">
          <w:marLeft w:val="0"/>
          <w:marRight w:val="0"/>
          <w:marTop w:val="0"/>
          <w:marBottom w:val="0"/>
          <w:divBdr>
            <w:top w:val="none" w:sz="0" w:space="0" w:color="auto"/>
            <w:left w:val="none" w:sz="0" w:space="0" w:color="auto"/>
            <w:bottom w:val="none" w:sz="0" w:space="0" w:color="auto"/>
            <w:right w:val="none" w:sz="0" w:space="0" w:color="auto"/>
          </w:divBdr>
          <w:divsChild>
            <w:div w:id="1510949793">
              <w:marLeft w:val="0"/>
              <w:marRight w:val="0"/>
              <w:marTop w:val="0"/>
              <w:marBottom w:val="0"/>
              <w:divBdr>
                <w:top w:val="none" w:sz="0" w:space="0" w:color="auto"/>
                <w:left w:val="none" w:sz="0" w:space="0" w:color="auto"/>
                <w:bottom w:val="none" w:sz="0" w:space="0" w:color="auto"/>
                <w:right w:val="none" w:sz="0" w:space="0" w:color="auto"/>
              </w:divBdr>
            </w:div>
            <w:div w:id="276719857">
              <w:marLeft w:val="0"/>
              <w:marRight w:val="0"/>
              <w:marTop w:val="0"/>
              <w:marBottom w:val="0"/>
              <w:divBdr>
                <w:top w:val="none" w:sz="0" w:space="0" w:color="auto"/>
                <w:left w:val="none" w:sz="0" w:space="0" w:color="auto"/>
                <w:bottom w:val="none" w:sz="0" w:space="0" w:color="auto"/>
                <w:right w:val="none" w:sz="0" w:space="0" w:color="auto"/>
              </w:divBdr>
            </w:div>
            <w:div w:id="263852738">
              <w:marLeft w:val="0"/>
              <w:marRight w:val="0"/>
              <w:marTop w:val="0"/>
              <w:marBottom w:val="0"/>
              <w:divBdr>
                <w:top w:val="none" w:sz="0" w:space="0" w:color="auto"/>
                <w:left w:val="none" w:sz="0" w:space="0" w:color="auto"/>
                <w:bottom w:val="none" w:sz="0" w:space="0" w:color="auto"/>
                <w:right w:val="none" w:sz="0" w:space="0" w:color="auto"/>
              </w:divBdr>
            </w:div>
          </w:divsChild>
        </w:div>
        <w:div w:id="782500948">
          <w:marLeft w:val="0"/>
          <w:marRight w:val="0"/>
          <w:marTop w:val="0"/>
          <w:marBottom w:val="0"/>
          <w:divBdr>
            <w:top w:val="none" w:sz="0" w:space="0" w:color="auto"/>
            <w:left w:val="none" w:sz="0" w:space="0" w:color="auto"/>
            <w:bottom w:val="none" w:sz="0" w:space="0" w:color="auto"/>
            <w:right w:val="none" w:sz="0" w:space="0" w:color="auto"/>
          </w:divBdr>
          <w:divsChild>
            <w:div w:id="1143157691">
              <w:marLeft w:val="0"/>
              <w:marRight w:val="0"/>
              <w:marTop w:val="0"/>
              <w:marBottom w:val="0"/>
              <w:divBdr>
                <w:top w:val="none" w:sz="0" w:space="0" w:color="auto"/>
                <w:left w:val="none" w:sz="0" w:space="0" w:color="auto"/>
                <w:bottom w:val="none" w:sz="0" w:space="0" w:color="auto"/>
                <w:right w:val="none" w:sz="0" w:space="0" w:color="auto"/>
              </w:divBdr>
            </w:div>
            <w:div w:id="466974503">
              <w:marLeft w:val="0"/>
              <w:marRight w:val="0"/>
              <w:marTop w:val="0"/>
              <w:marBottom w:val="0"/>
              <w:divBdr>
                <w:top w:val="none" w:sz="0" w:space="0" w:color="auto"/>
                <w:left w:val="none" w:sz="0" w:space="0" w:color="auto"/>
                <w:bottom w:val="none" w:sz="0" w:space="0" w:color="auto"/>
                <w:right w:val="none" w:sz="0" w:space="0" w:color="auto"/>
              </w:divBdr>
            </w:div>
          </w:divsChild>
        </w:div>
        <w:div w:id="1201746567">
          <w:marLeft w:val="0"/>
          <w:marRight w:val="0"/>
          <w:marTop w:val="0"/>
          <w:marBottom w:val="0"/>
          <w:divBdr>
            <w:top w:val="none" w:sz="0" w:space="0" w:color="auto"/>
            <w:left w:val="none" w:sz="0" w:space="0" w:color="auto"/>
            <w:bottom w:val="none" w:sz="0" w:space="0" w:color="auto"/>
            <w:right w:val="none" w:sz="0" w:space="0" w:color="auto"/>
          </w:divBdr>
          <w:divsChild>
            <w:div w:id="85998668">
              <w:marLeft w:val="0"/>
              <w:marRight w:val="0"/>
              <w:marTop w:val="0"/>
              <w:marBottom w:val="0"/>
              <w:divBdr>
                <w:top w:val="none" w:sz="0" w:space="0" w:color="auto"/>
                <w:left w:val="none" w:sz="0" w:space="0" w:color="auto"/>
                <w:bottom w:val="none" w:sz="0" w:space="0" w:color="auto"/>
                <w:right w:val="none" w:sz="0" w:space="0" w:color="auto"/>
              </w:divBdr>
            </w:div>
          </w:divsChild>
        </w:div>
        <w:div w:id="595594151">
          <w:marLeft w:val="0"/>
          <w:marRight w:val="0"/>
          <w:marTop w:val="0"/>
          <w:marBottom w:val="0"/>
          <w:divBdr>
            <w:top w:val="none" w:sz="0" w:space="0" w:color="auto"/>
            <w:left w:val="none" w:sz="0" w:space="0" w:color="auto"/>
            <w:bottom w:val="none" w:sz="0" w:space="0" w:color="auto"/>
            <w:right w:val="none" w:sz="0" w:space="0" w:color="auto"/>
          </w:divBdr>
          <w:divsChild>
            <w:div w:id="2072535188">
              <w:marLeft w:val="0"/>
              <w:marRight w:val="0"/>
              <w:marTop w:val="0"/>
              <w:marBottom w:val="0"/>
              <w:divBdr>
                <w:top w:val="none" w:sz="0" w:space="0" w:color="auto"/>
                <w:left w:val="none" w:sz="0" w:space="0" w:color="auto"/>
                <w:bottom w:val="none" w:sz="0" w:space="0" w:color="auto"/>
                <w:right w:val="none" w:sz="0" w:space="0" w:color="auto"/>
              </w:divBdr>
            </w:div>
            <w:div w:id="562761295">
              <w:marLeft w:val="0"/>
              <w:marRight w:val="0"/>
              <w:marTop w:val="0"/>
              <w:marBottom w:val="0"/>
              <w:divBdr>
                <w:top w:val="none" w:sz="0" w:space="0" w:color="auto"/>
                <w:left w:val="none" w:sz="0" w:space="0" w:color="auto"/>
                <w:bottom w:val="none" w:sz="0" w:space="0" w:color="auto"/>
                <w:right w:val="none" w:sz="0" w:space="0" w:color="auto"/>
              </w:divBdr>
            </w:div>
            <w:div w:id="1728646315">
              <w:marLeft w:val="0"/>
              <w:marRight w:val="0"/>
              <w:marTop w:val="0"/>
              <w:marBottom w:val="0"/>
              <w:divBdr>
                <w:top w:val="none" w:sz="0" w:space="0" w:color="auto"/>
                <w:left w:val="none" w:sz="0" w:space="0" w:color="auto"/>
                <w:bottom w:val="none" w:sz="0" w:space="0" w:color="auto"/>
                <w:right w:val="none" w:sz="0" w:space="0" w:color="auto"/>
              </w:divBdr>
            </w:div>
            <w:div w:id="249390014">
              <w:marLeft w:val="0"/>
              <w:marRight w:val="0"/>
              <w:marTop w:val="0"/>
              <w:marBottom w:val="0"/>
              <w:divBdr>
                <w:top w:val="none" w:sz="0" w:space="0" w:color="auto"/>
                <w:left w:val="none" w:sz="0" w:space="0" w:color="auto"/>
                <w:bottom w:val="none" w:sz="0" w:space="0" w:color="auto"/>
                <w:right w:val="none" w:sz="0" w:space="0" w:color="auto"/>
              </w:divBdr>
            </w:div>
          </w:divsChild>
        </w:div>
        <w:div w:id="343168958">
          <w:marLeft w:val="0"/>
          <w:marRight w:val="0"/>
          <w:marTop w:val="0"/>
          <w:marBottom w:val="0"/>
          <w:divBdr>
            <w:top w:val="none" w:sz="0" w:space="0" w:color="auto"/>
            <w:left w:val="none" w:sz="0" w:space="0" w:color="auto"/>
            <w:bottom w:val="none" w:sz="0" w:space="0" w:color="auto"/>
            <w:right w:val="none" w:sz="0" w:space="0" w:color="auto"/>
          </w:divBdr>
          <w:divsChild>
            <w:div w:id="1757825817">
              <w:marLeft w:val="0"/>
              <w:marRight w:val="0"/>
              <w:marTop w:val="0"/>
              <w:marBottom w:val="0"/>
              <w:divBdr>
                <w:top w:val="none" w:sz="0" w:space="0" w:color="auto"/>
                <w:left w:val="none" w:sz="0" w:space="0" w:color="auto"/>
                <w:bottom w:val="none" w:sz="0" w:space="0" w:color="auto"/>
                <w:right w:val="none" w:sz="0" w:space="0" w:color="auto"/>
              </w:divBdr>
            </w:div>
            <w:div w:id="135414485">
              <w:marLeft w:val="0"/>
              <w:marRight w:val="0"/>
              <w:marTop w:val="0"/>
              <w:marBottom w:val="0"/>
              <w:divBdr>
                <w:top w:val="none" w:sz="0" w:space="0" w:color="auto"/>
                <w:left w:val="none" w:sz="0" w:space="0" w:color="auto"/>
                <w:bottom w:val="none" w:sz="0" w:space="0" w:color="auto"/>
                <w:right w:val="none" w:sz="0" w:space="0" w:color="auto"/>
              </w:divBdr>
            </w:div>
          </w:divsChild>
        </w:div>
        <w:div w:id="1198810441">
          <w:marLeft w:val="0"/>
          <w:marRight w:val="0"/>
          <w:marTop w:val="0"/>
          <w:marBottom w:val="0"/>
          <w:divBdr>
            <w:top w:val="none" w:sz="0" w:space="0" w:color="auto"/>
            <w:left w:val="none" w:sz="0" w:space="0" w:color="auto"/>
            <w:bottom w:val="none" w:sz="0" w:space="0" w:color="auto"/>
            <w:right w:val="none" w:sz="0" w:space="0" w:color="auto"/>
          </w:divBdr>
          <w:divsChild>
            <w:div w:id="988292458">
              <w:marLeft w:val="0"/>
              <w:marRight w:val="0"/>
              <w:marTop w:val="0"/>
              <w:marBottom w:val="0"/>
              <w:divBdr>
                <w:top w:val="none" w:sz="0" w:space="0" w:color="auto"/>
                <w:left w:val="none" w:sz="0" w:space="0" w:color="auto"/>
                <w:bottom w:val="none" w:sz="0" w:space="0" w:color="auto"/>
                <w:right w:val="none" w:sz="0" w:space="0" w:color="auto"/>
              </w:divBdr>
            </w:div>
            <w:div w:id="795101301">
              <w:marLeft w:val="0"/>
              <w:marRight w:val="0"/>
              <w:marTop w:val="0"/>
              <w:marBottom w:val="0"/>
              <w:divBdr>
                <w:top w:val="none" w:sz="0" w:space="0" w:color="auto"/>
                <w:left w:val="none" w:sz="0" w:space="0" w:color="auto"/>
                <w:bottom w:val="none" w:sz="0" w:space="0" w:color="auto"/>
                <w:right w:val="none" w:sz="0" w:space="0" w:color="auto"/>
              </w:divBdr>
            </w:div>
          </w:divsChild>
        </w:div>
        <w:div w:id="670789793">
          <w:marLeft w:val="0"/>
          <w:marRight w:val="0"/>
          <w:marTop w:val="0"/>
          <w:marBottom w:val="0"/>
          <w:divBdr>
            <w:top w:val="none" w:sz="0" w:space="0" w:color="auto"/>
            <w:left w:val="none" w:sz="0" w:space="0" w:color="auto"/>
            <w:bottom w:val="none" w:sz="0" w:space="0" w:color="auto"/>
            <w:right w:val="none" w:sz="0" w:space="0" w:color="auto"/>
          </w:divBdr>
          <w:divsChild>
            <w:div w:id="919019490">
              <w:marLeft w:val="0"/>
              <w:marRight w:val="0"/>
              <w:marTop w:val="0"/>
              <w:marBottom w:val="0"/>
              <w:divBdr>
                <w:top w:val="none" w:sz="0" w:space="0" w:color="auto"/>
                <w:left w:val="none" w:sz="0" w:space="0" w:color="auto"/>
                <w:bottom w:val="none" w:sz="0" w:space="0" w:color="auto"/>
                <w:right w:val="none" w:sz="0" w:space="0" w:color="auto"/>
              </w:divBdr>
            </w:div>
            <w:div w:id="584344582">
              <w:marLeft w:val="0"/>
              <w:marRight w:val="0"/>
              <w:marTop w:val="0"/>
              <w:marBottom w:val="0"/>
              <w:divBdr>
                <w:top w:val="none" w:sz="0" w:space="0" w:color="auto"/>
                <w:left w:val="none" w:sz="0" w:space="0" w:color="auto"/>
                <w:bottom w:val="none" w:sz="0" w:space="0" w:color="auto"/>
                <w:right w:val="none" w:sz="0" w:space="0" w:color="auto"/>
              </w:divBdr>
            </w:div>
            <w:div w:id="1496066652">
              <w:marLeft w:val="0"/>
              <w:marRight w:val="0"/>
              <w:marTop w:val="0"/>
              <w:marBottom w:val="0"/>
              <w:divBdr>
                <w:top w:val="none" w:sz="0" w:space="0" w:color="auto"/>
                <w:left w:val="none" w:sz="0" w:space="0" w:color="auto"/>
                <w:bottom w:val="none" w:sz="0" w:space="0" w:color="auto"/>
                <w:right w:val="none" w:sz="0" w:space="0" w:color="auto"/>
              </w:divBdr>
            </w:div>
          </w:divsChild>
        </w:div>
        <w:div w:id="1163084150">
          <w:marLeft w:val="0"/>
          <w:marRight w:val="0"/>
          <w:marTop w:val="0"/>
          <w:marBottom w:val="0"/>
          <w:divBdr>
            <w:top w:val="none" w:sz="0" w:space="0" w:color="auto"/>
            <w:left w:val="none" w:sz="0" w:space="0" w:color="auto"/>
            <w:bottom w:val="none" w:sz="0" w:space="0" w:color="auto"/>
            <w:right w:val="none" w:sz="0" w:space="0" w:color="auto"/>
          </w:divBdr>
          <w:divsChild>
            <w:div w:id="1820919136">
              <w:marLeft w:val="0"/>
              <w:marRight w:val="0"/>
              <w:marTop w:val="0"/>
              <w:marBottom w:val="0"/>
              <w:divBdr>
                <w:top w:val="none" w:sz="0" w:space="0" w:color="auto"/>
                <w:left w:val="none" w:sz="0" w:space="0" w:color="auto"/>
                <w:bottom w:val="none" w:sz="0" w:space="0" w:color="auto"/>
                <w:right w:val="none" w:sz="0" w:space="0" w:color="auto"/>
              </w:divBdr>
            </w:div>
          </w:divsChild>
        </w:div>
        <w:div w:id="1345282440">
          <w:marLeft w:val="0"/>
          <w:marRight w:val="0"/>
          <w:marTop w:val="0"/>
          <w:marBottom w:val="0"/>
          <w:divBdr>
            <w:top w:val="none" w:sz="0" w:space="0" w:color="auto"/>
            <w:left w:val="none" w:sz="0" w:space="0" w:color="auto"/>
            <w:bottom w:val="none" w:sz="0" w:space="0" w:color="auto"/>
            <w:right w:val="none" w:sz="0" w:space="0" w:color="auto"/>
          </w:divBdr>
          <w:divsChild>
            <w:div w:id="2005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39816">
      <w:bodyDiv w:val="1"/>
      <w:marLeft w:val="0"/>
      <w:marRight w:val="0"/>
      <w:marTop w:val="0"/>
      <w:marBottom w:val="0"/>
      <w:divBdr>
        <w:top w:val="none" w:sz="0" w:space="0" w:color="auto"/>
        <w:left w:val="none" w:sz="0" w:space="0" w:color="auto"/>
        <w:bottom w:val="none" w:sz="0" w:space="0" w:color="auto"/>
        <w:right w:val="none" w:sz="0" w:space="0" w:color="auto"/>
      </w:divBdr>
    </w:div>
    <w:div w:id="1451048657">
      <w:bodyDiv w:val="1"/>
      <w:marLeft w:val="0"/>
      <w:marRight w:val="0"/>
      <w:marTop w:val="0"/>
      <w:marBottom w:val="0"/>
      <w:divBdr>
        <w:top w:val="none" w:sz="0" w:space="0" w:color="auto"/>
        <w:left w:val="none" w:sz="0" w:space="0" w:color="auto"/>
        <w:bottom w:val="none" w:sz="0" w:space="0" w:color="auto"/>
        <w:right w:val="none" w:sz="0" w:space="0" w:color="auto"/>
      </w:divBdr>
      <w:divsChild>
        <w:div w:id="1134910179">
          <w:marLeft w:val="0"/>
          <w:marRight w:val="0"/>
          <w:marTop w:val="0"/>
          <w:marBottom w:val="0"/>
          <w:divBdr>
            <w:top w:val="none" w:sz="0" w:space="0" w:color="auto"/>
            <w:left w:val="none" w:sz="0" w:space="0" w:color="auto"/>
            <w:bottom w:val="none" w:sz="0" w:space="0" w:color="auto"/>
            <w:right w:val="none" w:sz="0" w:space="0" w:color="auto"/>
          </w:divBdr>
          <w:divsChild>
            <w:div w:id="83184587">
              <w:marLeft w:val="-75"/>
              <w:marRight w:val="0"/>
              <w:marTop w:val="30"/>
              <w:marBottom w:val="30"/>
              <w:divBdr>
                <w:top w:val="none" w:sz="0" w:space="0" w:color="auto"/>
                <w:left w:val="none" w:sz="0" w:space="0" w:color="auto"/>
                <w:bottom w:val="none" w:sz="0" w:space="0" w:color="auto"/>
                <w:right w:val="none" w:sz="0" w:space="0" w:color="auto"/>
              </w:divBdr>
              <w:divsChild>
                <w:div w:id="18972472">
                  <w:marLeft w:val="0"/>
                  <w:marRight w:val="0"/>
                  <w:marTop w:val="0"/>
                  <w:marBottom w:val="0"/>
                  <w:divBdr>
                    <w:top w:val="none" w:sz="0" w:space="0" w:color="auto"/>
                    <w:left w:val="none" w:sz="0" w:space="0" w:color="auto"/>
                    <w:bottom w:val="none" w:sz="0" w:space="0" w:color="auto"/>
                    <w:right w:val="none" w:sz="0" w:space="0" w:color="auto"/>
                  </w:divBdr>
                  <w:divsChild>
                    <w:div w:id="936837981">
                      <w:marLeft w:val="0"/>
                      <w:marRight w:val="0"/>
                      <w:marTop w:val="0"/>
                      <w:marBottom w:val="0"/>
                      <w:divBdr>
                        <w:top w:val="none" w:sz="0" w:space="0" w:color="auto"/>
                        <w:left w:val="none" w:sz="0" w:space="0" w:color="auto"/>
                        <w:bottom w:val="none" w:sz="0" w:space="0" w:color="auto"/>
                        <w:right w:val="none" w:sz="0" w:space="0" w:color="auto"/>
                      </w:divBdr>
                    </w:div>
                  </w:divsChild>
                </w:div>
                <w:div w:id="90274939">
                  <w:marLeft w:val="0"/>
                  <w:marRight w:val="0"/>
                  <w:marTop w:val="0"/>
                  <w:marBottom w:val="0"/>
                  <w:divBdr>
                    <w:top w:val="none" w:sz="0" w:space="0" w:color="auto"/>
                    <w:left w:val="none" w:sz="0" w:space="0" w:color="auto"/>
                    <w:bottom w:val="none" w:sz="0" w:space="0" w:color="auto"/>
                    <w:right w:val="none" w:sz="0" w:space="0" w:color="auto"/>
                  </w:divBdr>
                  <w:divsChild>
                    <w:div w:id="605623930">
                      <w:marLeft w:val="0"/>
                      <w:marRight w:val="0"/>
                      <w:marTop w:val="0"/>
                      <w:marBottom w:val="0"/>
                      <w:divBdr>
                        <w:top w:val="none" w:sz="0" w:space="0" w:color="auto"/>
                        <w:left w:val="none" w:sz="0" w:space="0" w:color="auto"/>
                        <w:bottom w:val="none" w:sz="0" w:space="0" w:color="auto"/>
                        <w:right w:val="none" w:sz="0" w:space="0" w:color="auto"/>
                      </w:divBdr>
                    </w:div>
                    <w:div w:id="1604414969">
                      <w:marLeft w:val="0"/>
                      <w:marRight w:val="0"/>
                      <w:marTop w:val="0"/>
                      <w:marBottom w:val="0"/>
                      <w:divBdr>
                        <w:top w:val="none" w:sz="0" w:space="0" w:color="auto"/>
                        <w:left w:val="none" w:sz="0" w:space="0" w:color="auto"/>
                        <w:bottom w:val="none" w:sz="0" w:space="0" w:color="auto"/>
                        <w:right w:val="none" w:sz="0" w:space="0" w:color="auto"/>
                      </w:divBdr>
                    </w:div>
                  </w:divsChild>
                </w:div>
                <w:div w:id="122776111">
                  <w:marLeft w:val="0"/>
                  <w:marRight w:val="0"/>
                  <w:marTop w:val="0"/>
                  <w:marBottom w:val="0"/>
                  <w:divBdr>
                    <w:top w:val="none" w:sz="0" w:space="0" w:color="auto"/>
                    <w:left w:val="none" w:sz="0" w:space="0" w:color="auto"/>
                    <w:bottom w:val="none" w:sz="0" w:space="0" w:color="auto"/>
                    <w:right w:val="none" w:sz="0" w:space="0" w:color="auto"/>
                  </w:divBdr>
                  <w:divsChild>
                    <w:div w:id="366562813">
                      <w:marLeft w:val="0"/>
                      <w:marRight w:val="0"/>
                      <w:marTop w:val="0"/>
                      <w:marBottom w:val="0"/>
                      <w:divBdr>
                        <w:top w:val="none" w:sz="0" w:space="0" w:color="auto"/>
                        <w:left w:val="none" w:sz="0" w:space="0" w:color="auto"/>
                        <w:bottom w:val="none" w:sz="0" w:space="0" w:color="auto"/>
                        <w:right w:val="none" w:sz="0" w:space="0" w:color="auto"/>
                      </w:divBdr>
                    </w:div>
                  </w:divsChild>
                </w:div>
                <w:div w:id="207570040">
                  <w:marLeft w:val="0"/>
                  <w:marRight w:val="0"/>
                  <w:marTop w:val="0"/>
                  <w:marBottom w:val="0"/>
                  <w:divBdr>
                    <w:top w:val="none" w:sz="0" w:space="0" w:color="auto"/>
                    <w:left w:val="none" w:sz="0" w:space="0" w:color="auto"/>
                    <w:bottom w:val="none" w:sz="0" w:space="0" w:color="auto"/>
                    <w:right w:val="none" w:sz="0" w:space="0" w:color="auto"/>
                  </w:divBdr>
                  <w:divsChild>
                    <w:div w:id="1826119470">
                      <w:marLeft w:val="0"/>
                      <w:marRight w:val="0"/>
                      <w:marTop w:val="0"/>
                      <w:marBottom w:val="0"/>
                      <w:divBdr>
                        <w:top w:val="none" w:sz="0" w:space="0" w:color="auto"/>
                        <w:left w:val="none" w:sz="0" w:space="0" w:color="auto"/>
                        <w:bottom w:val="none" w:sz="0" w:space="0" w:color="auto"/>
                        <w:right w:val="none" w:sz="0" w:space="0" w:color="auto"/>
                      </w:divBdr>
                    </w:div>
                  </w:divsChild>
                </w:div>
                <w:div w:id="305091979">
                  <w:marLeft w:val="0"/>
                  <w:marRight w:val="0"/>
                  <w:marTop w:val="0"/>
                  <w:marBottom w:val="0"/>
                  <w:divBdr>
                    <w:top w:val="none" w:sz="0" w:space="0" w:color="auto"/>
                    <w:left w:val="none" w:sz="0" w:space="0" w:color="auto"/>
                    <w:bottom w:val="none" w:sz="0" w:space="0" w:color="auto"/>
                    <w:right w:val="none" w:sz="0" w:space="0" w:color="auto"/>
                  </w:divBdr>
                  <w:divsChild>
                    <w:div w:id="1735658107">
                      <w:marLeft w:val="0"/>
                      <w:marRight w:val="0"/>
                      <w:marTop w:val="0"/>
                      <w:marBottom w:val="0"/>
                      <w:divBdr>
                        <w:top w:val="none" w:sz="0" w:space="0" w:color="auto"/>
                        <w:left w:val="none" w:sz="0" w:space="0" w:color="auto"/>
                        <w:bottom w:val="none" w:sz="0" w:space="0" w:color="auto"/>
                        <w:right w:val="none" w:sz="0" w:space="0" w:color="auto"/>
                      </w:divBdr>
                    </w:div>
                  </w:divsChild>
                </w:div>
                <w:div w:id="398214698">
                  <w:marLeft w:val="0"/>
                  <w:marRight w:val="0"/>
                  <w:marTop w:val="0"/>
                  <w:marBottom w:val="0"/>
                  <w:divBdr>
                    <w:top w:val="none" w:sz="0" w:space="0" w:color="auto"/>
                    <w:left w:val="none" w:sz="0" w:space="0" w:color="auto"/>
                    <w:bottom w:val="none" w:sz="0" w:space="0" w:color="auto"/>
                    <w:right w:val="none" w:sz="0" w:space="0" w:color="auto"/>
                  </w:divBdr>
                  <w:divsChild>
                    <w:div w:id="895161443">
                      <w:marLeft w:val="0"/>
                      <w:marRight w:val="0"/>
                      <w:marTop w:val="0"/>
                      <w:marBottom w:val="0"/>
                      <w:divBdr>
                        <w:top w:val="none" w:sz="0" w:space="0" w:color="auto"/>
                        <w:left w:val="none" w:sz="0" w:space="0" w:color="auto"/>
                        <w:bottom w:val="none" w:sz="0" w:space="0" w:color="auto"/>
                        <w:right w:val="none" w:sz="0" w:space="0" w:color="auto"/>
                      </w:divBdr>
                    </w:div>
                  </w:divsChild>
                </w:div>
                <w:div w:id="419369468">
                  <w:marLeft w:val="0"/>
                  <w:marRight w:val="0"/>
                  <w:marTop w:val="0"/>
                  <w:marBottom w:val="0"/>
                  <w:divBdr>
                    <w:top w:val="none" w:sz="0" w:space="0" w:color="auto"/>
                    <w:left w:val="none" w:sz="0" w:space="0" w:color="auto"/>
                    <w:bottom w:val="none" w:sz="0" w:space="0" w:color="auto"/>
                    <w:right w:val="none" w:sz="0" w:space="0" w:color="auto"/>
                  </w:divBdr>
                  <w:divsChild>
                    <w:div w:id="1121874652">
                      <w:marLeft w:val="0"/>
                      <w:marRight w:val="0"/>
                      <w:marTop w:val="0"/>
                      <w:marBottom w:val="0"/>
                      <w:divBdr>
                        <w:top w:val="none" w:sz="0" w:space="0" w:color="auto"/>
                        <w:left w:val="none" w:sz="0" w:space="0" w:color="auto"/>
                        <w:bottom w:val="none" w:sz="0" w:space="0" w:color="auto"/>
                        <w:right w:val="none" w:sz="0" w:space="0" w:color="auto"/>
                      </w:divBdr>
                    </w:div>
                  </w:divsChild>
                </w:div>
                <w:div w:id="442267711">
                  <w:marLeft w:val="0"/>
                  <w:marRight w:val="0"/>
                  <w:marTop w:val="0"/>
                  <w:marBottom w:val="0"/>
                  <w:divBdr>
                    <w:top w:val="none" w:sz="0" w:space="0" w:color="auto"/>
                    <w:left w:val="none" w:sz="0" w:space="0" w:color="auto"/>
                    <w:bottom w:val="none" w:sz="0" w:space="0" w:color="auto"/>
                    <w:right w:val="none" w:sz="0" w:space="0" w:color="auto"/>
                  </w:divBdr>
                  <w:divsChild>
                    <w:div w:id="1654724824">
                      <w:marLeft w:val="0"/>
                      <w:marRight w:val="0"/>
                      <w:marTop w:val="0"/>
                      <w:marBottom w:val="0"/>
                      <w:divBdr>
                        <w:top w:val="none" w:sz="0" w:space="0" w:color="auto"/>
                        <w:left w:val="none" w:sz="0" w:space="0" w:color="auto"/>
                        <w:bottom w:val="none" w:sz="0" w:space="0" w:color="auto"/>
                        <w:right w:val="none" w:sz="0" w:space="0" w:color="auto"/>
                      </w:divBdr>
                    </w:div>
                  </w:divsChild>
                </w:div>
                <w:div w:id="499545958">
                  <w:marLeft w:val="0"/>
                  <w:marRight w:val="0"/>
                  <w:marTop w:val="0"/>
                  <w:marBottom w:val="0"/>
                  <w:divBdr>
                    <w:top w:val="none" w:sz="0" w:space="0" w:color="auto"/>
                    <w:left w:val="none" w:sz="0" w:space="0" w:color="auto"/>
                    <w:bottom w:val="none" w:sz="0" w:space="0" w:color="auto"/>
                    <w:right w:val="none" w:sz="0" w:space="0" w:color="auto"/>
                  </w:divBdr>
                  <w:divsChild>
                    <w:div w:id="939096644">
                      <w:marLeft w:val="0"/>
                      <w:marRight w:val="0"/>
                      <w:marTop w:val="0"/>
                      <w:marBottom w:val="0"/>
                      <w:divBdr>
                        <w:top w:val="none" w:sz="0" w:space="0" w:color="auto"/>
                        <w:left w:val="none" w:sz="0" w:space="0" w:color="auto"/>
                        <w:bottom w:val="none" w:sz="0" w:space="0" w:color="auto"/>
                        <w:right w:val="none" w:sz="0" w:space="0" w:color="auto"/>
                      </w:divBdr>
                    </w:div>
                  </w:divsChild>
                </w:div>
                <w:div w:id="511143205">
                  <w:marLeft w:val="0"/>
                  <w:marRight w:val="0"/>
                  <w:marTop w:val="0"/>
                  <w:marBottom w:val="0"/>
                  <w:divBdr>
                    <w:top w:val="none" w:sz="0" w:space="0" w:color="auto"/>
                    <w:left w:val="none" w:sz="0" w:space="0" w:color="auto"/>
                    <w:bottom w:val="none" w:sz="0" w:space="0" w:color="auto"/>
                    <w:right w:val="none" w:sz="0" w:space="0" w:color="auto"/>
                  </w:divBdr>
                  <w:divsChild>
                    <w:div w:id="310452154">
                      <w:marLeft w:val="0"/>
                      <w:marRight w:val="0"/>
                      <w:marTop w:val="0"/>
                      <w:marBottom w:val="0"/>
                      <w:divBdr>
                        <w:top w:val="none" w:sz="0" w:space="0" w:color="auto"/>
                        <w:left w:val="none" w:sz="0" w:space="0" w:color="auto"/>
                        <w:bottom w:val="none" w:sz="0" w:space="0" w:color="auto"/>
                        <w:right w:val="none" w:sz="0" w:space="0" w:color="auto"/>
                      </w:divBdr>
                    </w:div>
                    <w:div w:id="554781460">
                      <w:marLeft w:val="0"/>
                      <w:marRight w:val="0"/>
                      <w:marTop w:val="0"/>
                      <w:marBottom w:val="0"/>
                      <w:divBdr>
                        <w:top w:val="none" w:sz="0" w:space="0" w:color="auto"/>
                        <w:left w:val="none" w:sz="0" w:space="0" w:color="auto"/>
                        <w:bottom w:val="none" w:sz="0" w:space="0" w:color="auto"/>
                        <w:right w:val="none" w:sz="0" w:space="0" w:color="auto"/>
                      </w:divBdr>
                    </w:div>
                    <w:div w:id="1669400994">
                      <w:marLeft w:val="0"/>
                      <w:marRight w:val="0"/>
                      <w:marTop w:val="0"/>
                      <w:marBottom w:val="0"/>
                      <w:divBdr>
                        <w:top w:val="none" w:sz="0" w:space="0" w:color="auto"/>
                        <w:left w:val="none" w:sz="0" w:space="0" w:color="auto"/>
                        <w:bottom w:val="none" w:sz="0" w:space="0" w:color="auto"/>
                        <w:right w:val="none" w:sz="0" w:space="0" w:color="auto"/>
                      </w:divBdr>
                    </w:div>
                  </w:divsChild>
                </w:div>
                <w:div w:id="525872985">
                  <w:marLeft w:val="0"/>
                  <w:marRight w:val="0"/>
                  <w:marTop w:val="0"/>
                  <w:marBottom w:val="0"/>
                  <w:divBdr>
                    <w:top w:val="none" w:sz="0" w:space="0" w:color="auto"/>
                    <w:left w:val="none" w:sz="0" w:space="0" w:color="auto"/>
                    <w:bottom w:val="none" w:sz="0" w:space="0" w:color="auto"/>
                    <w:right w:val="none" w:sz="0" w:space="0" w:color="auto"/>
                  </w:divBdr>
                  <w:divsChild>
                    <w:div w:id="987248251">
                      <w:marLeft w:val="0"/>
                      <w:marRight w:val="0"/>
                      <w:marTop w:val="0"/>
                      <w:marBottom w:val="0"/>
                      <w:divBdr>
                        <w:top w:val="none" w:sz="0" w:space="0" w:color="auto"/>
                        <w:left w:val="none" w:sz="0" w:space="0" w:color="auto"/>
                        <w:bottom w:val="none" w:sz="0" w:space="0" w:color="auto"/>
                        <w:right w:val="none" w:sz="0" w:space="0" w:color="auto"/>
                      </w:divBdr>
                    </w:div>
                  </w:divsChild>
                </w:div>
                <w:div w:id="540676592">
                  <w:marLeft w:val="0"/>
                  <w:marRight w:val="0"/>
                  <w:marTop w:val="0"/>
                  <w:marBottom w:val="0"/>
                  <w:divBdr>
                    <w:top w:val="none" w:sz="0" w:space="0" w:color="auto"/>
                    <w:left w:val="none" w:sz="0" w:space="0" w:color="auto"/>
                    <w:bottom w:val="none" w:sz="0" w:space="0" w:color="auto"/>
                    <w:right w:val="none" w:sz="0" w:space="0" w:color="auto"/>
                  </w:divBdr>
                  <w:divsChild>
                    <w:div w:id="1197230379">
                      <w:marLeft w:val="0"/>
                      <w:marRight w:val="0"/>
                      <w:marTop w:val="0"/>
                      <w:marBottom w:val="0"/>
                      <w:divBdr>
                        <w:top w:val="none" w:sz="0" w:space="0" w:color="auto"/>
                        <w:left w:val="none" w:sz="0" w:space="0" w:color="auto"/>
                        <w:bottom w:val="none" w:sz="0" w:space="0" w:color="auto"/>
                        <w:right w:val="none" w:sz="0" w:space="0" w:color="auto"/>
                      </w:divBdr>
                    </w:div>
                  </w:divsChild>
                </w:div>
                <w:div w:id="541555471">
                  <w:marLeft w:val="0"/>
                  <w:marRight w:val="0"/>
                  <w:marTop w:val="0"/>
                  <w:marBottom w:val="0"/>
                  <w:divBdr>
                    <w:top w:val="none" w:sz="0" w:space="0" w:color="auto"/>
                    <w:left w:val="none" w:sz="0" w:space="0" w:color="auto"/>
                    <w:bottom w:val="none" w:sz="0" w:space="0" w:color="auto"/>
                    <w:right w:val="none" w:sz="0" w:space="0" w:color="auto"/>
                  </w:divBdr>
                  <w:divsChild>
                    <w:div w:id="1615862179">
                      <w:marLeft w:val="0"/>
                      <w:marRight w:val="0"/>
                      <w:marTop w:val="0"/>
                      <w:marBottom w:val="0"/>
                      <w:divBdr>
                        <w:top w:val="none" w:sz="0" w:space="0" w:color="auto"/>
                        <w:left w:val="none" w:sz="0" w:space="0" w:color="auto"/>
                        <w:bottom w:val="none" w:sz="0" w:space="0" w:color="auto"/>
                        <w:right w:val="none" w:sz="0" w:space="0" w:color="auto"/>
                      </w:divBdr>
                    </w:div>
                  </w:divsChild>
                </w:div>
                <w:div w:id="564216782">
                  <w:marLeft w:val="0"/>
                  <w:marRight w:val="0"/>
                  <w:marTop w:val="0"/>
                  <w:marBottom w:val="0"/>
                  <w:divBdr>
                    <w:top w:val="none" w:sz="0" w:space="0" w:color="auto"/>
                    <w:left w:val="none" w:sz="0" w:space="0" w:color="auto"/>
                    <w:bottom w:val="none" w:sz="0" w:space="0" w:color="auto"/>
                    <w:right w:val="none" w:sz="0" w:space="0" w:color="auto"/>
                  </w:divBdr>
                  <w:divsChild>
                    <w:div w:id="1457141388">
                      <w:marLeft w:val="0"/>
                      <w:marRight w:val="0"/>
                      <w:marTop w:val="0"/>
                      <w:marBottom w:val="0"/>
                      <w:divBdr>
                        <w:top w:val="none" w:sz="0" w:space="0" w:color="auto"/>
                        <w:left w:val="none" w:sz="0" w:space="0" w:color="auto"/>
                        <w:bottom w:val="none" w:sz="0" w:space="0" w:color="auto"/>
                        <w:right w:val="none" w:sz="0" w:space="0" w:color="auto"/>
                      </w:divBdr>
                    </w:div>
                  </w:divsChild>
                </w:div>
                <w:div w:id="565996893">
                  <w:marLeft w:val="0"/>
                  <w:marRight w:val="0"/>
                  <w:marTop w:val="0"/>
                  <w:marBottom w:val="0"/>
                  <w:divBdr>
                    <w:top w:val="none" w:sz="0" w:space="0" w:color="auto"/>
                    <w:left w:val="none" w:sz="0" w:space="0" w:color="auto"/>
                    <w:bottom w:val="none" w:sz="0" w:space="0" w:color="auto"/>
                    <w:right w:val="none" w:sz="0" w:space="0" w:color="auto"/>
                  </w:divBdr>
                  <w:divsChild>
                    <w:div w:id="2124684397">
                      <w:marLeft w:val="0"/>
                      <w:marRight w:val="0"/>
                      <w:marTop w:val="0"/>
                      <w:marBottom w:val="0"/>
                      <w:divBdr>
                        <w:top w:val="none" w:sz="0" w:space="0" w:color="auto"/>
                        <w:left w:val="none" w:sz="0" w:space="0" w:color="auto"/>
                        <w:bottom w:val="none" w:sz="0" w:space="0" w:color="auto"/>
                        <w:right w:val="none" w:sz="0" w:space="0" w:color="auto"/>
                      </w:divBdr>
                    </w:div>
                  </w:divsChild>
                </w:div>
                <w:div w:id="589117082">
                  <w:marLeft w:val="0"/>
                  <w:marRight w:val="0"/>
                  <w:marTop w:val="0"/>
                  <w:marBottom w:val="0"/>
                  <w:divBdr>
                    <w:top w:val="none" w:sz="0" w:space="0" w:color="auto"/>
                    <w:left w:val="none" w:sz="0" w:space="0" w:color="auto"/>
                    <w:bottom w:val="none" w:sz="0" w:space="0" w:color="auto"/>
                    <w:right w:val="none" w:sz="0" w:space="0" w:color="auto"/>
                  </w:divBdr>
                  <w:divsChild>
                    <w:div w:id="1512137432">
                      <w:marLeft w:val="0"/>
                      <w:marRight w:val="0"/>
                      <w:marTop w:val="0"/>
                      <w:marBottom w:val="0"/>
                      <w:divBdr>
                        <w:top w:val="none" w:sz="0" w:space="0" w:color="auto"/>
                        <w:left w:val="none" w:sz="0" w:space="0" w:color="auto"/>
                        <w:bottom w:val="none" w:sz="0" w:space="0" w:color="auto"/>
                        <w:right w:val="none" w:sz="0" w:space="0" w:color="auto"/>
                      </w:divBdr>
                    </w:div>
                  </w:divsChild>
                </w:div>
                <w:div w:id="663708551">
                  <w:marLeft w:val="0"/>
                  <w:marRight w:val="0"/>
                  <w:marTop w:val="0"/>
                  <w:marBottom w:val="0"/>
                  <w:divBdr>
                    <w:top w:val="none" w:sz="0" w:space="0" w:color="auto"/>
                    <w:left w:val="none" w:sz="0" w:space="0" w:color="auto"/>
                    <w:bottom w:val="none" w:sz="0" w:space="0" w:color="auto"/>
                    <w:right w:val="none" w:sz="0" w:space="0" w:color="auto"/>
                  </w:divBdr>
                  <w:divsChild>
                    <w:div w:id="597568713">
                      <w:marLeft w:val="0"/>
                      <w:marRight w:val="0"/>
                      <w:marTop w:val="0"/>
                      <w:marBottom w:val="0"/>
                      <w:divBdr>
                        <w:top w:val="none" w:sz="0" w:space="0" w:color="auto"/>
                        <w:left w:val="none" w:sz="0" w:space="0" w:color="auto"/>
                        <w:bottom w:val="none" w:sz="0" w:space="0" w:color="auto"/>
                        <w:right w:val="none" w:sz="0" w:space="0" w:color="auto"/>
                      </w:divBdr>
                    </w:div>
                  </w:divsChild>
                </w:div>
                <w:div w:id="697975721">
                  <w:marLeft w:val="0"/>
                  <w:marRight w:val="0"/>
                  <w:marTop w:val="0"/>
                  <w:marBottom w:val="0"/>
                  <w:divBdr>
                    <w:top w:val="none" w:sz="0" w:space="0" w:color="auto"/>
                    <w:left w:val="none" w:sz="0" w:space="0" w:color="auto"/>
                    <w:bottom w:val="none" w:sz="0" w:space="0" w:color="auto"/>
                    <w:right w:val="none" w:sz="0" w:space="0" w:color="auto"/>
                  </w:divBdr>
                  <w:divsChild>
                    <w:div w:id="2081634999">
                      <w:marLeft w:val="0"/>
                      <w:marRight w:val="0"/>
                      <w:marTop w:val="0"/>
                      <w:marBottom w:val="0"/>
                      <w:divBdr>
                        <w:top w:val="none" w:sz="0" w:space="0" w:color="auto"/>
                        <w:left w:val="none" w:sz="0" w:space="0" w:color="auto"/>
                        <w:bottom w:val="none" w:sz="0" w:space="0" w:color="auto"/>
                        <w:right w:val="none" w:sz="0" w:space="0" w:color="auto"/>
                      </w:divBdr>
                    </w:div>
                  </w:divsChild>
                </w:div>
                <w:div w:id="714501085">
                  <w:marLeft w:val="0"/>
                  <w:marRight w:val="0"/>
                  <w:marTop w:val="0"/>
                  <w:marBottom w:val="0"/>
                  <w:divBdr>
                    <w:top w:val="none" w:sz="0" w:space="0" w:color="auto"/>
                    <w:left w:val="none" w:sz="0" w:space="0" w:color="auto"/>
                    <w:bottom w:val="none" w:sz="0" w:space="0" w:color="auto"/>
                    <w:right w:val="none" w:sz="0" w:space="0" w:color="auto"/>
                  </w:divBdr>
                  <w:divsChild>
                    <w:div w:id="512845375">
                      <w:marLeft w:val="0"/>
                      <w:marRight w:val="0"/>
                      <w:marTop w:val="0"/>
                      <w:marBottom w:val="0"/>
                      <w:divBdr>
                        <w:top w:val="none" w:sz="0" w:space="0" w:color="auto"/>
                        <w:left w:val="none" w:sz="0" w:space="0" w:color="auto"/>
                        <w:bottom w:val="none" w:sz="0" w:space="0" w:color="auto"/>
                        <w:right w:val="none" w:sz="0" w:space="0" w:color="auto"/>
                      </w:divBdr>
                    </w:div>
                  </w:divsChild>
                </w:div>
                <w:div w:id="754982334">
                  <w:marLeft w:val="0"/>
                  <w:marRight w:val="0"/>
                  <w:marTop w:val="0"/>
                  <w:marBottom w:val="0"/>
                  <w:divBdr>
                    <w:top w:val="none" w:sz="0" w:space="0" w:color="auto"/>
                    <w:left w:val="none" w:sz="0" w:space="0" w:color="auto"/>
                    <w:bottom w:val="none" w:sz="0" w:space="0" w:color="auto"/>
                    <w:right w:val="none" w:sz="0" w:space="0" w:color="auto"/>
                  </w:divBdr>
                  <w:divsChild>
                    <w:div w:id="351997727">
                      <w:marLeft w:val="0"/>
                      <w:marRight w:val="0"/>
                      <w:marTop w:val="0"/>
                      <w:marBottom w:val="0"/>
                      <w:divBdr>
                        <w:top w:val="none" w:sz="0" w:space="0" w:color="auto"/>
                        <w:left w:val="none" w:sz="0" w:space="0" w:color="auto"/>
                        <w:bottom w:val="none" w:sz="0" w:space="0" w:color="auto"/>
                        <w:right w:val="none" w:sz="0" w:space="0" w:color="auto"/>
                      </w:divBdr>
                    </w:div>
                    <w:div w:id="751584442">
                      <w:marLeft w:val="0"/>
                      <w:marRight w:val="0"/>
                      <w:marTop w:val="0"/>
                      <w:marBottom w:val="0"/>
                      <w:divBdr>
                        <w:top w:val="none" w:sz="0" w:space="0" w:color="auto"/>
                        <w:left w:val="none" w:sz="0" w:space="0" w:color="auto"/>
                        <w:bottom w:val="none" w:sz="0" w:space="0" w:color="auto"/>
                        <w:right w:val="none" w:sz="0" w:space="0" w:color="auto"/>
                      </w:divBdr>
                    </w:div>
                  </w:divsChild>
                </w:div>
                <w:div w:id="757866019">
                  <w:marLeft w:val="0"/>
                  <w:marRight w:val="0"/>
                  <w:marTop w:val="0"/>
                  <w:marBottom w:val="0"/>
                  <w:divBdr>
                    <w:top w:val="none" w:sz="0" w:space="0" w:color="auto"/>
                    <w:left w:val="none" w:sz="0" w:space="0" w:color="auto"/>
                    <w:bottom w:val="none" w:sz="0" w:space="0" w:color="auto"/>
                    <w:right w:val="none" w:sz="0" w:space="0" w:color="auto"/>
                  </w:divBdr>
                  <w:divsChild>
                    <w:div w:id="106583881">
                      <w:marLeft w:val="0"/>
                      <w:marRight w:val="0"/>
                      <w:marTop w:val="0"/>
                      <w:marBottom w:val="0"/>
                      <w:divBdr>
                        <w:top w:val="none" w:sz="0" w:space="0" w:color="auto"/>
                        <w:left w:val="none" w:sz="0" w:space="0" w:color="auto"/>
                        <w:bottom w:val="none" w:sz="0" w:space="0" w:color="auto"/>
                        <w:right w:val="none" w:sz="0" w:space="0" w:color="auto"/>
                      </w:divBdr>
                    </w:div>
                  </w:divsChild>
                </w:div>
                <w:div w:id="856576056">
                  <w:marLeft w:val="0"/>
                  <w:marRight w:val="0"/>
                  <w:marTop w:val="0"/>
                  <w:marBottom w:val="0"/>
                  <w:divBdr>
                    <w:top w:val="none" w:sz="0" w:space="0" w:color="auto"/>
                    <w:left w:val="none" w:sz="0" w:space="0" w:color="auto"/>
                    <w:bottom w:val="none" w:sz="0" w:space="0" w:color="auto"/>
                    <w:right w:val="none" w:sz="0" w:space="0" w:color="auto"/>
                  </w:divBdr>
                  <w:divsChild>
                    <w:div w:id="205337198">
                      <w:marLeft w:val="0"/>
                      <w:marRight w:val="0"/>
                      <w:marTop w:val="0"/>
                      <w:marBottom w:val="0"/>
                      <w:divBdr>
                        <w:top w:val="none" w:sz="0" w:space="0" w:color="auto"/>
                        <w:left w:val="none" w:sz="0" w:space="0" w:color="auto"/>
                        <w:bottom w:val="none" w:sz="0" w:space="0" w:color="auto"/>
                        <w:right w:val="none" w:sz="0" w:space="0" w:color="auto"/>
                      </w:divBdr>
                    </w:div>
                  </w:divsChild>
                </w:div>
                <w:div w:id="954871551">
                  <w:marLeft w:val="0"/>
                  <w:marRight w:val="0"/>
                  <w:marTop w:val="0"/>
                  <w:marBottom w:val="0"/>
                  <w:divBdr>
                    <w:top w:val="none" w:sz="0" w:space="0" w:color="auto"/>
                    <w:left w:val="none" w:sz="0" w:space="0" w:color="auto"/>
                    <w:bottom w:val="none" w:sz="0" w:space="0" w:color="auto"/>
                    <w:right w:val="none" w:sz="0" w:space="0" w:color="auto"/>
                  </w:divBdr>
                  <w:divsChild>
                    <w:div w:id="1025211512">
                      <w:marLeft w:val="0"/>
                      <w:marRight w:val="0"/>
                      <w:marTop w:val="0"/>
                      <w:marBottom w:val="0"/>
                      <w:divBdr>
                        <w:top w:val="none" w:sz="0" w:space="0" w:color="auto"/>
                        <w:left w:val="none" w:sz="0" w:space="0" w:color="auto"/>
                        <w:bottom w:val="none" w:sz="0" w:space="0" w:color="auto"/>
                        <w:right w:val="none" w:sz="0" w:space="0" w:color="auto"/>
                      </w:divBdr>
                    </w:div>
                    <w:div w:id="1762484704">
                      <w:marLeft w:val="0"/>
                      <w:marRight w:val="0"/>
                      <w:marTop w:val="0"/>
                      <w:marBottom w:val="0"/>
                      <w:divBdr>
                        <w:top w:val="none" w:sz="0" w:space="0" w:color="auto"/>
                        <w:left w:val="none" w:sz="0" w:space="0" w:color="auto"/>
                        <w:bottom w:val="none" w:sz="0" w:space="0" w:color="auto"/>
                        <w:right w:val="none" w:sz="0" w:space="0" w:color="auto"/>
                      </w:divBdr>
                    </w:div>
                    <w:div w:id="1868063455">
                      <w:marLeft w:val="0"/>
                      <w:marRight w:val="0"/>
                      <w:marTop w:val="0"/>
                      <w:marBottom w:val="0"/>
                      <w:divBdr>
                        <w:top w:val="none" w:sz="0" w:space="0" w:color="auto"/>
                        <w:left w:val="none" w:sz="0" w:space="0" w:color="auto"/>
                        <w:bottom w:val="none" w:sz="0" w:space="0" w:color="auto"/>
                        <w:right w:val="none" w:sz="0" w:space="0" w:color="auto"/>
                      </w:divBdr>
                    </w:div>
                  </w:divsChild>
                </w:div>
                <w:div w:id="962271041">
                  <w:marLeft w:val="0"/>
                  <w:marRight w:val="0"/>
                  <w:marTop w:val="0"/>
                  <w:marBottom w:val="0"/>
                  <w:divBdr>
                    <w:top w:val="none" w:sz="0" w:space="0" w:color="auto"/>
                    <w:left w:val="none" w:sz="0" w:space="0" w:color="auto"/>
                    <w:bottom w:val="none" w:sz="0" w:space="0" w:color="auto"/>
                    <w:right w:val="none" w:sz="0" w:space="0" w:color="auto"/>
                  </w:divBdr>
                  <w:divsChild>
                    <w:div w:id="1285621962">
                      <w:marLeft w:val="0"/>
                      <w:marRight w:val="0"/>
                      <w:marTop w:val="0"/>
                      <w:marBottom w:val="0"/>
                      <w:divBdr>
                        <w:top w:val="none" w:sz="0" w:space="0" w:color="auto"/>
                        <w:left w:val="none" w:sz="0" w:space="0" w:color="auto"/>
                        <w:bottom w:val="none" w:sz="0" w:space="0" w:color="auto"/>
                        <w:right w:val="none" w:sz="0" w:space="0" w:color="auto"/>
                      </w:divBdr>
                    </w:div>
                  </w:divsChild>
                </w:div>
                <w:div w:id="1007946088">
                  <w:marLeft w:val="0"/>
                  <w:marRight w:val="0"/>
                  <w:marTop w:val="0"/>
                  <w:marBottom w:val="0"/>
                  <w:divBdr>
                    <w:top w:val="none" w:sz="0" w:space="0" w:color="auto"/>
                    <w:left w:val="none" w:sz="0" w:space="0" w:color="auto"/>
                    <w:bottom w:val="none" w:sz="0" w:space="0" w:color="auto"/>
                    <w:right w:val="none" w:sz="0" w:space="0" w:color="auto"/>
                  </w:divBdr>
                  <w:divsChild>
                    <w:div w:id="1098139748">
                      <w:marLeft w:val="0"/>
                      <w:marRight w:val="0"/>
                      <w:marTop w:val="0"/>
                      <w:marBottom w:val="0"/>
                      <w:divBdr>
                        <w:top w:val="none" w:sz="0" w:space="0" w:color="auto"/>
                        <w:left w:val="none" w:sz="0" w:space="0" w:color="auto"/>
                        <w:bottom w:val="none" w:sz="0" w:space="0" w:color="auto"/>
                        <w:right w:val="none" w:sz="0" w:space="0" w:color="auto"/>
                      </w:divBdr>
                    </w:div>
                  </w:divsChild>
                </w:div>
                <w:div w:id="1008942997">
                  <w:marLeft w:val="0"/>
                  <w:marRight w:val="0"/>
                  <w:marTop w:val="0"/>
                  <w:marBottom w:val="0"/>
                  <w:divBdr>
                    <w:top w:val="none" w:sz="0" w:space="0" w:color="auto"/>
                    <w:left w:val="none" w:sz="0" w:space="0" w:color="auto"/>
                    <w:bottom w:val="none" w:sz="0" w:space="0" w:color="auto"/>
                    <w:right w:val="none" w:sz="0" w:space="0" w:color="auto"/>
                  </w:divBdr>
                  <w:divsChild>
                    <w:div w:id="737440170">
                      <w:marLeft w:val="0"/>
                      <w:marRight w:val="0"/>
                      <w:marTop w:val="0"/>
                      <w:marBottom w:val="0"/>
                      <w:divBdr>
                        <w:top w:val="none" w:sz="0" w:space="0" w:color="auto"/>
                        <w:left w:val="none" w:sz="0" w:space="0" w:color="auto"/>
                        <w:bottom w:val="none" w:sz="0" w:space="0" w:color="auto"/>
                        <w:right w:val="none" w:sz="0" w:space="0" w:color="auto"/>
                      </w:divBdr>
                    </w:div>
                  </w:divsChild>
                </w:div>
                <w:div w:id="1046835287">
                  <w:marLeft w:val="0"/>
                  <w:marRight w:val="0"/>
                  <w:marTop w:val="0"/>
                  <w:marBottom w:val="0"/>
                  <w:divBdr>
                    <w:top w:val="none" w:sz="0" w:space="0" w:color="auto"/>
                    <w:left w:val="none" w:sz="0" w:space="0" w:color="auto"/>
                    <w:bottom w:val="none" w:sz="0" w:space="0" w:color="auto"/>
                    <w:right w:val="none" w:sz="0" w:space="0" w:color="auto"/>
                  </w:divBdr>
                  <w:divsChild>
                    <w:div w:id="1936747843">
                      <w:marLeft w:val="0"/>
                      <w:marRight w:val="0"/>
                      <w:marTop w:val="0"/>
                      <w:marBottom w:val="0"/>
                      <w:divBdr>
                        <w:top w:val="none" w:sz="0" w:space="0" w:color="auto"/>
                        <w:left w:val="none" w:sz="0" w:space="0" w:color="auto"/>
                        <w:bottom w:val="none" w:sz="0" w:space="0" w:color="auto"/>
                        <w:right w:val="none" w:sz="0" w:space="0" w:color="auto"/>
                      </w:divBdr>
                    </w:div>
                  </w:divsChild>
                </w:div>
                <w:div w:id="1313214932">
                  <w:marLeft w:val="0"/>
                  <w:marRight w:val="0"/>
                  <w:marTop w:val="0"/>
                  <w:marBottom w:val="0"/>
                  <w:divBdr>
                    <w:top w:val="none" w:sz="0" w:space="0" w:color="auto"/>
                    <w:left w:val="none" w:sz="0" w:space="0" w:color="auto"/>
                    <w:bottom w:val="none" w:sz="0" w:space="0" w:color="auto"/>
                    <w:right w:val="none" w:sz="0" w:space="0" w:color="auto"/>
                  </w:divBdr>
                  <w:divsChild>
                    <w:div w:id="787964783">
                      <w:marLeft w:val="0"/>
                      <w:marRight w:val="0"/>
                      <w:marTop w:val="0"/>
                      <w:marBottom w:val="0"/>
                      <w:divBdr>
                        <w:top w:val="none" w:sz="0" w:space="0" w:color="auto"/>
                        <w:left w:val="none" w:sz="0" w:space="0" w:color="auto"/>
                        <w:bottom w:val="none" w:sz="0" w:space="0" w:color="auto"/>
                        <w:right w:val="none" w:sz="0" w:space="0" w:color="auto"/>
                      </w:divBdr>
                    </w:div>
                    <w:div w:id="793865859">
                      <w:marLeft w:val="0"/>
                      <w:marRight w:val="0"/>
                      <w:marTop w:val="0"/>
                      <w:marBottom w:val="0"/>
                      <w:divBdr>
                        <w:top w:val="none" w:sz="0" w:space="0" w:color="auto"/>
                        <w:left w:val="none" w:sz="0" w:space="0" w:color="auto"/>
                        <w:bottom w:val="none" w:sz="0" w:space="0" w:color="auto"/>
                        <w:right w:val="none" w:sz="0" w:space="0" w:color="auto"/>
                      </w:divBdr>
                    </w:div>
                    <w:div w:id="1645502168">
                      <w:marLeft w:val="0"/>
                      <w:marRight w:val="0"/>
                      <w:marTop w:val="0"/>
                      <w:marBottom w:val="0"/>
                      <w:divBdr>
                        <w:top w:val="none" w:sz="0" w:space="0" w:color="auto"/>
                        <w:left w:val="none" w:sz="0" w:space="0" w:color="auto"/>
                        <w:bottom w:val="none" w:sz="0" w:space="0" w:color="auto"/>
                        <w:right w:val="none" w:sz="0" w:space="0" w:color="auto"/>
                      </w:divBdr>
                    </w:div>
                  </w:divsChild>
                </w:div>
                <w:div w:id="1404061671">
                  <w:marLeft w:val="0"/>
                  <w:marRight w:val="0"/>
                  <w:marTop w:val="0"/>
                  <w:marBottom w:val="0"/>
                  <w:divBdr>
                    <w:top w:val="none" w:sz="0" w:space="0" w:color="auto"/>
                    <w:left w:val="none" w:sz="0" w:space="0" w:color="auto"/>
                    <w:bottom w:val="none" w:sz="0" w:space="0" w:color="auto"/>
                    <w:right w:val="none" w:sz="0" w:space="0" w:color="auto"/>
                  </w:divBdr>
                  <w:divsChild>
                    <w:div w:id="805397443">
                      <w:marLeft w:val="0"/>
                      <w:marRight w:val="0"/>
                      <w:marTop w:val="0"/>
                      <w:marBottom w:val="0"/>
                      <w:divBdr>
                        <w:top w:val="none" w:sz="0" w:space="0" w:color="auto"/>
                        <w:left w:val="none" w:sz="0" w:space="0" w:color="auto"/>
                        <w:bottom w:val="none" w:sz="0" w:space="0" w:color="auto"/>
                        <w:right w:val="none" w:sz="0" w:space="0" w:color="auto"/>
                      </w:divBdr>
                    </w:div>
                  </w:divsChild>
                </w:div>
                <w:div w:id="1491479237">
                  <w:marLeft w:val="0"/>
                  <w:marRight w:val="0"/>
                  <w:marTop w:val="0"/>
                  <w:marBottom w:val="0"/>
                  <w:divBdr>
                    <w:top w:val="none" w:sz="0" w:space="0" w:color="auto"/>
                    <w:left w:val="none" w:sz="0" w:space="0" w:color="auto"/>
                    <w:bottom w:val="none" w:sz="0" w:space="0" w:color="auto"/>
                    <w:right w:val="none" w:sz="0" w:space="0" w:color="auto"/>
                  </w:divBdr>
                  <w:divsChild>
                    <w:div w:id="1534995945">
                      <w:marLeft w:val="0"/>
                      <w:marRight w:val="0"/>
                      <w:marTop w:val="0"/>
                      <w:marBottom w:val="0"/>
                      <w:divBdr>
                        <w:top w:val="none" w:sz="0" w:space="0" w:color="auto"/>
                        <w:left w:val="none" w:sz="0" w:space="0" w:color="auto"/>
                        <w:bottom w:val="none" w:sz="0" w:space="0" w:color="auto"/>
                        <w:right w:val="none" w:sz="0" w:space="0" w:color="auto"/>
                      </w:divBdr>
                    </w:div>
                  </w:divsChild>
                </w:div>
                <w:div w:id="1602373874">
                  <w:marLeft w:val="0"/>
                  <w:marRight w:val="0"/>
                  <w:marTop w:val="0"/>
                  <w:marBottom w:val="0"/>
                  <w:divBdr>
                    <w:top w:val="none" w:sz="0" w:space="0" w:color="auto"/>
                    <w:left w:val="none" w:sz="0" w:space="0" w:color="auto"/>
                    <w:bottom w:val="none" w:sz="0" w:space="0" w:color="auto"/>
                    <w:right w:val="none" w:sz="0" w:space="0" w:color="auto"/>
                  </w:divBdr>
                  <w:divsChild>
                    <w:div w:id="144007758">
                      <w:marLeft w:val="0"/>
                      <w:marRight w:val="0"/>
                      <w:marTop w:val="0"/>
                      <w:marBottom w:val="0"/>
                      <w:divBdr>
                        <w:top w:val="none" w:sz="0" w:space="0" w:color="auto"/>
                        <w:left w:val="none" w:sz="0" w:space="0" w:color="auto"/>
                        <w:bottom w:val="none" w:sz="0" w:space="0" w:color="auto"/>
                        <w:right w:val="none" w:sz="0" w:space="0" w:color="auto"/>
                      </w:divBdr>
                    </w:div>
                  </w:divsChild>
                </w:div>
                <w:div w:id="1667443709">
                  <w:marLeft w:val="0"/>
                  <w:marRight w:val="0"/>
                  <w:marTop w:val="0"/>
                  <w:marBottom w:val="0"/>
                  <w:divBdr>
                    <w:top w:val="none" w:sz="0" w:space="0" w:color="auto"/>
                    <w:left w:val="none" w:sz="0" w:space="0" w:color="auto"/>
                    <w:bottom w:val="none" w:sz="0" w:space="0" w:color="auto"/>
                    <w:right w:val="none" w:sz="0" w:space="0" w:color="auto"/>
                  </w:divBdr>
                  <w:divsChild>
                    <w:div w:id="836920616">
                      <w:marLeft w:val="0"/>
                      <w:marRight w:val="0"/>
                      <w:marTop w:val="0"/>
                      <w:marBottom w:val="0"/>
                      <w:divBdr>
                        <w:top w:val="none" w:sz="0" w:space="0" w:color="auto"/>
                        <w:left w:val="none" w:sz="0" w:space="0" w:color="auto"/>
                        <w:bottom w:val="none" w:sz="0" w:space="0" w:color="auto"/>
                        <w:right w:val="none" w:sz="0" w:space="0" w:color="auto"/>
                      </w:divBdr>
                    </w:div>
                  </w:divsChild>
                </w:div>
                <w:div w:id="1770195313">
                  <w:marLeft w:val="0"/>
                  <w:marRight w:val="0"/>
                  <w:marTop w:val="0"/>
                  <w:marBottom w:val="0"/>
                  <w:divBdr>
                    <w:top w:val="none" w:sz="0" w:space="0" w:color="auto"/>
                    <w:left w:val="none" w:sz="0" w:space="0" w:color="auto"/>
                    <w:bottom w:val="none" w:sz="0" w:space="0" w:color="auto"/>
                    <w:right w:val="none" w:sz="0" w:space="0" w:color="auto"/>
                  </w:divBdr>
                  <w:divsChild>
                    <w:div w:id="983779465">
                      <w:marLeft w:val="0"/>
                      <w:marRight w:val="0"/>
                      <w:marTop w:val="0"/>
                      <w:marBottom w:val="0"/>
                      <w:divBdr>
                        <w:top w:val="none" w:sz="0" w:space="0" w:color="auto"/>
                        <w:left w:val="none" w:sz="0" w:space="0" w:color="auto"/>
                        <w:bottom w:val="none" w:sz="0" w:space="0" w:color="auto"/>
                        <w:right w:val="none" w:sz="0" w:space="0" w:color="auto"/>
                      </w:divBdr>
                    </w:div>
                    <w:div w:id="1585341333">
                      <w:marLeft w:val="0"/>
                      <w:marRight w:val="0"/>
                      <w:marTop w:val="0"/>
                      <w:marBottom w:val="0"/>
                      <w:divBdr>
                        <w:top w:val="none" w:sz="0" w:space="0" w:color="auto"/>
                        <w:left w:val="none" w:sz="0" w:space="0" w:color="auto"/>
                        <w:bottom w:val="none" w:sz="0" w:space="0" w:color="auto"/>
                        <w:right w:val="none" w:sz="0" w:space="0" w:color="auto"/>
                      </w:divBdr>
                    </w:div>
                  </w:divsChild>
                </w:div>
                <w:div w:id="1893034068">
                  <w:marLeft w:val="0"/>
                  <w:marRight w:val="0"/>
                  <w:marTop w:val="0"/>
                  <w:marBottom w:val="0"/>
                  <w:divBdr>
                    <w:top w:val="none" w:sz="0" w:space="0" w:color="auto"/>
                    <w:left w:val="none" w:sz="0" w:space="0" w:color="auto"/>
                    <w:bottom w:val="none" w:sz="0" w:space="0" w:color="auto"/>
                    <w:right w:val="none" w:sz="0" w:space="0" w:color="auto"/>
                  </w:divBdr>
                  <w:divsChild>
                    <w:div w:id="2068339331">
                      <w:marLeft w:val="0"/>
                      <w:marRight w:val="0"/>
                      <w:marTop w:val="0"/>
                      <w:marBottom w:val="0"/>
                      <w:divBdr>
                        <w:top w:val="none" w:sz="0" w:space="0" w:color="auto"/>
                        <w:left w:val="none" w:sz="0" w:space="0" w:color="auto"/>
                        <w:bottom w:val="none" w:sz="0" w:space="0" w:color="auto"/>
                        <w:right w:val="none" w:sz="0" w:space="0" w:color="auto"/>
                      </w:divBdr>
                    </w:div>
                  </w:divsChild>
                </w:div>
                <w:div w:id="1957911120">
                  <w:marLeft w:val="0"/>
                  <w:marRight w:val="0"/>
                  <w:marTop w:val="0"/>
                  <w:marBottom w:val="0"/>
                  <w:divBdr>
                    <w:top w:val="none" w:sz="0" w:space="0" w:color="auto"/>
                    <w:left w:val="none" w:sz="0" w:space="0" w:color="auto"/>
                    <w:bottom w:val="none" w:sz="0" w:space="0" w:color="auto"/>
                    <w:right w:val="none" w:sz="0" w:space="0" w:color="auto"/>
                  </w:divBdr>
                  <w:divsChild>
                    <w:div w:id="1537741488">
                      <w:marLeft w:val="0"/>
                      <w:marRight w:val="0"/>
                      <w:marTop w:val="0"/>
                      <w:marBottom w:val="0"/>
                      <w:divBdr>
                        <w:top w:val="none" w:sz="0" w:space="0" w:color="auto"/>
                        <w:left w:val="none" w:sz="0" w:space="0" w:color="auto"/>
                        <w:bottom w:val="none" w:sz="0" w:space="0" w:color="auto"/>
                        <w:right w:val="none" w:sz="0" w:space="0" w:color="auto"/>
                      </w:divBdr>
                    </w:div>
                  </w:divsChild>
                </w:div>
                <w:div w:id="2004508628">
                  <w:marLeft w:val="0"/>
                  <w:marRight w:val="0"/>
                  <w:marTop w:val="0"/>
                  <w:marBottom w:val="0"/>
                  <w:divBdr>
                    <w:top w:val="none" w:sz="0" w:space="0" w:color="auto"/>
                    <w:left w:val="none" w:sz="0" w:space="0" w:color="auto"/>
                    <w:bottom w:val="none" w:sz="0" w:space="0" w:color="auto"/>
                    <w:right w:val="none" w:sz="0" w:space="0" w:color="auto"/>
                  </w:divBdr>
                  <w:divsChild>
                    <w:div w:id="1933006360">
                      <w:marLeft w:val="0"/>
                      <w:marRight w:val="0"/>
                      <w:marTop w:val="0"/>
                      <w:marBottom w:val="0"/>
                      <w:divBdr>
                        <w:top w:val="none" w:sz="0" w:space="0" w:color="auto"/>
                        <w:left w:val="none" w:sz="0" w:space="0" w:color="auto"/>
                        <w:bottom w:val="none" w:sz="0" w:space="0" w:color="auto"/>
                        <w:right w:val="none" w:sz="0" w:space="0" w:color="auto"/>
                      </w:divBdr>
                    </w:div>
                  </w:divsChild>
                </w:div>
                <w:div w:id="2013560275">
                  <w:marLeft w:val="0"/>
                  <w:marRight w:val="0"/>
                  <w:marTop w:val="0"/>
                  <w:marBottom w:val="0"/>
                  <w:divBdr>
                    <w:top w:val="none" w:sz="0" w:space="0" w:color="auto"/>
                    <w:left w:val="none" w:sz="0" w:space="0" w:color="auto"/>
                    <w:bottom w:val="none" w:sz="0" w:space="0" w:color="auto"/>
                    <w:right w:val="none" w:sz="0" w:space="0" w:color="auto"/>
                  </w:divBdr>
                  <w:divsChild>
                    <w:div w:id="1171602402">
                      <w:marLeft w:val="0"/>
                      <w:marRight w:val="0"/>
                      <w:marTop w:val="0"/>
                      <w:marBottom w:val="0"/>
                      <w:divBdr>
                        <w:top w:val="none" w:sz="0" w:space="0" w:color="auto"/>
                        <w:left w:val="none" w:sz="0" w:space="0" w:color="auto"/>
                        <w:bottom w:val="none" w:sz="0" w:space="0" w:color="auto"/>
                        <w:right w:val="none" w:sz="0" w:space="0" w:color="auto"/>
                      </w:divBdr>
                    </w:div>
                  </w:divsChild>
                </w:div>
                <w:div w:id="2041122314">
                  <w:marLeft w:val="0"/>
                  <w:marRight w:val="0"/>
                  <w:marTop w:val="0"/>
                  <w:marBottom w:val="0"/>
                  <w:divBdr>
                    <w:top w:val="none" w:sz="0" w:space="0" w:color="auto"/>
                    <w:left w:val="none" w:sz="0" w:space="0" w:color="auto"/>
                    <w:bottom w:val="none" w:sz="0" w:space="0" w:color="auto"/>
                    <w:right w:val="none" w:sz="0" w:space="0" w:color="auto"/>
                  </w:divBdr>
                  <w:divsChild>
                    <w:div w:id="1226723053">
                      <w:marLeft w:val="0"/>
                      <w:marRight w:val="0"/>
                      <w:marTop w:val="0"/>
                      <w:marBottom w:val="0"/>
                      <w:divBdr>
                        <w:top w:val="none" w:sz="0" w:space="0" w:color="auto"/>
                        <w:left w:val="none" w:sz="0" w:space="0" w:color="auto"/>
                        <w:bottom w:val="none" w:sz="0" w:space="0" w:color="auto"/>
                        <w:right w:val="none" w:sz="0" w:space="0" w:color="auto"/>
                      </w:divBdr>
                    </w:div>
                  </w:divsChild>
                </w:div>
                <w:div w:id="2117207615">
                  <w:marLeft w:val="0"/>
                  <w:marRight w:val="0"/>
                  <w:marTop w:val="0"/>
                  <w:marBottom w:val="0"/>
                  <w:divBdr>
                    <w:top w:val="none" w:sz="0" w:space="0" w:color="auto"/>
                    <w:left w:val="none" w:sz="0" w:space="0" w:color="auto"/>
                    <w:bottom w:val="none" w:sz="0" w:space="0" w:color="auto"/>
                    <w:right w:val="none" w:sz="0" w:space="0" w:color="auto"/>
                  </w:divBdr>
                  <w:divsChild>
                    <w:div w:id="766076051">
                      <w:marLeft w:val="0"/>
                      <w:marRight w:val="0"/>
                      <w:marTop w:val="0"/>
                      <w:marBottom w:val="0"/>
                      <w:divBdr>
                        <w:top w:val="none" w:sz="0" w:space="0" w:color="auto"/>
                        <w:left w:val="none" w:sz="0" w:space="0" w:color="auto"/>
                        <w:bottom w:val="none" w:sz="0" w:space="0" w:color="auto"/>
                        <w:right w:val="none" w:sz="0" w:space="0" w:color="auto"/>
                      </w:divBdr>
                    </w:div>
                  </w:divsChild>
                </w:div>
                <w:div w:id="2141142684">
                  <w:marLeft w:val="0"/>
                  <w:marRight w:val="0"/>
                  <w:marTop w:val="0"/>
                  <w:marBottom w:val="0"/>
                  <w:divBdr>
                    <w:top w:val="none" w:sz="0" w:space="0" w:color="auto"/>
                    <w:left w:val="none" w:sz="0" w:space="0" w:color="auto"/>
                    <w:bottom w:val="none" w:sz="0" w:space="0" w:color="auto"/>
                    <w:right w:val="none" w:sz="0" w:space="0" w:color="auto"/>
                  </w:divBdr>
                  <w:divsChild>
                    <w:div w:id="985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5944">
          <w:marLeft w:val="0"/>
          <w:marRight w:val="0"/>
          <w:marTop w:val="0"/>
          <w:marBottom w:val="0"/>
          <w:divBdr>
            <w:top w:val="none" w:sz="0" w:space="0" w:color="auto"/>
            <w:left w:val="none" w:sz="0" w:space="0" w:color="auto"/>
            <w:bottom w:val="none" w:sz="0" w:space="0" w:color="auto"/>
            <w:right w:val="none" w:sz="0" w:space="0" w:color="auto"/>
          </w:divBdr>
        </w:div>
        <w:div w:id="1465006707">
          <w:marLeft w:val="0"/>
          <w:marRight w:val="0"/>
          <w:marTop w:val="0"/>
          <w:marBottom w:val="0"/>
          <w:divBdr>
            <w:top w:val="none" w:sz="0" w:space="0" w:color="auto"/>
            <w:left w:val="none" w:sz="0" w:space="0" w:color="auto"/>
            <w:bottom w:val="none" w:sz="0" w:space="0" w:color="auto"/>
            <w:right w:val="none" w:sz="0" w:space="0" w:color="auto"/>
          </w:divBdr>
        </w:div>
        <w:div w:id="1521621923">
          <w:marLeft w:val="0"/>
          <w:marRight w:val="0"/>
          <w:marTop w:val="0"/>
          <w:marBottom w:val="0"/>
          <w:divBdr>
            <w:top w:val="none" w:sz="0" w:space="0" w:color="auto"/>
            <w:left w:val="none" w:sz="0" w:space="0" w:color="auto"/>
            <w:bottom w:val="none" w:sz="0" w:space="0" w:color="auto"/>
            <w:right w:val="none" w:sz="0" w:space="0" w:color="auto"/>
          </w:divBdr>
        </w:div>
      </w:divsChild>
    </w:div>
    <w:div w:id="1738240966">
      <w:bodyDiv w:val="1"/>
      <w:marLeft w:val="0"/>
      <w:marRight w:val="0"/>
      <w:marTop w:val="0"/>
      <w:marBottom w:val="0"/>
      <w:divBdr>
        <w:top w:val="none" w:sz="0" w:space="0" w:color="auto"/>
        <w:left w:val="none" w:sz="0" w:space="0" w:color="auto"/>
        <w:bottom w:val="none" w:sz="0" w:space="0" w:color="auto"/>
        <w:right w:val="none" w:sz="0" w:space="0" w:color="auto"/>
      </w:divBdr>
    </w:div>
    <w:div w:id="20545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371/journal.pone.018933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endowmentfoundation.org.uk/news/eef-blog-what-are-effective-learning-behaviours-and-how-can-we-develop-them" TargetMode="Externa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E2234"/>
      </a:dk2>
      <a:lt2>
        <a:srgbClr val="FFFFFF"/>
      </a:lt2>
      <a:accent1>
        <a:srgbClr val="0E2234"/>
      </a:accent1>
      <a:accent2>
        <a:srgbClr val="CA336F"/>
      </a:accent2>
      <a:accent3>
        <a:srgbClr val="1092BC"/>
      </a:accent3>
      <a:accent4>
        <a:srgbClr val="FFC000"/>
      </a:accent4>
      <a:accent5>
        <a:srgbClr val="FF6600"/>
      </a:accent5>
      <a:accent6>
        <a:srgbClr val="9E2136"/>
      </a:accent6>
      <a:hlink>
        <a:srgbClr val="1092BC"/>
      </a:hlink>
      <a:folHlink>
        <a:srgbClr val="CA33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2023-24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c423177-8e86-445e-8c22-5de9b31f608e">
      <UserInfo>
        <DisplayName>Helen Bromley</DisplayName>
        <AccountId>90</AccountId>
        <AccountType/>
      </UserInfo>
      <UserInfo>
        <DisplayName>Kathy Cameron</DisplayName>
        <AccountId>21</AccountId>
        <AccountType/>
      </UserInfo>
      <UserInfo>
        <DisplayName>Anna Park</DisplayName>
        <AccountId>123</AccountId>
        <AccountType/>
      </UserInfo>
      <UserInfo>
        <DisplayName>Naziya O'Reilly</DisplayName>
        <AccountId>127</AccountId>
        <AccountType/>
      </UserInfo>
      <UserInfo>
        <DisplayName>Megan Stephenson</DisplayName>
        <AccountId>12</AccountId>
        <AccountType/>
      </UserInfo>
      <UserInfo>
        <DisplayName>Samantha Wilkes</DisplayName>
        <AccountId>54</AccountId>
        <AccountType/>
      </UserInfo>
    </SharedWithUsers>
    <MediaLengthInSeconds xmlns="38591e76-ed99-459a-9d8d-4733b8e38d3f" xsi:nil="true"/>
    <lcf76f155ced4ddcb4097134ff3c332f xmlns="38591e76-ed99-459a-9d8d-4733b8e38d3f">
      <Terms xmlns="http://schemas.microsoft.com/office/infopath/2007/PartnerControls"/>
    </lcf76f155ced4ddcb4097134ff3c332f>
    <TaxCatchAll xmlns="3c423177-8e86-445e-8c22-5de9b31f608e" xsi:nil="true"/>
    <Notes xmlns="38591e76-ed99-459a-9d8d-4733b8e38d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F4565CFC57D84291BA434326BD3BA2" ma:contentTypeVersion="18" ma:contentTypeDescription="Create a new document." ma:contentTypeScope="" ma:versionID="21c6d318a9a82c527ed7d36c1de9cf3c">
  <xsd:schema xmlns:xsd="http://www.w3.org/2001/XMLSchema" xmlns:xs="http://www.w3.org/2001/XMLSchema" xmlns:p="http://schemas.microsoft.com/office/2006/metadata/properties" xmlns:ns2="38591e76-ed99-459a-9d8d-4733b8e38d3f" xmlns:ns3="3c423177-8e86-445e-8c22-5de9b31f608e" targetNamespace="http://schemas.microsoft.com/office/2006/metadata/properties" ma:root="true" ma:fieldsID="9cc9ec4843881282d27de1305360fabb" ns2:_="" ns3:_="">
    <xsd:import namespace="38591e76-ed99-459a-9d8d-4733b8e38d3f"/>
    <xsd:import namespace="3c423177-8e86-445e-8c22-5de9b31f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Note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1e76-ed99-459a-9d8d-4733b8e3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23177-8e86-445e-8c22-5de9b31f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ac9653-2bac-4704-97b8-2385a2f2a641}" ma:internalName="TaxCatchAll" ma:showField="CatchAllData" ma:web="3c423177-8e86-445e-8c22-5de9b31f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C5249-65B9-42D2-B0F8-98D73E863866}">
  <ds:schemaRefs>
    <ds:schemaRef ds:uri="http://schemas.microsoft.com/office/2006/metadata/properties"/>
    <ds:schemaRef ds:uri="http://schemas.microsoft.com/office/infopath/2007/PartnerControls"/>
    <ds:schemaRef ds:uri="d8098311-cd77-44bc-929e-e50b721127d0"/>
    <ds:schemaRef ds:uri="b7a97541-e367-4382-8284-b80de8c59a16"/>
    <ds:schemaRef ds:uri="3c423177-8e86-445e-8c22-5de9b31f608e"/>
    <ds:schemaRef ds:uri="38591e76-ed99-459a-9d8d-4733b8e38d3f"/>
  </ds:schemaRefs>
</ds:datastoreItem>
</file>

<file path=customXml/itemProps3.xml><?xml version="1.0" encoding="utf-8"?>
<ds:datastoreItem xmlns:ds="http://schemas.openxmlformats.org/officeDocument/2006/customXml" ds:itemID="{F56CA882-33F3-4817-BEDA-7741EC81BD04}">
  <ds:schemaRefs>
    <ds:schemaRef ds:uri="http://schemas.microsoft.com/sharepoint/v3/contenttype/forms"/>
  </ds:schemaRefs>
</ds:datastoreItem>
</file>

<file path=customXml/itemProps4.xml><?xml version="1.0" encoding="utf-8"?>
<ds:datastoreItem xmlns:ds="http://schemas.openxmlformats.org/officeDocument/2006/customXml" ds:itemID="{3BE4F0EA-4243-4B2A-9776-1B2F2689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1e76-ed99-459a-9d8d-4733b8e38d3f"/>
    <ds:schemaRef ds:uri="3c423177-8e86-445e-8c22-5de9b31f6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AA27F-B1BF-45C1-BAA9-934EDA36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2553</Words>
  <Characters>14786</Characters>
  <Application>Microsoft Office Word</Application>
  <DocSecurity>0</DocSecurity>
  <Lines>123</Lines>
  <Paragraphs>34</Paragraphs>
  <ScaleCrop>false</ScaleCrop>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ITAP 1: EFECTIVE PLANNING</dc:title>
  <dc:subject>Autumn Term</dc:subject>
  <dc:creator>Leeds Trinity University</dc:creator>
  <cp:keywords/>
  <dc:description/>
  <cp:lastModifiedBy>Willow Colios</cp:lastModifiedBy>
  <cp:revision>106</cp:revision>
  <dcterms:created xsi:type="dcterms:W3CDTF">2025-04-07T10:51:00Z</dcterms:created>
  <dcterms:modified xsi:type="dcterms:W3CDTF">2025-04-15T15:11:00Z</dcterms:modified>
  <cp:category>PGCE Primary Programmes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0x010100FFF4565CFC57D84291BA434326BD3BA2</vt:lpwstr>
  </property>
  <property fmtid="{D5CDD505-2E9C-101B-9397-08002B2CF9AE}" pid="3" name="MediaServiceImageTags">
    <vt:lpwstr/>
  </property>
  <property fmtid="{D5CDD505-2E9C-101B-9397-08002B2CF9AE}" pid="4" name="Order">
    <vt:r8>5063400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